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0B40" w14:textId="77777777" w:rsidR="007C22AC" w:rsidRDefault="007C22AC" w:rsidP="007C22AC">
      <w:pPr>
        <w:jc w:val="center"/>
        <w:rPr>
          <w:rFonts w:cs="Arial"/>
          <w:u w:val="single"/>
        </w:rPr>
      </w:pPr>
      <w:r>
        <w:rPr>
          <w:rFonts w:cs="Arial"/>
          <w:u w:val="single"/>
        </w:rPr>
        <w:t>JOB SPECIAL PROVISIONS TABLE OF CONTENTS (ROADWAY)</w:t>
      </w:r>
    </w:p>
    <w:p w14:paraId="3C278F7C" w14:textId="77777777" w:rsidR="007C22AC" w:rsidRDefault="007C22AC" w:rsidP="007C22AC">
      <w:pPr>
        <w:pStyle w:val="BodyText"/>
        <w:rPr>
          <w:w w:val="95"/>
        </w:rPr>
      </w:pPr>
      <w:r>
        <w:rPr>
          <w:w w:val="95"/>
        </w:rPr>
        <w:t>(Job Special Provisions shall prevail over General Special Provisions whenever in conflict therewith.)</w:t>
      </w:r>
    </w:p>
    <w:p w14:paraId="54B85DFD" w14:textId="77777777" w:rsidR="007C22AC" w:rsidRDefault="007C22AC" w:rsidP="007C22AC">
      <w:pPr>
        <w:tabs>
          <w:tab w:val="left" w:pos="432"/>
        </w:tabs>
        <w:jc w:val="center"/>
        <w:rPr>
          <w:rFonts w:cs="Arial"/>
          <w:w w:val="95"/>
        </w:rPr>
      </w:pPr>
    </w:p>
    <w:p w14:paraId="0BA0AD1F" w14:textId="6282CF9B" w:rsidR="00481866" w:rsidRDefault="007A0B4A">
      <w:pPr>
        <w:pStyle w:val="TOC1"/>
        <w:rPr>
          <w:rFonts w:asciiTheme="minorHAnsi" w:eastAsiaTheme="minorEastAsia" w:hAnsiTheme="minorHAnsi" w:cstheme="minorBidi"/>
          <w:noProof/>
          <w:kern w:val="2"/>
          <w:sz w:val="24"/>
          <w14:ligatures w14:val="standardContextual"/>
        </w:rPr>
      </w:pPr>
      <w:r>
        <w:fldChar w:fldCharType="begin"/>
      </w:r>
      <w:r w:rsidR="007C22AC">
        <w:instrText>TOC \o "1-3" \z \u \h</w:instrText>
      </w:r>
      <w:r>
        <w:fldChar w:fldCharType="separate"/>
      </w:r>
      <w:hyperlink w:anchor="_Toc223325690" w:history="1">
        <w:r w:rsidR="00481866" w:rsidRPr="00332860">
          <w:rPr>
            <w:rStyle w:val="Hyperlink"/>
            <w:noProof/>
          </w:rPr>
          <w:t>A.</w:t>
        </w:r>
        <w:r w:rsidR="00481866">
          <w:rPr>
            <w:rFonts w:asciiTheme="minorHAnsi" w:eastAsiaTheme="minorEastAsia" w:hAnsiTheme="minorHAnsi" w:cstheme="minorBidi"/>
            <w:noProof/>
            <w:kern w:val="2"/>
            <w:sz w:val="24"/>
            <w14:ligatures w14:val="standardContextual"/>
          </w:rPr>
          <w:tab/>
        </w:r>
        <w:r w:rsidR="00481866" w:rsidRPr="00332860">
          <w:rPr>
            <w:rStyle w:val="Hyperlink"/>
            <w:noProof/>
          </w:rPr>
          <w:t>General - Federal JSP-09-02L</w:t>
        </w:r>
        <w:r w:rsidR="00481866">
          <w:rPr>
            <w:noProof/>
            <w:webHidden/>
          </w:rPr>
          <w:tab/>
        </w:r>
        <w:r w:rsidR="00481866">
          <w:rPr>
            <w:noProof/>
            <w:webHidden/>
          </w:rPr>
          <w:fldChar w:fldCharType="begin"/>
        </w:r>
        <w:r w:rsidR="00481866">
          <w:rPr>
            <w:noProof/>
            <w:webHidden/>
          </w:rPr>
          <w:instrText xml:space="preserve"> PAGEREF _Toc223325690 \h </w:instrText>
        </w:r>
        <w:r w:rsidR="00481866">
          <w:rPr>
            <w:noProof/>
            <w:webHidden/>
          </w:rPr>
        </w:r>
        <w:r w:rsidR="00481866">
          <w:rPr>
            <w:noProof/>
            <w:webHidden/>
          </w:rPr>
          <w:fldChar w:fldCharType="separate"/>
        </w:r>
        <w:r w:rsidR="00CD6E36">
          <w:rPr>
            <w:noProof/>
            <w:webHidden/>
          </w:rPr>
          <w:t>1</w:t>
        </w:r>
        <w:r w:rsidR="00481866">
          <w:rPr>
            <w:noProof/>
            <w:webHidden/>
          </w:rPr>
          <w:fldChar w:fldCharType="end"/>
        </w:r>
      </w:hyperlink>
    </w:p>
    <w:p w14:paraId="2E1E4359" w14:textId="46D6689D" w:rsidR="00481866" w:rsidRDefault="00481866">
      <w:pPr>
        <w:pStyle w:val="TOC1"/>
        <w:rPr>
          <w:rFonts w:asciiTheme="minorHAnsi" w:eastAsiaTheme="minorEastAsia" w:hAnsiTheme="minorHAnsi" w:cstheme="minorBidi"/>
          <w:noProof/>
          <w:kern w:val="2"/>
          <w:sz w:val="24"/>
          <w14:ligatures w14:val="standardContextual"/>
        </w:rPr>
      </w:pPr>
      <w:hyperlink w:anchor="_Toc223325691" w:history="1">
        <w:r w:rsidRPr="00332860">
          <w:rPr>
            <w:rStyle w:val="Hyperlink"/>
            <w:noProof/>
          </w:rPr>
          <w:t>B.</w:t>
        </w:r>
        <w:r>
          <w:rPr>
            <w:rFonts w:asciiTheme="minorHAnsi" w:eastAsiaTheme="minorEastAsia" w:hAnsiTheme="minorHAnsi" w:cstheme="minorBidi"/>
            <w:noProof/>
            <w:kern w:val="2"/>
            <w:sz w:val="24"/>
            <w14:ligatures w14:val="standardContextual"/>
          </w:rPr>
          <w:tab/>
        </w:r>
        <w:r w:rsidRPr="00332860">
          <w:rPr>
            <w:rStyle w:val="Hyperlink"/>
            <w:noProof/>
          </w:rPr>
          <w:t>Contract Liquidated Damages JSP- 13-01D</w:t>
        </w:r>
        <w:r>
          <w:rPr>
            <w:noProof/>
            <w:webHidden/>
          </w:rPr>
          <w:tab/>
        </w:r>
        <w:r>
          <w:rPr>
            <w:noProof/>
            <w:webHidden/>
          </w:rPr>
          <w:fldChar w:fldCharType="begin"/>
        </w:r>
        <w:r>
          <w:rPr>
            <w:noProof/>
            <w:webHidden/>
          </w:rPr>
          <w:instrText xml:space="preserve"> PAGEREF _Toc223325691 \h </w:instrText>
        </w:r>
        <w:r>
          <w:rPr>
            <w:noProof/>
            <w:webHidden/>
          </w:rPr>
        </w:r>
        <w:r>
          <w:rPr>
            <w:noProof/>
            <w:webHidden/>
          </w:rPr>
          <w:fldChar w:fldCharType="separate"/>
        </w:r>
        <w:r w:rsidR="00CD6E36">
          <w:rPr>
            <w:noProof/>
            <w:webHidden/>
          </w:rPr>
          <w:t>1</w:t>
        </w:r>
        <w:r>
          <w:rPr>
            <w:noProof/>
            <w:webHidden/>
          </w:rPr>
          <w:fldChar w:fldCharType="end"/>
        </w:r>
      </w:hyperlink>
    </w:p>
    <w:p w14:paraId="5A0A72F0" w14:textId="5CC54211" w:rsidR="00481866" w:rsidRDefault="00481866">
      <w:pPr>
        <w:pStyle w:val="TOC1"/>
        <w:rPr>
          <w:rFonts w:asciiTheme="minorHAnsi" w:eastAsiaTheme="minorEastAsia" w:hAnsiTheme="minorHAnsi" w:cstheme="minorBidi"/>
          <w:noProof/>
          <w:kern w:val="2"/>
          <w:sz w:val="24"/>
          <w14:ligatures w14:val="standardContextual"/>
        </w:rPr>
      </w:pPr>
      <w:hyperlink w:anchor="_Toc223325692" w:history="1">
        <w:r w:rsidRPr="00332860">
          <w:rPr>
            <w:rStyle w:val="Hyperlink"/>
            <w:noProof/>
          </w:rPr>
          <w:t>C.</w:t>
        </w:r>
        <w:r>
          <w:rPr>
            <w:rFonts w:asciiTheme="minorHAnsi" w:eastAsiaTheme="minorEastAsia" w:hAnsiTheme="minorHAnsi" w:cstheme="minorBidi"/>
            <w:noProof/>
            <w:kern w:val="2"/>
            <w:sz w:val="24"/>
            <w14:ligatures w14:val="standardContextual"/>
          </w:rPr>
          <w:tab/>
        </w:r>
        <w:r w:rsidRPr="00332860">
          <w:rPr>
            <w:rStyle w:val="Hyperlink"/>
            <w:noProof/>
          </w:rPr>
          <w:t>Work Zone Traffic Management JSP-02-06N</w:t>
        </w:r>
        <w:r>
          <w:rPr>
            <w:noProof/>
            <w:webHidden/>
          </w:rPr>
          <w:tab/>
        </w:r>
        <w:r>
          <w:rPr>
            <w:noProof/>
            <w:webHidden/>
          </w:rPr>
          <w:fldChar w:fldCharType="begin"/>
        </w:r>
        <w:r>
          <w:rPr>
            <w:noProof/>
            <w:webHidden/>
          </w:rPr>
          <w:instrText xml:space="preserve"> PAGEREF _Toc223325692 \h </w:instrText>
        </w:r>
        <w:r>
          <w:rPr>
            <w:noProof/>
            <w:webHidden/>
          </w:rPr>
        </w:r>
        <w:r>
          <w:rPr>
            <w:noProof/>
            <w:webHidden/>
          </w:rPr>
          <w:fldChar w:fldCharType="separate"/>
        </w:r>
        <w:r w:rsidR="00CD6E36">
          <w:rPr>
            <w:noProof/>
            <w:webHidden/>
          </w:rPr>
          <w:t>3</w:t>
        </w:r>
        <w:r>
          <w:rPr>
            <w:noProof/>
            <w:webHidden/>
          </w:rPr>
          <w:fldChar w:fldCharType="end"/>
        </w:r>
      </w:hyperlink>
    </w:p>
    <w:p w14:paraId="5DE85793" w14:textId="700543E1" w:rsidR="00481866" w:rsidRDefault="00481866">
      <w:pPr>
        <w:pStyle w:val="TOC1"/>
        <w:rPr>
          <w:rFonts w:asciiTheme="minorHAnsi" w:eastAsiaTheme="minorEastAsia" w:hAnsiTheme="minorHAnsi" w:cstheme="minorBidi"/>
          <w:noProof/>
          <w:kern w:val="2"/>
          <w:sz w:val="24"/>
          <w14:ligatures w14:val="standardContextual"/>
        </w:rPr>
      </w:pPr>
      <w:hyperlink w:anchor="_Toc223325693" w:history="1">
        <w:r w:rsidRPr="00332860">
          <w:rPr>
            <w:rStyle w:val="Hyperlink"/>
            <w:noProof/>
          </w:rPr>
          <w:t>D.</w:t>
        </w:r>
        <w:r>
          <w:rPr>
            <w:rFonts w:asciiTheme="minorHAnsi" w:eastAsiaTheme="minorEastAsia" w:hAnsiTheme="minorHAnsi" w:cstheme="minorBidi"/>
            <w:noProof/>
            <w:kern w:val="2"/>
            <w:sz w:val="24"/>
            <w14:ligatures w14:val="standardContextual"/>
          </w:rPr>
          <w:tab/>
        </w:r>
        <w:r w:rsidRPr="00332860">
          <w:rPr>
            <w:rStyle w:val="Hyperlink"/>
            <w:noProof/>
          </w:rPr>
          <w:t>Emergency Provisions and Incident Management JSP-90-11A</w:t>
        </w:r>
        <w:r>
          <w:rPr>
            <w:noProof/>
            <w:webHidden/>
          </w:rPr>
          <w:tab/>
        </w:r>
        <w:r>
          <w:rPr>
            <w:noProof/>
            <w:webHidden/>
          </w:rPr>
          <w:fldChar w:fldCharType="begin"/>
        </w:r>
        <w:r>
          <w:rPr>
            <w:noProof/>
            <w:webHidden/>
          </w:rPr>
          <w:instrText xml:space="preserve"> PAGEREF _Toc223325693 \h </w:instrText>
        </w:r>
        <w:r>
          <w:rPr>
            <w:noProof/>
            <w:webHidden/>
          </w:rPr>
        </w:r>
        <w:r>
          <w:rPr>
            <w:noProof/>
            <w:webHidden/>
          </w:rPr>
          <w:fldChar w:fldCharType="separate"/>
        </w:r>
        <w:r w:rsidR="00CD6E36">
          <w:rPr>
            <w:noProof/>
            <w:webHidden/>
          </w:rPr>
          <w:t>5</w:t>
        </w:r>
        <w:r>
          <w:rPr>
            <w:noProof/>
            <w:webHidden/>
          </w:rPr>
          <w:fldChar w:fldCharType="end"/>
        </w:r>
      </w:hyperlink>
    </w:p>
    <w:p w14:paraId="35747BF1" w14:textId="3DC3C71C" w:rsidR="00481866" w:rsidRDefault="00481866">
      <w:pPr>
        <w:pStyle w:val="TOC1"/>
        <w:rPr>
          <w:rFonts w:asciiTheme="minorHAnsi" w:eastAsiaTheme="minorEastAsia" w:hAnsiTheme="minorHAnsi" w:cstheme="minorBidi"/>
          <w:noProof/>
          <w:kern w:val="2"/>
          <w:sz w:val="24"/>
          <w14:ligatures w14:val="standardContextual"/>
        </w:rPr>
      </w:pPr>
      <w:hyperlink w:anchor="_Toc223325694" w:history="1">
        <w:r w:rsidRPr="00332860">
          <w:rPr>
            <w:rStyle w:val="Hyperlink"/>
            <w:noProof/>
          </w:rPr>
          <w:t>E.</w:t>
        </w:r>
        <w:r>
          <w:rPr>
            <w:rFonts w:asciiTheme="minorHAnsi" w:eastAsiaTheme="minorEastAsia" w:hAnsiTheme="minorHAnsi" w:cstheme="minorBidi"/>
            <w:noProof/>
            <w:kern w:val="2"/>
            <w:sz w:val="24"/>
            <w14:ligatures w14:val="standardContextual"/>
          </w:rPr>
          <w:tab/>
        </w:r>
        <w:r w:rsidRPr="00332860">
          <w:rPr>
            <w:rStyle w:val="Hyperlink"/>
            <w:noProof/>
          </w:rPr>
          <w:t>Project Contact for Contractor/Bidder Questions JSP-96-05A</w:t>
        </w:r>
        <w:r>
          <w:rPr>
            <w:noProof/>
            <w:webHidden/>
          </w:rPr>
          <w:tab/>
        </w:r>
        <w:r>
          <w:rPr>
            <w:noProof/>
            <w:webHidden/>
          </w:rPr>
          <w:fldChar w:fldCharType="begin"/>
        </w:r>
        <w:r>
          <w:rPr>
            <w:noProof/>
            <w:webHidden/>
          </w:rPr>
          <w:instrText xml:space="preserve"> PAGEREF _Toc223325694 \h </w:instrText>
        </w:r>
        <w:r>
          <w:rPr>
            <w:noProof/>
            <w:webHidden/>
          </w:rPr>
        </w:r>
        <w:r>
          <w:rPr>
            <w:noProof/>
            <w:webHidden/>
          </w:rPr>
          <w:fldChar w:fldCharType="separate"/>
        </w:r>
        <w:r w:rsidR="00CD6E36">
          <w:rPr>
            <w:noProof/>
            <w:webHidden/>
          </w:rPr>
          <w:t>6</w:t>
        </w:r>
        <w:r>
          <w:rPr>
            <w:noProof/>
            <w:webHidden/>
          </w:rPr>
          <w:fldChar w:fldCharType="end"/>
        </w:r>
      </w:hyperlink>
    </w:p>
    <w:p w14:paraId="50C3A8B6" w14:textId="77C8D55B" w:rsidR="00481866" w:rsidRDefault="00481866">
      <w:pPr>
        <w:pStyle w:val="TOC1"/>
        <w:rPr>
          <w:rFonts w:asciiTheme="minorHAnsi" w:eastAsiaTheme="minorEastAsia" w:hAnsiTheme="minorHAnsi" w:cstheme="minorBidi"/>
          <w:noProof/>
          <w:kern w:val="2"/>
          <w:sz w:val="24"/>
          <w14:ligatures w14:val="standardContextual"/>
        </w:rPr>
      </w:pPr>
      <w:hyperlink w:anchor="_Toc223325695" w:history="1">
        <w:r w:rsidRPr="00332860">
          <w:rPr>
            <w:rStyle w:val="Hyperlink"/>
            <w:noProof/>
          </w:rPr>
          <w:t>F.</w:t>
        </w:r>
        <w:r>
          <w:rPr>
            <w:rFonts w:asciiTheme="minorHAnsi" w:eastAsiaTheme="minorEastAsia" w:hAnsiTheme="minorHAnsi" w:cstheme="minorBidi"/>
            <w:noProof/>
            <w:kern w:val="2"/>
            <w:sz w:val="24"/>
            <w14:ligatures w14:val="standardContextual"/>
          </w:rPr>
          <w:tab/>
        </w:r>
        <w:r w:rsidRPr="00332860">
          <w:rPr>
            <w:rStyle w:val="Hyperlink"/>
            <w:noProof/>
          </w:rPr>
          <w:t>Supplemental Revisions JSP-18-01KK</w:t>
        </w:r>
        <w:r>
          <w:rPr>
            <w:noProof/>
            <w:webHidden/>
          </w:rPr>
          <w:tab/>
        </w:r>
        <w:r>
          <w:rPr>
            <w:noProof/>
            <w:webHidden/>
          </w:rPr>
          <w:fldChar w:fldCharType="begin"/>
        </w:r>
        <w:r>
          <w:rPr>
            <w:noProof/>
            <w:webHidden/>
          </w:rPr>
          <w:instrText xml:space="preserve"> PAGEREF _Toc223325695 \h </w:instrText>
        </w:r>
        <w:r>
          <w:rPr>
            <w:noProof/>
            <w:webHidden/>
          </w:rPr>
        </w:r>
        <w:r>
          <w:rPr>
            <w:noProof/>
            <w:webHidden/>
          </w:rPr>
          <w:fldChar w:fldCharType="separate"/>
        </w:r>
        <w:r w:rsidR="00CD6E36">
          <w:rPr>
            <w:noProof/>
            <w:webHidden/>
          </w:rPr>
          <w:t>7</w:t>
        </w:r>
        <w:r>
          <w:rPr>
            <w:noProof/>
            <w:webHidden/>
          </w:rPr>
          <w:fldChar w:fldCharType="end"/>
        </w:r>
      </w:hyperlink>
    </w:p>
    <w:p w14:paraId="7D2C37FD" w14:textId="247BF4F3" w:rsidR="00481866" w:rsidRDefault="00481866">
      <w:pPr>
        <w:pStyle w:val="TOC1"/>
        <w:rPr>
          <w:rFonts w:asciiTheme="minorHAnsi" w:eastAsiaTheme="minorEastAsia" w:hAnsiTheme="minorHAnsi" w:cstheme="minorBidi"/>
          <w:noProof/>
          <w:kern w:val="2"/>
          <w:sz w:val="24"/>
          <w14:ligatures w14:val="standardContextual"/>
        </w:rPr>
      </w:pPr>
      <w:hyperlink w:anchor="_Toc223325696" w:history="1">
        <w:r w:rsidRPr="00332860">
          <w:rPr>
            <w:rStyle w:val="Hyperlink"/>
            <w:noProof/>
          </w:rPr>
          <w:t>G.</w:t>
        </w:r>
        <w:r>
          <w:rPr>
            <w:rFonts w:asciiTheme="minorHAnsi" w:eastAsiaTheme="minorEastAsia" w:hAnsiTheme="minorHAnsi" w:cstheme="minorBidi"/>
            <w:noProof/>
            <w:kern w:val="2"/>
            <w:sz w:val="24"/>
            <w14:ligatures w14:val="standardContextual"/>
          </w:rPr>
          <w:tab/>
        </w:r>
        <w:r w:rsidRPr="00332860">
          <w:rPr>
            <w:rStyle w:val="Hyperlink"/>
            <w:noProof/>
          </w:rPr>
          <w:t>Liquidated Damages for Winter Months JSP-04-17A</w:t>
        </w:r>
        <w:r>
          <w:rPr>
            <w:noProof/>
            <w:webHidden/>
          </w:rPr>
          <w:tab/>
        </w:r>
        <w:r>
          <w:rPr>
            <w:noProof/>
            <w:webHidden/>
          </w:rPr>
          <w:fldChar w:fldCharType="begin"/>
        </w:r>
        <w:r>
          <w:rPr>
            <w:noProof/>
            <w:webHidden/>
          </w:rPr>
          <w:instrText xml:space="preserve"> PAGEREF _Toc223325696 \h </w:instrText>
        </w:r>
        <w:r>
          <w:rPr>
            <w:noProof/>
            <w:webHidden/>
          </w:rPr>
        </w:r>
        <w:r>
          <w:rPr>
            <w:noProof/>
            <w:webHidden/>
          </w:rPr>
          <w:fldChar w:fldCharType="separate"/>
        </w:r>
        <w:r w:rsidR="00CD6E36">
          <w:rPr>
            <w:noProof/>
            <w:webHidden/>
          </w:rPr>
          <w:t>14</w:t>
        </w:r>
        <w:r>
          <w:rPr>
            <w:noProof/>
            <w:webHidden/>
          </w:rPr>
          <w:fldChar w:fldCharType="end"/>
        </w:r>
      </w:hyperlink>
    </w:p>
    <w:p w14:paraId="246CD801" w14:textId="7CA8C50E" w:rsidR="00481866" w:rsidRDefault="00481866">
      <w:pPr>
        <w:pStyle w:val="TOC1"/>
        <w:rPr>
          <w:rFonts w:asciiTheme="minorHAnsi" w:eastAsiaTheme="minorEastAsia" w:hAnsiTheme="minorHAnsi" w:cstheme="minorBidi"/>
          <w:noProof/>
          <w:kern w:val="2"/>
          <w:sz w:val="24"/>
          <w14:ligatures w14:val="standardContextual"/>
        </w:rPr>
      </w:pPr>
      <w:hyperlink w:anchor="_Toc223325697" w:history="1">
        <w:r w:rsidRPr="00332860">
          <w:rPr>
            <w:rStyle w:val="Hyperlink"/>
            <w:noProof/>
          </w:rPr>
          <w:t>H.</w:t>
        </w:r>
        <w:r>
          <w:rPr>
            <w:rFonts w:asciiTheme="minorHAnsi" w:eastAsiaTheme="minorEastAsia" w:hAnsiTheme="minorHAnsi" w:cstheme="minorBidi"/>
            <w:noProof/>
            <w:kern w:val="2"/>
            <w:sz w:val="24"/>
            <w14:ligatures w14:val="standardContextual"/>
          </w:rPr>
          <w:tab/>
        </w:r>
        <w:r w:rsidRPr="00332860">
          <w:rPr>
            <w:rStyle w:val="Hyperlink"/>
            <w:noProof/>
          </w:rPr>
          <w:t>Liquidated Damages Specified</w:t>
        </w:r>
        <w:r>
          <w:rPr>
            <w:noProof/>
            <w:webHidden/>
          </w:rPr>
          <w:tab/>
        </w:r>
        <w:r>
          <w:rPr>
            <w:noProof/>
            <w:webHidden/>
          </w:rPr>
          <w:fldChar w:fldCharType="begin"/>
        </w:r>
        <w:r>
          <w:rPr>
            <w:noProof/>
            <w:webHidden/>
          </w:rPr>
          <w:instrText xml:space="preserve"> PAGEREF _Toc223325697 \h </w:instrText>
        </w:r>
        <w:r>
          <w:rPr>
            <w:noProof/>
            <w:webHidden/>
          </w:rPr>
        </w:r>
        <w:r>
          <w:rPr>
            <w:noProof/>
            <w:webHidden/>
          </w:rPr>
          <w:fldChar w:fldCharType="separate"/>
        </w:r>
        <w:r w:rsidR="00CD6E36">
          <w:rPr>
            <w:noProof/>
            <w:webHidden/>
          </w:rPr>
          <w:t>14</w:t>
        </w:r>
        <w:r>
          <w:rPr>
            <w:noProof/>
            <w:webHidden/>
          </w:rPr>
          <w:fldChar w:fldCharType="end"/>
        </w:r>
      </w:hyperlink>
    </w:p>
    <w:p w14:paraId="7EA751D6" w14:textId="21E76E83" w:rsidR="00481866" w:rsidRDefault="00481866">
      <w:pPr>
        <w:pStyle w:val="TOC1"/>
        <w:rPr>
          <w:rFonts w:asciiTheme="minorHAnsi" w:eastAsiaTheme="minorEastAsia" w:hAnsiTheme="minorHAnsi" w:cstheme="minorBidi"/>
          <w:noProof/>
          <w:kern w:val="2"/>
          <w:sz w:val="24"/>
          <w14:ligatures w14:val="standardContextual"/>
        </w:rPr>
      </w:pPr>
      <w:hyperlink w:anchor="_Toc223325698" w:history="1">
        <w:r w:rsidRPr="00332860">
          <w:rPr>
            <w:rStyle w:val="Hyperlink"/>
            <w:noProof/>
          </w:rPr>
          <w:t>I.</w:t>
        </w:r>
        <w:r>
          <w:rPr>
            <w:rFonts w:asciiTheme="minorHAnsi" w:eastAsiaTheme="minorEastAsia" w:hAnsiTheme="minorHAnsi" w:cstheme="minorBidi"/>
            <w:noProof/>
            <w:kern w:val="2"/>
            <w:sz w:val="24"/>
            <w14:ligatures w14:val="standardContextual"/>
          </w:rPr>
          <w:tab/>
        </w:r>
        <w:r w:rsidRPr="00332860">
          <w:rPr>
            <w:rStyle w:val="Hyperlink"/>
            <w:noProof/>
          </w:rPr>
          <w:t>Utilities JSP-93-26F</w:t>
        </w:r>
        <w:r>
          <w:rPr>
            <w:noProof/>
            <w:webHidden/>
          </w:rPr>
          <w:tab/>
        </w:r>
        <w:r>
          <w:rPr>
            <w:noProof/>
            <w:webHidden/>
          </w:rPr>
          <w:fldChar w:fldCharType="begin"/>
        </w:r>
        <w:r>
          <w:rPr>
            <w:noProof/>
            <w:webHidden/>
          </w:rPr>
          <w:instrText xml:space="preserve"> PAGEREF _Toc223325698 \h </w:instrText>
        </w:r>
        <w:r>
          <w:rPr>
            <w:noProof/>
            <w:webHidden/>
          </w:rPr>
        </w:r>
        <w:r>
          <w:rPr>
            <w:noProof/>
            <w:webHidden/>
          </w:rPr>
          <w:fldChar w:fldCharType="separate"/>
        </w:r>
        <w:r w:rsidR="00CD6E36">
          <w:rPr>
            <w:noProof/>
            <w:webHidden/>
          </w:rPr>
          <w:t>14</w:t>
        </w:r>
        <w:r>
          <w:rPr>
            <w:noProof/>
            <w:webHidden/>
          </w:rPr>
          <w:fldChar w:fldCharType="end"/>
        </w:r>
      </w:hyperlink>
    </w:p>
    <w:p w14:paraId="73FB76C6" w14:textId="519C42B9" w:rsidR="00481866" w:rsidRDefault="00481866">
      <w:pPr>
        <w:pStyle w:val="TOC1"/>
        <w:rPr>
          <w:rFonts w:asciiTheme="minorHAnsi" w:eastAsiaTheme="minorEastAsia" w:hAnsiTheme="minorHAnsi" w:cstheme="minorBidi"/>
          <w:noProof/>
          <w:kern w:val="2"/>
          <w:sz w:val="24"/>
          <w14:ligatures w14:val="standardContextual"/>
        </w:rPr>
      </w:pPr>
      <w:hyperlink w:anchor="_Toc223325699" w:history="1">
        <w:r w:rsidRPr="00332860">
          <w:rPr>
            <w:rStyle w:val="Hyperlink"/>
            <w:noProof/>
          </w:rPr>
          <w:t>J.</w:t>
        </w:r>
        <w:r>
          <w:rPr>
            <w:rFonts w:asciiTheme="minorHAnsi" w:eastAsiaTheme="minorEastAsia" w:hAnsiTheme="minorHAnsi" w:cstheme="minorBidi"/>
            <w:noProof/>
            <w:kern w:val="2"/>
            <w:sz w:val="24"/>
            <w14:ligatures w14:val="standardContextual"/>
          </w:rPr>
          <w:tab/>
        </w:r>
        <w:r w:rsidRPr="00332860">
          <w:rPr>
            <w:rStyle w:val="Hyperlink"/>
            <w:noProof/>
          </w:rPr>
          <w:t>Contractor Quality Control NJSP-15-42</w:t>
        </w:r>
        <w:r>
          <w:rPr>
            <w:noProof/>
            <w:webHidden/>
          </w:rPr>
          <w:tab/>
        </w:r>
        <w:r>
          <w:rPr>
            <w:noProof/>
            <w:webHidden/>
          </w:rPr>
          <w:fldChar w:fldCharType="begin"/>
        </w:r>
        <w:r>
          <w:rPr>
            <w:noProof/>
            <w:webHidden/>
          </w:rPr>
          <w:instrText xml:space="preserve"> PAGEREF _Toc223325699 \h </w:instrText>
        </w:r>
        <w:r>
          <w:rPr>
            <w:noProof/>
            <w:webHidden/>
          </w:rPr>
        </w:r>
        <w:r>
          <w:rPr>
            <w:noProof/>
            <w:webHidden/>
          </w:rPr>
          <w:fldChar w:fldCharType="separate"/>
        </w:r>
        <w:r w:rsidR="00CD6E36">
          <w:rPr>
            <w:noProof/>
            <w:webHidden/>
          </w:rPr>
          <w:t>34</w:t>
        </w:r>
        <w:r>
          <w:rPr>
            <w:noProof/>
            <w:webHidden/>
          </w:rPr>
          <w:fldChar w:fldCharType="end"/>
        </w:r>
      </w:hyperlink>
    </w:p>
    <w:p w14:paraId="110889D6" w14:textId="2EB143E4" w:rsidR="00481866" w:rsidRDefault="00481866">
      <w:pPr>
        <w:pStyle w:val="TOC1"/>
        <w:rPr>
          <w:rFonts w:asciiTheme="minorHAnsi" w:eastAsiaTheme="minorEastAsia" w:hAnsiTheme="minorHAnsi" w:cstheme="minorBidi"/>
          <w:noProof/>
          <w:kern w:val="2"/>
          <w:sz w:val="24"/>
          <w14:ligatures w14:val="standardContextual"/>
        </w:rPr>
      </w:pPr>
      <w:hyperlink w:anchor="_Toc223325700" w:history="1">
        <w:r w:rsidRPr="00332860">
          <w:rPr>
            <w:rStyle w:val="Hyperlink"/>
            <w:noProof/>
          </w:rPr>
          <w:t>K.</w:t>
        </w:r>
        <w:r>
          <w:rPr>
            <w:rFonts w:asciiTheme="minorHAnsi" w:eastAsiaTheme="minorEastAsia" w:hAnsiTheme="minorHAnsi" w:cstheme="minorBidi"/>
            <w:noProof/>
            <w:kern w:val="2"/>
            <w:sz w:val="24"/>
            <w14:ligatures w14:val="standardContextual"/>
          </w:rPr>
          <w:tab/>
        </w:r>
        <w:r w:rsidRPr="00332860">
          <w:rPr>
            <w:rStyle w:val="Hyperlink"/>
            <w:noProof/>
          </w:rPr>
          <w:t xml:space="preserve">No Value Engineering Proposals for 2.5 Inch Perforated Square Steel Tube (PSST) Posts and Concrete Post Anchors </w:t>
        </w:r>
        <w:r w:rsidRPr="00332860">
          <w:rPr>
            <w:rStyle w:val="Hyperlink"/>
            <w:noProof/>
            <w:snapToGrid w:val="0"/>
          </w:rPr>
          <w:t xml:space="preserve">for 2.5 Inch </w:t>
        </w:r>
        <w:r w:rsidRPr="00332860">
          <w:rPr>
            <w:rStyle w:val="Hyperlink"/>
            <w:noProof/>
          </w:rPr>
          <w:t>Perforated Square Steel Tube (PSST) Posts</w:t>
        </w:r>
        <w:r>
          <w:rPr>
            <w:noProof/>
            <w:webHidden/>
          </w:rPr>
          <w:tab/>
        </w:r>
        <w:r>
          <w:rPr>
            <w:noProof/>
            <w:webHidden/>
          </w:rPr>
          <w:fldChar w:fldCharType="begin"/>
        </w:r>
        <w:r>
          <w:rPr>
            <w:noProof/>
            <w:webHidden/>
          </w:rPr>
          <w:instrText xml:space="preserve"> PAGEREF _Toc223325700 \h </w:instrText>
        </w:r>
        <w:r>
          <w:rPr>
            <w:noProof/>
            <w:webHidden/>
          </w:rPr>
        </w:r>
        <w:r>
          <w:rPr>
            <w:noProof/>
            <w:webHidden/>
          </w:rPr>
          <w:fldChar w:fldCharType="separate"/>
        </w:r>
        <w:r w:rsidR="00CD6E36">
          <w:rPr>
            <w:noProof/>
            <w:webHidden/>
          </w:rPr>
          <w:t>36</w:t>
        </w:r>
        <w:r>
          <w:rPr>
            <w:noProof/>
            <w:webHidden/>
          </w:rPr>
          <w:fldChar w:fldCharType="end"/>
        </w:r>
      </w:hyperlink>
    </w:p>
    <w:p w14:paraId="0F9C8C9E" w14:textId="7B017A95" w:rsidR="00481866" w:rsidRDefault="00481866">
      <w:pPr>
        <w:pStyle w:val="TOC1"/>
        <w:rPr>
          <w:rFonts w:asciiTheme="minorHAnsi" w:eastAsiaTheme="minorEastAsia" w:hAnsiTheme="minorHAnsi" w:cstheme="minorBidi"/>
          <w:noProof/>
          <w:kern w:val="2"/>
          <w:sz w:val="24"/>
          <w14:ligatures w14:val="standardContextual"/>
        </w:rPr>
      </w:pPr>
      <w:hyperlink w:anchor="_Toc223325701" w:history="1">
        <w:r w:rsidRPr="00332860">
          <w:rPr>
            <w:rStyle w:val="Hyperlink"/>
            <w:noProof/>
          </w:rPr>
          <w:t>L.</w:t>
        </w:r>
        <w:r>
          <w:rPr>
            <w:rFonts w:asciiTheme="minorHAnsi" w:eastAsiaTheme="minorEastAsia" w:hAnsiTheme="minorHAnsi" w:cstheme="minorBidi"/>
            <w:noProof/>
            <w:kern w:val="2"/>
            <w:sz w:val="24"/>
            <w14:ligatures w14:val="standardContextual"/>
          </w:rPr>
          <w:tab/>
        </w:r>
        <w:r w:rsidRPr="00332860">
          <w:rPr>
            <w:rStyle w:val="Hyperlink"/>
            <w:noProof/>
          </w:rPr>
          <w:t>Damage to Existing Pavement, Shoulders, Side Roads and Entrances</w:t>
        </w:r>
        <w:r>
          <w:rPr>
            <w:noProof/>
            <w:webHidden/>
          </w:rPr>
          <w:tab/>
        </w:r>
        <w:r>
          <w:rPr>
            <w:noProof/>
            <w:webHidden/>
          </w:rPr>
          <w:fldChar w:fldCharType="begin"/>
        </w:r>
        <w:r>
          <w:rPr>
            <w:noProof/>
            <w:webHidden/>
          </w:rPr>
          <w:instrText xml:space="preserve"> PAGEREF _Toc223325701 \h </w:instrText>
        </w:r>
        <w:r>
          <w:rPr>
            <w:noProof/>
            <w:webHidden/>
          </w:rPr>
        </w:r>
        <w:r>
          <w:rPr>
            <w:noProof/>
            <w:webHidden/>
          </w:rPr>
          <w:fldChar w:fldCharType="separate"/>
        </w:r>
        <w:r w:rsidR="00CD6E36">
          <w:rPr>
            <w:noProof/>
            <w:webHidden/>
          </w:rPr>
          <w:t>37</w:t>
        </w:r>
        <w:r>
          <w:rPr>
            <w:noProof/>
            <w:webHidden/>
          </w:rPr>
          <w:fldChar w:fldCharType="end"/>
        </w:r>
      </w:hyperlink>
    </w:p>
    <w:p w14:paraId="03CB53E2" w14:textId="65AAA7BF" w:rsidR="00481866" w:rsidRDefault="00481866">
      <w:pPr>
        <w:pStyle w:val="TOC1"/>
        <w:rPr>
          <w:rFonts w:asciiTheme="minorHAnsi" w:eastAsiaTheme="minorEastAsia" w:hAnsiTheme="minorHAnsi" w:cstheme="minorBidi"/>
          <w:noProof/>
          <w:kern w:val="2"/>
          <w:sz w:val="24"/>
          <w14:ligatures w14:val="standardContextual"/>
        </w:rPr>
      </w:pPr>
      <w:hyperlink w:anchor="_Toc223325702" w:history="1">
        <w:r w:rsidRPr="00332860">
          <w:rPr>
            <w:rStyle w:val="Hyperlink"/>
            <w:noProof/>
          </w:rPr>
          <w:t>M.</w:t>
        </w:r>
        <w:r>
          <w:rPr>
            <w:rFonts w:asciiTheme="minorHAnsi" w:eastAsiaTheme="minorEastAsia" w:hAnsiTheme="minorHAnsi" w:cstheme="minorBidi"/>
            <w:noProof/>
            <w:kern w:val="2"/>
            <w:sz w:val="24"/>
            <w14:ligatures w14:val="standardContextual"/>
          </w:rPr>
          <w:tab/>
        </w:r>
        <w:r w:rsidRPr="00332860">
          <w:rPr>
            <w:rStyle w:val="Hyperlink"/>
            <w:noProof/>
          </w:rPr>
          <w:t>Truck Mounted Attenuator (TMA) for Stationary Activities</w:t>
        </w:r>
        <w:r w:rsidRPr="00332860">
          <w:rPr>
            <w:rStyle w:val="Hyperlink"/>
            <w:b/>
            <w:bCs/>
            <w:noProof/>
          </w:rPr>
          <w:t xml:space="preserve"> </w:t>
        </w:r>
        <w:r w:rsidRPr="00332860">
          <w:rPr>
            <w:rStyle w:val="Hyperlink"/>
            <w:noProof/>
          </w:rPr>
          <w:t>JSP-23-04</w:t>
        </w:r>
        <w:r>
          <w:rPr>
            <w:noProof/>
            <w:webHidden/>
          </w:rPr>
          <w:tab/>
        </w:r>
        <w:r>
          <w:rPr>
            <w:noProof/>
            <w:webHidden/>
          </w:rPr>
          <w:fldChar w:fldCharType="begin"/>
        </w:r>
        <w:r>
          <w:rPr>
            <w:noProof/>
            <w:webHidden/>
          </w:rPr>
          <w:instrText xml:space="preserve"> PAGEREF _Toc223325702 \h </w:instrText>
        </w:r>
        <w:r>
          <w:rPr>
            <w:noProof/>
            <w:webHidden/>
          </w:rPr>
        </w:r>
        <w:r>
          <w:rPr>
            <w:noProof/>
            <w:webHidden/>
          </w:rPr>
          <w:fldChar w:fldCharType="separate"/>
        </w:r>
        <w:r w:rsidR="00CD6E36">
          <w:rPr>
            <w:noProof/>
            <w:webHidden/>
          </w:rPr>
          <w:t>37</w:t>
        </w:r>
        <w:r>
          <w:rPr>
            <w:noProof/>
            <w:webHidden/>
          </w:rPr>
          <w:fldChar w:fldCharType="end"/>
        </w:r>
      </w:hyperlink>
    </w:p>
    <w:p w14:paraId="2A5DA758" w14:textId="0CBD72B8" w:rsidR="00481866" w:rsidRDefault="00481866">
      <w:pPr>
        <w:pStyle w:val="TOC1"/>
        <w:rPr>
          <w:rFonts w:asciiTheme="minorHAnsi" w:eastAsiaTheme="minorEastAsia" w:hAnsiTheme="minorHAnsi" w:cstheme="minorBidi"/>
          <w:noProof/>
          <w:kern w:val="2"/>
          <w:sz w:val="24"/>
          <w14:ligatures w14:val="standardContextual"/>
        </w:rPr>
      </w:pPr>
      <w:hyperlink w:anchor="_Toc223325703" w:history="1">
        <w:r w:rsidRPr="00332860">
          <w:rPr>
            <w:rStyle w:val="Hyperlink"/>
            <w:noProof/>
          </w:rPr>
          <w:t>N.</w:t>
        </w:r>
        <w:r>
          <w:rPr>
            <w:rFonts w:asciiTheme="minorHAnsi" w:eastAsiaTheme="minorEastAsia" w:hAnsiTheme="minorHAnsi" w:cstheme="minorBidi"/>
            <w:noProof/>
            <w:kern w:val="2"/>
            <w:sz w:val="24"/>
            <w14:ligatures w14:val="standardContextual"/>
          </w:rPr>
          <w:tab/>
        </w:r>
        <w:r w:rsidRPr="00332860">
          <w:rPr>
            <w:rStyle w:val="Hyperlink"/>
            <w:noProof/>
          </w:rPr>
          <w:t>Optional Pavements JSP 06-06H</w:t>
        </w:r>
        <w:r>
          <w:rPr>
            <w:noProof/>
            <w:webHidden/>
          </w:rPr>
          <w:tab/>
        </w:r>
        <w:r>
          <w:rPr>
            <w:noProof/>
            <w:webHidden/>
          </w:rPr>
          <w:fldChar w:fldCharType="begin"/>
        </w:r>
        <w:r>
          <w:rPr>
            <w:noProof/>
            <w:webHidden/>
          </w:rPr>
          <w:instrText xml:space="preserve"> PAGEREF _Toc223325703 \h </w:instrText>
        </w:r>
        <w:r>
          <w:rPr>
            <w:noProof/>
            <w:webHidden/>
          </w:rPr>
        </w:r>
        <w:r>
          <w:rPr>
            <w:noProof/>
            <w:webHidden/>
          </w:rPr>
          <w:fldChar w:fldCharType="separate"/>
        </w:r>
        <w:r w:rsidR="00CD6E36">
          <w:rPr>
            <w:noProof/>
            <w:webHidden/>
          </w:rPr>
          <w:t>38</w:t>
        </w:r>
        <w:r>
          <w:rPr>
            <w:noProof/>
            <w:webHidden/>
          </w:rPr>
          <w:fldChar w:fldCharType="end"/>
        </w:r>
      </w:hyperlink>
    </w:p>
    <w:p w14:paraId="65E9B52E" w14:textId="60C1B78B" w:rsidR="00481866" w:rsidRDefault="00481866">
      <w:pPr>
        <w:pStyle w:val="TOC1"/>
        <w:rPr>
          <w:rFonts w:asciiTheme="minorHAnsi" w:eastAsiaTheme="minorEastAsia" w:hAnsiTheme="minorHAnsi" w:cstheme="minorBidi"/>
          <w:noProof/>
          <w:kern w:val="2"/>
          <w:sz w:val="24"/>
          <w14:ligatures w14:val="standardContextual"/>
        </w:rPr>
      </w:pPr>
      <w:hyperlink w:anchor="_Toc223325704" w:history="1">
        <w:r w:rsidRPr="00332860">
          <w:rPr>
            <w:rStyle w:val="Hyperlink"/>
            <w:noProof/>
          </w:rPr>
          <w:t>O.</w:t>
        </w:r>
        <w:r>
          <w:rPr>
            <w:rFonts w:asciiTheme="minorHAnsi" w:eastAsiaTheme="minorEastAsia" w:hAnsiTheme="minorHAnsi" w:cstheme="minorBidi"/>
            <w:noProof/>
            <w:kern w:val="2"/>
            <w:sz w:val="24"/>
            <w14:ligatures w14:val="standardContextual"/>
          </w:rPr>
          <w:tab/>
        </w:r>
        <w:r w:rsidRPr="00332860">
          <w:rPr>
            <w:rStyle w:val="Hyperlink"/>
            <w:noProof/>
          </w:rPr>
          <w:t>Pavement Edge Treatment for Drop Off Conditions for Island Removals</w:t>
        </w:r>
        <w:r>
          <w:rPr>
            <w:noProof/>
            <w:webHidden/>
          </w:rPr>
          <w:tab/>
        </w:r>
        <w:r>
          <w:rPr>
            <w:noProof/>
            <w:webHidden/>
          </w:rPr>
          <w:fldChar w:fldCharType="begin"/>
        </w:r>
        <w:r>
          <w:rPr>
            <w:noProof/>
            <w:webHidden/>
          </w:rPr>
          <w:instrText xml:space="preserve"> PAGEREF _Toc223325704 \h </w:instrText>
        </w:r>
        <w:r>
          <w:rPr>
            <w:noProof/>
            <w:webHidden/>
          </w:rPr>
        </w:r>
        <w:r>
          <w:rPr>
            <w:noProof/>
            <w:webHidden/>
          </w:rPr>
          <w:fldChar w:fldCharType="separate"/>
        </w:r>
        <w:r w:rsidR="00CD6E36">
          <w:rPr>
            <w:noProof/>
            <w:webHidden/>
          </w:rPr>
          <w:t>39</w:t>
        </w:r>
        <w:r>
          <w:rPr>
            <w:noProof/>
            <w:webHidden/>
          </w:rPr>
          <w:fldChar w:fldCharType="end"/>
        </w:r>
      </w:hyperlink>
    </w:p>
    <w:p w14:paraId="51D89A39" w14:textId="7DECFC6D" w:rsidR="00481866" w:rsidRDefault="00481866">
      <w:pPr>
        <w:pStyle w:val="TOC1"/>
        <w:rPr>
          <w:rFonts w:asciiTheme="minorHAnsi" w:eastAsiaTheme="minorEastAsia" w:hAnsiTheme="minorHAnsi" w:cstheme="minorBidi"/>
          <w:noProof/>
          <w:kern w:val="2"/>
          <w:sz w:val="24"/>
          <w14:ligatures w14:val="standardContextual"/>
        </w:rPr>
      </w:pPr>
      <w:hyperlink w:anchor="_Toc223325705" w:history="1">
        <w:r w:rsidRPr="00332860">
          <w:rPr>
            <w:rStyle w:val="Hyperlink"/>
            <w:noProof/>
          </w:rPr>
          <w:t>P.</w:t>
        </w:r>
        <w:r>
          <w:rPr>
            <w:rFonts w:asciiTheme="minorHAnsi" w:eastAsiaTheme="minorEastAsia" w:hAnsiTheme="minorHAnsi" w:cstheme="minorBidi"/>
            <w:noProof/>
            <w:kern w:val="2"/>
            <w:sz w:val="24"/>
            <w14:ligatures w14:val="standardContextual"/>
          </w:rPr>
          <w:tab/>
        </w:r>
        <w:r w:rsidRPr="00332860">
          <w:rPr>
            <w:rStyle w:val="Hyperlink"/>
            <w:noProof/>
          </w:rPr>
          <w:t>Lump Sum Temporary Traffic Control JSP-22-01B</w:t>
        </w:r>
        <w:r>
          <w:rPr>
            <w:noProof/>
            <w:webHidden/>
          </w:rPr>
          <w:tab/>
        </w:r>
        <w:r>
          <w:rPr>
            <w:noProof/>
            <w:webHidden/>
          </w:rPr>
          <w:fldChar w:fldCharType="begin"/>
        </w:r>
        <w:r>
          <w:rPr>
            <w:noProof/>
            <w:webHidden/>
          </w:rPr>
          <w:instrText xml:space="preserve"> PAGEREF _Toc223325705 \h </w:instrText>
        </w:r>
        <w:r>
          <w:rPr>
            <w:noProof/>
            <w:webHidden/>
          </w:rPr>
        </w:r>
        <w:r>
          <w:rPr>
            <w:noProof/>
            <w:webHidden/>
          </w:rPr>
          <w:fldChar w:fldCharType="separate"/>
        </w:r>
        <w:r w:rsidR="00CD6E36">
          <w:rPr>
            <w:noProof/>
            <w:webHidden/>
          </w:rPr>
          <w:t>39</w:t>
        </w:r>
        <w:r>
          <w:rPr>
            <w:noProof/>
            <w:webHidden/>
          </w:rPr>
          <w:fldChar w:fldCharType="end"/>
        </w:r>
      </w:hyperlink>
    </w:p>
    <w:p w14:paraId="7DA167DA" w14:textId="25A9BF84" w:rsidR="00481866" w:rsidRDefault="00481866">
      <w:pPr>
        <w:pStyle w:val="TOC1"/>
        <w:rPr>
          <w:rFonts w:asciiTheme="minorHAnsi" w:eastAsiaTheme="minorEastAsia" w:hAnsiTheme="minorHAnsi" w:cstheme="minorBidi"/>
          <w:noProof/>
          <w:kern w:val="2"/>
          <w:sz w:val="24"/>
          <w14:ligatures w14:val="standardContextual"/>
        </w:rPr>
      </w:pPr>
      <w:hyperlink w:anchor="_Toc223325706" w:history="1">
        <w:r w:rsidRPr="00332860">
          <w:rPr>
            <w:rStyle w:val="Hyperlink"/>
            <w:noProof/>
          </w:rPr>
          <w:t>Q.</w:t>
        </w:r>
        <w:r>
          <w:rPr>
            <w:rFonts w:asciiTheme="minorHAnsi" w:eastAsiaTheme="minorEastAsia" w:hAnsiTheme="minorHAnsi" w:cstheme="minorBidi"/>
            <w:noProof/>
            <w:kern w:val="2"/>
            <w:sz w:val="24"/>
            <w14:ligatures w14:val="standardContextual"/>
          </w:rPr>
          <w:tab/>
        </w:r>
        <w:r w:rsidRPr="00332860">
          <w:rPr>
            <w:rStyle w:val="Hyperlink"/>
            <w:noProof/>
          </w:rPr>
          <w:t>ADA Compliance and Final Acceptance of Constructed Facilities JSP-10-01C</w:t>
        </w:r>
        <w:r>
          <w:rPr>
            <w:noProof/>
            <w:webHidden/>
          </w:rPr>
          <w:tab/>
        </w:r>
        <w:r>
          <w:rPr>
            <w:noProof/>
            <w:webHidden/>
          </w:rPr>
          <w:fldChar w:fldCharType="begin"/>
        </w:r>
        <w:r>
          <w:rPr>
            <w:noProof/>
            <w:webHidden/>
          </w:rPr>
          <w:instrText xml:space="preserve"> PAGEREF _Toc223325706 \h </w:instrText>
        </w:r>
        <w:r>
          <w:rPr>
            <w:noProof/>
            <w:webHidden/>
          </w:rPr>
        </w:r>
        <w:r>
          <w:rPr>
            <w:noProof/>
            <w:webHidden/>
          </w:rPr>
          <w:fldChar w:fldCharType="separate"/>
        </w:r>
        <w:r w:rsidR="00CD6E36">
          <w:rPr>
            <w:noProof/>
            <w:webHidden/>
          </w:rPr>
          <w:t>41</w:t>
        </w:r>
        <w:r>
          <w:rPr>
            <w:noProof/>
            <w:webHidden/>
          </w:rPr>
          <w:fldChar w:fldCharType="end"/>
        </w:r>
      </w:hyperlink>
    </w:p>
    <w:p w14:paraId="341A0CA8" w14:textId="3024F4BA" w:rsidR="00481866" w:rsidRDefault="00481866">
      <w:pPr>
        <w:pStyle w:val="TOC1"/>
        <w:rPr>
          <w:rFonts w:asciiTheme="minorHAnsi" w:eastAsiaTheme="minorEastAsia" w:hAnsiTheme="minorHAnsi" w:cstheme="minorBidi"/>
          <w:noProof/>
          <w:kern w:val="2"/>
          <w:sz w:val="24"/>
          <w14:ligatures w14:val="standardContextual"/>
        </w:rPr>
      </w:pPr>
      <w:hyperlink w:anchor="_Toc223325707" w:history="1">
        <w:r w:rsidRPr="00332860">
          <w:rPr>
            <w:rStyle w:val="Hyperlink"/>
            <w:noProof/>
          </w:rPr>
          <w:t>R.</w:t>
        </w:r>
        <w:r>
          <w:rPr>
            <w:rFonts w:asciiTheme="minorHAnsi" w:eastAsiaTheme="minorEastAsia" w:hAnsiTheme="minorHAnsi" w:cstheme="minorBidi"/>
            <w:noProof/>
            <w:kern w:val="2"/>
            <w:sz w:val="24"/>
            <w14:ligatures w14:val="standardContextual"/>
          </w:rPr>
          <w:tab/>
        </w:r>
        <w:r w:rsidRPr="00332860">
          <w:rPr>
            <w:rStyle w:val="Hyperlink"/>
            <w:noProof/>
          </w:rPr>
          <w:t>ADA Material Testing Frequency Modifications JSP-23-01</w:t>
        </w:r>
        <w:r>
          <w:rPr>
            <w:noProof/>
            <w:webHidden/>
          </w:rPr>
          <w:tab/>
        </w:r>
        <w:r>
          <w:rPr>
            <w:noProof/>
            <w:webHidden/>
          </w:rPr>
          <w:fldChar w:fldCharType="begin"/>
        </w:r>
        <w:r>
          <w:rPr>
            <w:noProof/>
            <w:webHidden/>
          </w:rPr>
          <w:instrText xml:space="preserve"> PAGEREF _Toc223325707 \h </w:instrText>
        </w:r>
        <w:r>
          <w:rPr>
            <w:noProof/>
            <w:webHidden/>
          </w:rPr>
        </w:r>
        <w:r>
          <w:rPr>
            <w:noProof/>
            <w:webHidden/>
          </w:rPr>
          <w:fldChar w:fldCharType="separate"/>
        </w:r>
        <w:r w:rsidR="00CD6E36">
          <w:rPr>
            <w:noProof/>
            <w:webHidden/>
          </w:rPr>
          <w:t>42</w:t>
        </w:r>
        <w:r>
          <w:rPr>
            <w:noProof/>
            <w:webHidden/>
          </w:rPr>
          <w:fldChar w:fldCharType="end"/>
        </w:r>
      </w:hyperlink>
    </w:p>
    <w:p w14:paraId="6664699D" w14:textId="21974415" w:rsidR="00481866" w:rsidRDefault="00481866">
      <w:pPr>
        <w:pStyle w:val="TOC1"/>
        <w:rPr>
          <w:rFonts w:asciiTheme="minorHAnsi" w:eastAsiaTheme="minorEastAsia" w:hAnsiTheme="minorHAnsi" w:cstheme="minorBidi"/>
          <w:noProof/>
          <w:kern w:val="2"/>
          <w:sz w:val="24"/>
          <w14:ligatures w14:val="standardContextual"/>
        </w:rPr>
      </w:pPr>
      <w:hyperlink w:anchor="_Toc223325708" w:history="1">
        <w:r w:rsidRPr="00332860">
          <w:rPr>
            <w:rStyle w:val="Hyperlink"/>
            <w:noProof/>
          </w:rPr>
          <w:t>S.</w:t>
        </w:r>
        <w:r>
          <w:rPr>
            <w:rFonts w:asciiTheme="minorHAnsi" w:eastAsiaTheme="minorEastAsia" w:hAnsiTheme="minorHAnsi" w:cstheme="minorBidi"/>
            <w:noProof/>
            <w:kern w:val="2"/>
            <w:sz w:val="24"/>
            <w14:ligatures w14:val="standardContextual"/>
          </w:rPr>
          <w:tab/>
        </w:r>
        <w:r w:rsidRPr="00332860">
          <w:rPr>
            <w:rStyle w:val="Hyperlink"/>
            <w:noProof/>
          </w:rPr>
          <w:t>ADA Compliant Moveable Barricade</w:t>
        </w:r>
        <w:r>
          <w:rPr>
            <w:noProof/>
            <w:webHidden/>
          </w:rPr>
          <w:tab/>
        </w:r>
        <w:r>
          <w:rPr>
            <w:noProof/>
            <w:webHidden/>
          </w:rPr>
          <w:fldChar w:fldCharType="begin"/>
        </w:r>
        <w:r>
          <w:rPr>
            <w:noProof/>
            <w:webHidden/>
          </w:rPr>
          <w:instrText xml:space="preserve"> PAGEREF _Toc223325708 \h </w:instrText>
        </w:r>
        <w:r>
          <w:rPr>
            <w:noProof/>
            <w:webHidden/>
          </w:rPr>
        </w:r>
        <w:r>
          <w:rPr>
            <w:noProof/>
            <w:webHidden/>
          </w:rPr>
          <w:fldChar w:fldCharType="separate"/>
        </w:r>
        <w:r w:rsidR="00CD6E36">
          <w:rPr>
            <w:noProof/>
            <w:webHidden/>
          </w:rPr>
          <w:t>43</w:t>
        </w:r>
        <w:r>
          <w:rPr>
            <w:noProof/>
            <w:webHidden/>
          </w:rPr>
          <w:fldChar w:fldCharType="end"/>
        </w:r>
      </w:hyperlink>
    </w:p>
    <w:p w14:paraId="35348B0C" w14:textId="165F6FAF" w:rsidR="00481866" w:rsidRDefault="00481866">
      <w:pPr>
        <w:pStyle w:val="TOC1"/>
        <w:rPr>
          <w:rFonts w:asciiTheme="minorHAnsi" w:eastAsiaTheme="minorEastAsia" w:hAnsiTheme="minorHAnsi" w:cstheme="minorBidi"/>
          <w:noProof/>
          <w:kern w:val="2"/>
          <w:sz w:val="24"/>
          <w14:ligatures w14:val="standardContextual"/>
        </w:rPr>
      </w:pPr>
      <w:hyperlink w:anchor="_Toc223325709" w:history="1">
        <w:r w:rsidRPr="00332860">
          <w:rPr>
            <w:rStyle w:val="Hyperlink"/>
            <w:noProof/>
          </w:rPr>
          <w:t>T.</w:t>
        </w:r>
        <w:r>
          <w:rPr>
            <w:rFonts w:asciiTheme="minorHAnsi" w:eastAsiaTheme="minorEastAsia" w:hAnsiTheme="minorHAnsi" w:cstheme="minorBidi"/>
            <w:noProof/>
            <w:kern w:val="2"/>
            <w:sz w:val="24"/>
            <w14:ligatures w14:val="standardContextual"/>
          </w:rPr>
          <w:tab/>
        </w:r>
        <w:r w:rsidRPr="00332860">
          <w:rPr>
            <w:rStyle w:val="Hyperlink"/>
            <w:noProof/>
          </w:rPr>
          <w:t>Linear Grading for ADA Facilities - SW</w:t>
        </w:r>
        <w:r>
          <w:rPr>
            <w:noProof/>
            <w:webHidden/>
          </w:rPr>
          <w:tab/>
        </w:r>
        <w:r>
          <w:rPr>
            <w:noProof/>
            <w:webHidden/>
          </w:rPr>
          <w:fldChar w:fldCharType="begin"/>
        </w:r>
        <w:r>
          <w:rPr>
            <w:noProof/>
            <w:webHidden/>
          </w:rPr>
          <w:instrText xml:space="preserve"> PAGEREF _Toc223325709 \h </w:instrText>
        </w:r>
        <w:r>
          <w:rPr>
            <w:noProof/>
            <w:webHidden/>
          </w:rPr>
        </w:r>
        <w:r>
          <w:rPr>
            <w:noProof/>
            <w:webHidden/>
          </w:rPr>
          <w:fldChar w:fldCharType="separate"/>
        </w:r>
        <w:r w:rsidR="00CD6E36">
          <w:rPr>
            <w:noProof/>
            <w:webHidden/>
          </w:rPr>
          <w:t>43</w:t>
        </w:r>
        <w:r>
          <w:rPr>
            <w:noProof/>
            <w:webHidden/>
          </w:rPr>
          <w:fldChar w:fldCharType="end"/>
        </w:r>
      </w:hyperlink>
    </w:p>
    <w:p w14:paraId="3BC70B20" w14:textId="1AA311F6" w:rsidR="00481866" w:rsidRDefault="00481866">
      <w:pPr>
        <w:pStyle w:val="TOC1"/>
        <w:rPr>
          <w:rFonts w:asciiTheme="minorHAnsi" w:eastAsiaTheme="minorEastAsia" w:hAnsiTheme="minorHAnsi" w:cstheme="minorBidi"/>
          <w:noProof/>
          <w:kern w:val="2"/>
          <w:sz w:val="24"/>
          <w14:ligatures w14:val="standardContextual"/>
        </w:rPr>
      </w:pPr>
      <w:hyperlink w:anchor="_Toc223325710" w:history="1">
        <w:r w:rsidRPr="00332860">
          <w:rPr>
            <w:rStyle w:val="Hyperlink"/>
            <w:noProof/>
          </w:rPr>
          <w:t>U.</w:t>
        </w:r>
        <w:r>
          <w:rPr>
            <w:rFonts w:asciiTheme="minorHAnsi" w:eastAsiaTheme="minorEastAsia" w:hAnsiTheme="minorHAnsi" w:cstheme="minorBidi"/>
            <w:noProof/>
            <w:kern w:val="2"/>
            <w:sz w:val="24"/>
            <w14:ligatures w14:val="standardContextual"/>
          </w:rPr>
          <w:tab/>
        </w:r>
        <w:r w:rsidRPr="00332860">
          <w:rPr>
            <w:rStyle w:val="Hyperlink"/>
            <w:noProof/>
          </w:rPr>
          <w:t>Curb Ramps and Sidewalk – SW</w:t>
        </w:r>
        <w:r>
          <w:rPr>
            <w:noProof/>
            <w:webHidden/>
          </w:rPr>
          <w:tab/>
        </w:r>
        <w:r>
          <w:rPr>
            <w:noProof/>
            <w:webHidden/>
          </w:rPr>
          <w:fldChar w:fldCharType="begin"/>
        </w:r>
        <w:r>
          <w:rPr>
            <w:noProof/>
            <w:webHidden/>
          </w:rPr>
          <w:instrText xml:space="preserve"> PAGEREF _Toc223325710 \h </w:instrText>
        </w:r>
        <w:r>
          <w:rPr>
            <w:noProof/>
            <w:webHidden/>
          </w:rPr>
        </w:r>
        <w:r>
          <w:rPr>
            <w:noProof/>
            <w:webHidden/>
          </w:rPr>
          <w:fldChar w:fldCharType="separate"/>
        </w:r>
        <w:r w:rsidR="00CD6E36">
          <w:rPr>
            <w:noProof/>
            <w:webHidden/>
          </w:rPr>
          <w:t>44</w:t>
        </w:r>
        <w:r>
          <w:rPr>
            <w:noProof/>
            <w:webHidden/>
          </w:rPr>
          <w:fldChar w:fldCharType="end"/>
        </w:r>
      </w:hyperlink>
    </w:p>
    <w:p w14:paraId="5E029434" w14:textId="54ADD2EF" w:rsidR="00481866" w:rsidRDefault="00481866">
      <w:pPr>
        <w:pStyle w:val="TOC1"/>
        <w:rPr>
          <w:rFonts w:asciiTheme="minorHAnsi" w:eastAsiaTheme="minorEastAsia" w:hAnsiTheme="minorHAnsi" w:cstheme="minorBidi"/>
          <w:noProof/>
          <w:kern w:val="2"/>
          <w:sz w:val="24"/>
          <w14:ligatures w14:val="standardContextual"/>
        </w:rPr>
      </w:pPr>
      <w:hyperlink w:anchor="_Toc223325711" w:history="1">
        <w:r w:rsidRPr="00332860">
          <w:rPr>
            <w:rStyle w:val="Hyperlink"/>
            <w:noProof/>
          </w:rPr>
          <w:t>V.</w:t>
        </w:r>
        <w:r>
          <w:rPr>
            <w:rFonts w:asciiTheme="minorHAnsi" w:eastAsiaTheme="minorEastAsia" w:hAnsiTheme="minorHAnsi" w:cstheme="minorBidi"/>
            <w:noProof/>
            <w:kern w:val="2"/>
            <w:sz w:val="24"/>
            <w14:ligatures w14:val="standardContextual"/>
          </w:rPr>
          <w:tab/>
        </w:r>
        <w:r w:rsidRPr="00332860">
          <w:rPr>
            <w:rStyle w:val="Hyperlink"/>
            <w:noProof/>
          </w:rPr>
          <w:t>Accessible Pedestrian Pushbutton Connectivity</w:t>
        </w:r>
        <w:r>
          <w:rPr>
            <w:noProof/>
            <w:webHidden/>
          </w:rPr>
          <w:tab/>
        </w:r>
        <w:r>
          <w:rPr>
            <w:noProof/>
            <w:webHidden/>
          </w:rPr>
          <w:fldChar w:fldCharType="begin"/>
        </w:r>
        <w:r>
          <w:rPr>
            <w:noProof/>
            <w:webHidden/>
          </w:rPr>
          <w:instrText xml:space="preserve"> PAGEREF _Toc223325711 \h </w:instrText>
        </w:r>
        <w:r>
          <w:rPr>
            <w:noProof/>
            <w:webHidden/>
          </w:rPr>
        </w:r>
        <w:r>
          <w:rPr>
            <w:noProof/>
            <w:webHidden/>
          </w:rPr>
          <w:fldChar w:fldCharType="separate"/>
        </w:r>
        <w:r w:rsidR="00CD6E36">
          <w:rPr>
            <w:noProof/>
            <w:webHidden/>
          </w:rPr>
          <w:t>45</w:t>
        </w:r>
        <w:r>
          <w:rPr>
            <w:noProof/>
            <w:webHidden/>
          </w:rPr>
          <w:fldChar w:fldCharType="end"/>
        </w:r>
      </w:hyperlink>
    </w:p>
    <w:p w14:paraId="23FC76F8" w14:textId="32A27A4B" w:rsidR="00481866" w:rsidRDefault="00481866">
      <w:pPr>
        <w:pStyle w:val="TOC1"/>
        <w:rPr>
          <w:rFonts w:asciiTheme="minorHAnsi" w:eastAsiaTheme="minorEastAsia" w:hAnsiTheme="minorHAnsi" w:cstheme="minorBidi"/>
          <w:noProof/>
          <w:kern w:val="2"/>
          <w:sz w:val="24"/>
          <w14:ligatures w14:val="standardContextual"/>
        </w:rPr>
      </w:pPr>
      <w:hyperlink w:anchor="_Toc223325712" w:history="1">
        <w:r w:rsidRPr="00332860">
          <w:rPr>
            <w:rStyle w:val="Hyperlink"/>
            <w:noProof/>
          </w:rPr>
          <w:t>W.</w:t>
        </w:r>
        <w:r>
          <w:rPr>
            <w:rFonts w:asciiTheme="minorHAnsi" w:eastAsiaTheme="minorEastAsia" w:hAnsiTheme="minorHAnsi" w:cstheme="minorBidi"/>
            <w:noProof/>
            <w:kern w:val="2"/>
            <w:sz w:val="24"/>
            <w14:ligatures w14:val="standardContextual"/>
          </w:rPr>
          <w:tab/>
        </w:r>
        <w:r w:rsidRPr="00332860">
          <w:rPr>
            <w:rStyle w:val="Hyperlink"/>
            <w:noProof/>
          </w:rPr>
          <w:t>Signal Controller</w:t>
        </w:r>
        <w:r>
          <w:rPr>
            <w:noProof/>
            <w:webHidden/>
          </w:rPr>
          <w:tab/>
        </w:r>
        <w:r>
          <w:rPr>
            <w:noProof/>
            <w:webHidden/>
          </w:rPr>
          <w:fldChar w:fldCharType="begin"/>
        </w:r>
        <w:r>
          <w:rPr>
            <w:noProof/>
            <w:webHidden/>
          </w:rPr>
          <w:instrText xml:space="preserve"> PAGEREF _Toc223325712 \h </w:instrText>
        </w:r>
        <w:r>
          <w:rPr>
            <w:noProof/>
            <w:webHidden/>
          </w:rPr>
        </w:r>
        <w:r>
          <w:rPr>
            <w:noProof/>
            <w:webHidden/>
          </w:rPr>
          <w:fldChar w:fldCharType="separate"/>
        </w:r>
        <w:r w:rsidR="00CD6E36">
          <w:rPr>
            <w:noProof/>
            <w:webHidden/>
          </w:rPr>
          <w:t>46</w:t>
        </w:r>
        <w:r>
          <w:rPr>
            <w:noProof/>
            <w:webHidden/>
          </w:rPr>
          <w:fldChar w:fldCharType="end"/>
        </w:r>
      </w:hyperlink>
    </w:p>
    <w:p w14:paraId="276CC709" w14:textId="41EF81E3" w:rsidR="00481866" w:rsidRDefault="00481866">
      <w:pPr>
        <w:pStyle w:val="TOC1"/>
        <w:rPr>
          <w:rFonts w:asciiTheme="minorHAnsi" w:eastAsiaTheme="minorEastAsia" w:hAnsiTheme="minorHAnsi" w:cstheme="minorBidi"/>
          <w:noProof/>
          <w:kern w:val="2"/>
          <w:sz w:val="24"/>
          <w14:ligatures w14:val="standardContextual"/>
        </w:rPr>
      </w:pPr>
      <w:hyperlink w:anchor="_Toc223325713" w:history="1">
        <w:r w:rsidRPr="00332860">
          <w:rPr>
            <w:rStyle w:val="Hyperlink"/>
            <w:noProof/>
          </w:rPr>
          <w:t>X.</w:t>
        </w:r>
        <w:r>
          <w:rPr>
            <w:rFonts w:asciiTheme="minorHAnsi" w:eastAsiaTheme="minorEastAsia" w:hAnsiTheme="minorHAnsi" w:cstheme="minorBidi"/>
            <w:noProof/>
            <w:kern w:val="2"/>
            <w:sz w:val="24"/>
            <w14:ligatures w14:val="standardContextual"/>
          </w:rPr>
          <w:tab/>
        </w:r>
        <w:r w:rsidRPr="00332860">
          <w:rPr>
            <w:rStyle w:val="Hyperlink"/>
            <w:noProof/>
          </w:rPr>
          <w:t>Signal Detection Disconnection</w:t>
        </w:r>
        <w:r>
          <w:rPr>
            <w:noProof/>
            <w:webHidden/>
          </w:rPr>
          <w:tab/>
        </w:r>
        <w:r>
          <w:rPr>
            <w:noProof/>
            <w:webHidden/>
          </w:rPr>
          <w:fldChar w:fldCharType="begin"/>
        </w:r>
        <w:r>
          <w:rPr>
            <w:noProof/>
            <w:webHidden/>
          </w:rPr>
          <w:instrText xml:space="preserve"> PAGEREF _Toc223325713 \h </w:instrText>
        </w:r>
        <w:r>
          <w:rPr>
            <w:noProof/>
            <w:webHidden/>
          </w:rPr>
        </w:r>
        <w:r>
          <w:rPr>
            <w:noProof/>
            <w:webHidden/>
          </w:rPr>
          <w:fldChar w:fldCharType="separate"/>
        </w:r>
        <w:r w:rsidR="00CD6E36">
          <w:rPr>
            <w:noProof/>
            <w:webHidden/>
          </w:rPr>
          <w:t>46</w:t>
        </w:r>
        <w:r>
          <w:rPr>
            <w:noProof/>
            <w:webHidden/>
          </w:rPr>
          <w:fldChar w:fldCharType="end"/>
        </w:r>
      </w:hyperlink>
    </w:p>
    <w:p w14:paraId="131C6DED" w14:textId="48565A3F" w:rsidR="00481866" w:rsidRDefault="00481866">
      <w:pPr>
        <w:pStyle w:val="TOC1"/>
        <w:rPr>
          <w:rFonts w:asciiTheme="minorHAnsi" w:eastAsiaTheme="minorEastAsia" w:hAnsiTheme="minorHAnsi" w:cstheme="minorBidi"/>
          <w:noProof/>
          <w:kern w:val="2"/>
          <w:sz w:val="24"/>
          <w14:ligatures w14:val="standardContextual"/>
        </w:rPr>
      </w:pPr>
      <w:hyperlink w:anchor="_Toc223325714" w:history="1">
        <w:r w:rsidRPr="00332860">
          <w:rPr>
            <w:rStyle w:val="Hyperlink"/>
            <w:noProof/>
          </w:rPr>
          <w:t>Y.</w:t>
        </w:r>
        <w:r>
          <w:rPr>
            <w:rFonts w:asciiTheme="minorHAnsi" w:eastAsiaTheme="minorEastAsia" w:hAnsiTheme="minorHAnsi" w:cstheme="minorBidi"/>
            <w:noProof/>
            <w:kern w:val="2"/>
            <w:sz w:val="24"/>
            <w14:ligatures w14:val="standardContextual"/>
          </w:rPr>
          <w:tab/>
        </w:r>
        <w:r w:rsidRPr="00332860">
          <w:rPr>
            <w:rStyle w:val="Hyperlink"/>
            <w:noProof/>
          </w:rPr>
          <w:t>Contractor Furnished, Contractor Installed Radar Detection System</w:t>
        </w:r>
        <w:r>
          <w:rPr>
            <w:noProof/>
            <w:webHidden/>
          </w:rPr>
          <w:tab/>
        </w:r>
        <w:r>
          <w:rPr>
            <w:noProof/>
            <w:webHidden/>
          </w:rPr>
          <w:fldChar w:fldCharType="begin"/>
        </w:r>
        <w:r>
          <w:rPr>
            <w:noProof/>
            <w:webHidden/>
          </w:rPr>
          <w:instrText xml:space="preserve"> PAGEREF _Toc223325714 \h </w:instrText>
        </w:r>
        <w:r>
          <w:rPr>
            <w:noProof/>
            <w:webHidden/>
          </w:rPr>
        </w:r>
        <w:r>
          <w:rPr>
            <w:noProof/>
            <w:webHidden/>
          </w:rPr>
          <w:fldChar w:fldCharType="separate"/>
        </w:r>
        <w:r w:rsidR="00CD6E36">
          <w:rPr>
            <w:noProof/>
            <w:webHidden/>
          </w:rPr>
          <w:t>47</w:t>
        </w:r>
        <w:r>
          <w:rPr>
            <w:noProof/>
            <w:webHidden/>
          </w:rPr>
          <w:fldChar w:fldCharType="end"/>
        </w:r>
      </w:hyperlink>
    </w:p>
    <w:p w14:paraId="44B1E5C7" w14:textId="73F4F7CF" w:rsidR="00481866" w:rsidRDefault="00481866">
      <w:pPr>
        <w:pStyle w:val="TOC1"/>
        <w:rPr>
          <w:rFonts w:asciiTheme="minorHAnsi" w:eastAsiaTheme="minorEastAsia" w:hAnsiTheme="minorHAnsi" w:cstheme="minorBidi"/>
          <w:noProof/>
          <w:kern w:val="2"/>
          <w:sz w:val="24"/>
          <w14:ligatures w14:val="standardContextual"/>
        </w:rPr>
      </w:pPr>
      <w:hyperlink w:anchor="_Toc223325715" w:history="1">
        <w:r w:rsidRPr="00332860">
          <w:rPr>
            <w:rStyle w:val="Hyperlink"/>
            <w:noProof/>
          </w:rPr>
          <w:t>Z.</w:t>
        </w:r>
        <w:r>
          <w:rPr>
            <w:rFonts w:asciiTheme="minorHAnsi" w:eastAsiaTheme="minorEastAsia" w:hAnsiTheme="minorHAnsi" w:cstheme="minorBidi"/>
            <w:noProof/>
            <w:kern w:val="2"/>
            <w:sz w:val="24"/>
            <w14:ligatures w14:val="standardContextual"/>
          </w:rPr>
          <w:tab/>
        </w:r>
        <w:r w:rsidRPr="00332860">
          <w:rPr>
            <w:rStyle w:val="Hyperlink"/>
            <w:noProof/>
          </w:rPr>
          <w:t>Flashing Yellow Arrow Implementation Details</w:t>
        </w:r>
        <w:r>
          <w:rPr>
            <w:noProof/>
            <w:webHidden/>
          </w:rPr>
          <w:tab/>
        </w:r>
        <w:r>
          <w:rPr>
            <w:noProof/>
            <w:webHidden/>
          </w:rPr>
          <w:fldChar w:fldCharType="begin"/>
        </w:r>
        <w:r>
          <w:rPr>
            <w:noProof/>
            <w:webHidden/>
          </w:rPr>
          <w:instrText xml:space="preserve"> PAGEREF _Toc223325715 \h </w:instrText>
        </w:r>
        <w:r>
          <w:rPr>
            <w:noProof/>
            <w:webHidden/>
          </w:rPr>
        </w:r>
        <w:r>
          <w:rPr>
            <w:noProof/>
            <w:webHidden/>
          </w:rPr>
          <w:fldChar w:fldCharType="separate"/>
        </w:r>
        <w:r w:rsidR="00CD6E36">
          <w:rPr>
            <w:noProof/>
            <w:webHidden/>
          </w:rPr>
          <w:t>49</w:t>
        </w:r>
        <w:r>
          <w:rPr>
            <w:noProof/>
            <w:webHidden/>
          </w:rPr>
          <w:fldChar w:fldCharType="end"/>
        </w:r>
      </w:hyperlink>
    </w:p>
    <w:p w14:paraId="77C8E479" w14:textId="2E86A3D3" w:rsidR="00481866" w:rsidRDefault="00481866">
      <w:pPr>
        <w:pStyle w:val="TOC1"/>
        <w:rPr>
          <w:rFonts w:asciiTheme="minorHAnsi" w:eastAsiaTheme="minorEastAsia" w:hAnsiTheme="minorHAnsi" w:cstheme="minorBidi"/>
          <w:noProof/>
          <w:kern w:val="2"/>
          <w:sz w:val="24"/>
          <w14:ligatures w14:val="standardContextual"/>
        </w:rPr>
      </w:pPr>
      <w:hyperlink w:anchor="_Toc223325716" w:history="1">
        <w:r w:rsidRPr="00332860">
          <w:rPr>
            <w:rStyle w:val="Hyperlink"/>
            <w:noProof/>
          </w:rPr>
          <w:t>AA.</w:t>
        </w:r>
        <w:r>
          <w:rPr>
            <w:rFonts w:asciiTheme="minorHAnsi" w:eastAsiaTheme="minorEastAsia" w:hAnsiTheme="minorHAnsi" w:cstheme="minorBidi"/>
            <w:noProof/>
            <w:kern w:val="2"/>
            <w:sz w:val="24"/>
            <w14:ligatures w14:val="standardContextual"/>
          </w:rPr>
          <w:tab/>
        </w:r>
        <w:r w:rsidRPr="00332860">
          <w:rPr>
            <w:rStyle w:val="Hyperlink"/>
            <w:noProof/>
          </w:rPr>
          <w:t>Retroreflective Back Plates</w:t>
        </w:r>
        <w:r>
          <w:rPr>
            <w:noProof/>
            <w:webHidden/>
          </w:rPr>
          <w:tab/>
        </w:r>
        <w:r>
          <w:rPr>
            <w:noProof/>
            <w:webHidden/>
          </w:rPr>
          <w:fldChar w:fldCharType="begin"/>
        </w:r>
        <w:r>
          <w:rPr>
            <w:noProof/>
            <w:webHidden/>
          </w:rPr>
          <w:instrText xml:space="preserve"> PAGEREF _Toc223325716 \h </w:instrText>
        </w:r>
        <w:r>
          <w:rPr>
            <w:noProof/>
            <w:webHidden/>
          </w:rPr>
        </w:r>
        <w:r>
          <w:rPr>
            <w:noProof/>
            <w:webHidden/>
          </w:rPr>
          <w:fldChar w:fldCharType="separate"/>
        </w:r>
        <w:r w:rsidR="00CD6E36">
          <w:rPr>
            <w:noProof/>
            <w:webHidden/>
          </w:rPr>
          <w:t>50</w:t>
        </w:r>
        <w:r>
          <w:rPr>
            <w:noProof/>
            <w:webHidden/>
          </w:rPr>
          <w:fldChar w:fldCharType="end"/>
        </w:r>
      </w:hyperlink>
    </w:p>
    <w:p w14:paraId="70F1E659" w14:textId="1EE7E92A" w:rsidR="00481866" w:rsidRDefault="00481866">
      <w:pPr>
        <w:pStyle w:val="TOC1"/>
        <w:rPr>
          <w:rFonts w:asciiTheme="minorHAnsi" w:eastAsiaTheme="minorEastAsia" w:hAnsiTheme="minorHAnsi" w:cstheme="minorBidi"/>
          <w:noProof/>
          <w:kern w:val="2"/>
          <w:sz w:val="24"/>
          <w14:ligatures w14:val="standardContextual"/>
        </w:rPr>
      </w:pPr>
      <w:hyperlink w:anchor="_Toc223325717" w:history="1">
        <w:r w:rsidRPr="00332860">
          <w:rPr>
            <w:rStyle w:val="Hyperlink"/>
            <w:noProof/>
          </w:rPr>
          <w:t>BB.</w:t>
        </w:r>
        <w:r>
          <w:rPr>
            <w:rFonts w:asciiTheme="minorHAnsi" w:eastAsiaTheme="minorEastAsia" w:hAnsiTheme="minorHAnsi" w:cstheme="minorBidi"/>
            <w:noProof/>
            <w:kern w:val="2"/>
            <w:sz w:val="24"/>
            <w14:ligatures w14:val="standardContextual"/>
          </w:rPr>
          <w:tab/>
        </w:r>
        <w:r w:rsidRPr="00332860">
          <w:rPr>
            <w:rStyle w:val="Hyperlink"/>
            <w:noProof/>
          </w:rPr>
          <w:t>Remove and Relocate CCTV Camera</w:t>
        </w:r>
        <w:r>
          <w:rPr>
            <w:noProof/>
            <w:webHidden/>
          </w:rPr>
          <w:tab/>
        </w:r>
        <w:r>
          <w:rPr>
            <w:noProof/>
            <w:webHidden/>
          </w:rPr>
          <w:fldChar w:fldCharType="begin"/>
        </w:r>
        <w:r>
          <w:rPr>
            <w:noProof/>
            <w:webHidden/>
          </w:rPr>
          <w:instrText xml:space="preserve"> PAGEREF _Toc223325717 \h </w:instrText>
        </w:r>
        <w:r>
          <w:rPr>
            <w:noProof/>
            <w:webHidden/>
          </w:rPr>
        </w:r>
        <w:r>
          <w:rPr>
            <w:noProof/>
            <w:webHidden/>
          </w:rPr>
          <w:fldChar w:fldCharType="separate"/>
        </w:r>
        <w:r w:rsidR="00CD6E36">
          <w:rPr>
            <w:noProof/>
            <w:webHidden/>
          </w:rPr>
          <w:t>50</w:t>
        </w:r>
        <w:r>
          <w:rPr>
            <w:noProof/>
            <w:webHidden/>
          </w:rPr>
          <w:fldChar w:fldCharType="end"/>
        </w:r>
      </w:hyperlink>
    </w:p>
    <w:p w14:paraId="0B1ECFDC" w14:textId="164864AD" w:rsidR="00481866" w:rsidRDefault="00481866">
      <w:pPr>
        <w:pStyle w:val="TOC1"/>
        <w:rPr>
          <w:rFonts w:asciiTheme="minorHAnsi" w:eastAsiaTheme="minorEastAsia" w:hAnsiTheme="minorHAnsi" w:cstheme="minorBidi"/>
          <w:noProof/>
          <w:kern w:val="2"/>
          <w:sz w:val="24"/>
          <w14:ligatures w14:val="standardContextual"/>
        </w:rPr>
      </w:pPr>
      <w:hyperlink w:anchor="_Toc223325718" w:history="1">
        <w:r w:rsidRPr="00332860">
          <w:rPr>
            <w:rStyle w:val="Hyperlink"/>
            <w:noProof/>
          </w:rPr>
          <w:t>CC.</w:t>
        </w:r>
        <w:r>
          <w:rPr>
            <w:rFonts w:asciiTheme="minorHAnsi" w:eastAsiaTheme="minorEastAsia" w:hAnsiTheme="minorHAnsi" w:cstheme="minorBidi"/>
            <w:noProof/>
            <w:kern w:val="2"/>
            <w:sz w:val="24"/>
            <w14:ligatures w14:val="standardContextual"/>
          </w:rPr>
          <w:tab/>
        </w:r>
        <w:r w:rsidRPr="00332860">
          <w:rPr>
            <w:rStyle w:val="Hyperlink"/>
            <w:noProof/>
          </w:rPr>
          <w:t>Wireless Connection</w:t>
        </w:r>
        <w:r>
          <w:rPr>
            <w:noProof/>
            <w:webHidden/>
          </w:rPr>
          <w:tab/>
        </w:r>
        <w:r>
          <w:rPr>
            <w:noProof/>
            <w:webHidden/>
          </w:rPr>
          <w:fldChar w:fldCharType="begin"/>
        </w:r>
        <w:r>
          <w:rPr>
            <w:noProof/>
            <w:webHidden/>
          </w:rPr>
          <w:instrText xml:space="preserve"> PAGEREF _Toc223325718 \h </w:instrText>
        </w:r>
        <w:r>
          <w:rPr>
            <w:noProof/>
            <w:webHidden/>
          </w:rPr>
        </w:r>
        <w:r>
          <w:rPr>
            <w:noProof/>
            <w:webHidden/>
          </w:rPr>
          <w:fldChar w:fldCharType="separate"/>
        </w:r>
        <w:r w:rsidR="00CD6E36">
          <w:rPr>
            <w:noProof/>
            <w:webHidden/>
          </w:rPr>
          <w:t>51</w:t>
        </w:r>
        <w:r>
          <w:rPr>
            <w:noProof/>
            <w:webHidden/>
          </w:rPr>
          <w:fldChar w:fldCharType="end"/>
        </w:r>
      </w:hyperlink>
    </w:p>
    <w:p w14:paraId="3818D136" w14:textId="4326C7D2" w:rsidR="00481866" w:rsidRDefault="00481866">
      <w:pPr>
        <w:pStyle w:val="TOC1"/>
        <w:rPr>
          <w:rFonts w:asciiTheme="minorHAnsi" w:eastAsiaTheme="minorEastAsia" w:hAnsiTheme="minorHAnsi" w:cstheme="minorBidi"/>
          <w:noProof/>
          <w:kern w:val="2"/>
          <w:sz w:val="24"/>
          <w14:ligatures w14:val="standardContextual"/>
        </w:rPr>
      </w:pPr>
      <w:hyperlink w:anchor="_Toc223325719" w:history="1">
        <w:r w:rsidRPr="00332860">
          <w:rPr>
            <w:rStyle w:val="Hyperlink"/>
            <w:noProof/>
          </w:rPr>
          <w:t>DD.</w:t>
        </w:r>
        <w:r>
          <w:rPr>
            <w:rFonts w:asciiTheme="minorHAnsi" w:eastAsiaTheme="minorEastAsia" w:hAnsiTheme="minorHAnsi" w:cstheme="minorBidi"/>
            <w:noProof/>
            <w:kern w:val="2"/>
            <w:sz w:val="24"/>
            <w14:ligatures w14:val="standardContextual"/>
          </w:rPr>
          <w:tab/>
        </w:r>
        <w:r w:rsidRPr="00332860">
          <w:rPr>
            <w:rStyle w:val="Hyperlink"/>
            <w:noProof/>
          </w:rPr>
          <w:t>Disposition of Existing Signal, Lighting and Network Equipment</w:t>
        </w:r>
        <w:r>
          <w:rPr>
            <w:noProof/>
            <w:webHidden/>
          </w:rPr>
          <w:tab/>
        </w:r>
        <w:r>
          <w:rPr>
            <w:noProof/>
            <w:webHidden/>
          </w:rPr>
          <w:fldChar w:fldCharType="begin"/>
        </w:r>
        <w:r>
          <w:rPr>
            <w:noProof/>
            <w:webHidden/>
          </w:rPr>
          <w:instrText xml:space="preserve"> PAGEREF _Toc223325719 \h </w:instrText>
        </w:r>
        <w:r>
          <w:rPr>
            <w:noProof/>
            <w:webHidden/>
          </w:rPr>
        </w:r>
        <w:r>
          <w:rPr>
            <w:noProof/>
            <w:webHidden/>
          </w:rPr>
          <w:fldChar w:fldCharType="separate"/>
        </w:r>
        <w:r w:rsidR="00CD6E36">
          <w:rPr>
            <w:noProof/>
            <w:webHidden/>
          </w:rPr>
          <w:t>51</w:t>
        </w:r>
        <w:r>
          <w:rPr>
            <w:noProof/>
            <w:webHidden/>
          </w:rPr>
          <w:fldChar w:fldCharType="end"/>
        </w:r>
      </w:hyperlink>
    </w:p>
    <w:p w14:paraId="2B1ED77D" w14:textId="621C4801" w:rsidR="00481866" w:rsidRDefault="00481866">
      <w:pPr>
        <w:pStyle w:val="TOC1"/>
        <w:rPr>
          <w:rFonts w:asciiTheme="minorHAnsi" w:eastAsiaTheme="minorEastAsia" w:hAnsiTheme="minorHAnsi" w:cstheme="minorBidi"/>
          <w:noProof/>
          <w:kern w:val="2"/>
          <w:sz w:val="24"/>
          <w14:ligatures w14:val="standardContextual"/>
        </w:rPr>
      </w:pPr>
      <w:hyperlink w:anchor="_Toc223325720" w:history="1">
        <w:r w:rsidRPr="00332860">
          <w:rPr>
            <w:rStyle w:val="Hyperlink"/>
            <w:noProof/>
          </w:rPr>
          <w:t>EE.</w:t>
        </w:r>
        <w:r>
          <w:rPr>
            <w:rFonts w:asciiTheme="minorHAnsi" w:eastAsiaTheme="minorEastAsia" w:hAnsiTheme="minorHAnsi" w:cstheme="minorBidi"/>
            <w:noProof/>
            <w:kern w:val="2"/>
            <w:sz w:val="24"/>
            <w14:ligatures w14:val="standardContextual"/>
          </w:rPr>
          <w:tab/>
        </w:r>
        <w:r w:rsidRPr="00332860">
          <w:rPr>
            <w:rStyle w:val="Hyperlink"/>
            <w:noProof/>
          </w:rPr>
          <w:t>Removal and Delivery of Existing Signs JSP-12-01C</w:t>
        </w:r>
        <w:r>
          <w:rPr>
            <w:noProof/>
            <w:webHidden/>
          </w:rPr>
          <w:tab/>
        </w:r>
        <w:r>
          <w:rPr>
            <w:noProof/>
            <w:webHidden/>
          </w:rPr>
          <w:fldChar w:fldCharType="begin"/>
        </w:r>
        <w:r>
          <w:rPr>
            <w:noProof/>
            <w:webHidden/>
          </w:rPr>
          <w:instrText xml:space="preserve"> PAGEREF _Toc223325720 \h </w:instrText>
        </w:r>
        <w:r>
          <w:rPr>
            <w:noProof/>
            <w:webHidden/>
          </w:rPr>
        </w:r>
        <w:r>
          <w:rPr>
            <w:noProof/>
            <w:webHidden/>
          </w:rPr>
          <w:fldChar w:fldCharType="separate"/>
        </w:r>
        <w:r w:rsidR="00CD6E36">
          <w:rPr>
            <w:noProof/>
            <w:webHidden/>
          </w:rPr>
          <w:t>52</w:t>
        </w:r>
        <w:r>
          <w:rPr>
            <w:noProof/>
            <w:webHidden/>
          </w:rPr>
          <w:fldChar w:fldCharType="end"/>
        </w:r>
      </w:hyperlink>
    </w:p>
    <w:p w14:paraId="593DAC34" w14:textId="7EDC5C8A" w:rsidR="00481866" w:rsidRDefault="00481866">
      <w:pPr>
        <w:pStyle w:val="TOC1"/>
        <w:rPr>
          <w:rFonts w:asciiTheme="minorHAnsi" w:eastAsiaTheme="minorEastAsia" w:hAnsiTheme="minorHAnsi" w:cstheme="minorBidi"/>
          <w:noProof/>
          <w:kern w:val="2"/>
          <w:sz w:val="24"/>
          <w14:ligatures w14:val="standardContextual"/>
        </w:rPr>
      </w:pPr>
      <w:hyperlink w:anchor="_Toc223325721" w:history="1">
        <w:r w:rsidRPr="00332860">
          <w:rPr>
            <w:rStyle w:val="Hyperlink"/>
            <w:noProof/>
          </w:rPr>
          <w:t>FF.</w:t>
        </w:r>
        <w:r>
          <w:rPr>
            <w:rFonts w:asciiTheme="minorHAnsi" w:eastAsiaTheme="minorEastAsia" w:hAnsiTheme="minorHAnsi" w:cstheme="minorBidi"/>
            <w:noProof/>
            <w:kern w:val="2"/>
            <w:sz w:val="24"/>
            <w14:ligatures w14:val="standardContextual"/>
          </w:rPr>
          <w:tab/>
        </w:r>
        <w:r w:rsidRPr="00332860">
          <w:rPr>
            <w:rStyle w:val="Hyperlink"/>
            <w:noProof/>
          </w:rPr>
          <w:t>Contractor Furnished Surveying and Staking – SW</w:t>
        </w:r>
        <w:r>
          <w:rPr>
            <w:noProof/>
            <w:webHidden/>
          </w:rPr>
          <w:tab/>
        </w:r>
        <w:r>
          <w:rPr>
            <w:noProof/>
            <w:webHidden/>
          </w:rPr>
          <w:fldChar w:fldCharType="begin"/>
        </w:r>
        <w:r>
          <w:rPr>
            <w:noProof/>
            <w:webHidden/>
          </w:rPr>
          <w:instrText xml:space="preserve"> PAGEREF _Toc223325721 \h </w:instrText>
        </w:r>
        <w:r>
          <w:rPr>
            <w:noProof/>
            <w:webHidden/>
          </w:rPr>
        </w:r>
        <w:r>
          <w:rPr>
            <w:noProof/>
            <w:webHidden/>
          </w:rPr>
          <w:fldChar w:fldCharType="separate"/>
        </w:r>
        <w:r w:rsidR="00CD6E36">
          <w:rPr>
            <w:noProof/>
            <w:webHidden/>
          </w:rPr>
          <w:t>53</w:t>
        </w:r>
        <w:r>
          <w:rPr>
            <w:noProof/>
            <w:webHidden/>
          </w:rPr>
          <w:fldChar w:fldCharType="end"/>
        </w:r>
      </w:hyperlink>
    </w:p>
    <w:p w14:paraId="2E041FE8" w14:textId="66FD1143" w:rsidR="00481866" w:rsidRDefault="00481866">
      <w:pPr>
        <w:pStyle w:val="TOC1"/>
        <w:rPr>
          <w:rFonts w:asciiTheme="minorHAnsi" w:eastAsiaTheme="minorEastAsia" w:hAnsiTheme="minorHAnsi" w:cstheme="minorBidi"/>
          <w:noProof/>
          <w:kern w:val="2"/>
          <w:sz w:val="24"/>
          <w14:ligatures w14:val="standardContextual"/>
        </w:rPr>
      </w:pPr>
      <w:hyperlink w:anchor="_Toc223325722" w:history="1">
        <w:r w:rsidRPr="00332860">
          <w:rPr>
            <w:rStyle w:val="Hyperlink"/>
            <w:noProof/>
            <w:snapToGrid w:val="0"/>
          </w:rPr>
          <w:t>GG.</w:t>
        </w:r>
        <w:r>
          <w:rPr>
            <w:rFonts w:asciiTheme="minorHAnsi" w:eastAsiaTheme="minorEastAsia" w:hAnsiTheme="minorHAnsi" w:cstheme="minorBidi"/>
            <w:noProof/>
            <w:kern w:val="2"/>
            <w:sz w:val="24"/>
            <w14:ligatures w14:val="standardContextual"/>
          </w:rPr>
          <w:tab/>
        </w:r>
        <w:r w:rsidRPr="00332860">
          <w:rPr>
            <w:rStyle w:val="Hyperlink"/>
            <w:noProof/>
            <w:snapToGrid w:val="0"/>
          </w:rPr>
          <w:t xml:space="preserve">Seeding and Mulching Requirements </w:t>
        </w:r>
        <w:r w:rsidRPr="00332860">
          <w:rPr>
            <w:rStyle w:val="Hyperlink"/>
            <w:noProof/>
          </w:rPr>
          <w:t>JSP-25-03</w:t>
        </w:r>
        <w:r>
          <w:rPr>
            <w:noProof/>
            <w:webHidden/>
          </w:rPr>
          <w:tab/>
        </w:r>
        <w:r>
          <w:rPr>
            <w:noProof/>
            <w:webHidden/>
          </w:rPr>
          <w:fldChar w:fldCharType="begin"/>
        </w:r>
        <w:r>
          <w:rPr>
            <w:noProof/>
            <w:webHidden/>
          </w:rPr>
          <w:instrText xml:space="preserve"> PAGEREF _Toc223325722 \h </w:instrText>
        </w:r>
        <w:r>
          <w:rPr>
            <w:noProof/>
            <w:webHidden/>
          </w:rPr>
        </w:r>
        <w:r>
          <w:rPr>
            <w:noProof/>
            <w:webHidden/>
          </w:rPr>
          <w:fldChar w:fldCharType="separate"/>
        </w:r>
        <w:r w:rsidR="00CD6E36">
          <w:rPr>
            <w:noProof/>
            <w:webHidden/>
          </w:rPr>
          <w:t>53</w:t>
        </w:r>
        <w:r>
          <w:rPr>
            <w:noProof/>
            <w:webHidden/>
          </w:rPr>
          <w:fldChar w:fldCharType="end"/>
        </w:r>
      </w:hyperlink>
    </w:p>
    <w:p w14:paraId="6F48D907" w14:textId="3A30FB3C" w:rsidR="00481866" w:rsidRDefault="00481866">
      <w:pPr>
        <w:pStyle w:val="TOC1"/>
        <w:rPr>
          <w:rFonts w:asciiTheme="minorHAnsi" w:eastAsiaTheme="minorEastAsia" w:hAnsiTheme="minorHAnsi" w:cstheme="minorBidi"/>
          <w:noProof/>
          <w:kern w:val="2"/>
          <w:sz w:val="24"/>
          <w14:ligatures w14:val="standardContextual"/>
        </w:rPr>
      </w:pPr>
      <w:hyperlink w:anchor="_Toc223325723" w:history="1">
        <w:r w:rsidRPr="00332860">
          <w:rPr>
            <w:rStyle w:val="Hyperlink"/>
            <w:noProof/>
          </w:rPr>
          <w:t>HH.</w:t>
        </w:r>
        <w:r>
          <w:rPr>
            <w:rFonts w:asciiTheme="minorHAnsi" w:eastAsiaTheme="minorEastAsia" w:hAnsiTheme="minorHAnsi" w:cstheme="minorBidi"/>
            <w:noProof/>
            <w:kern w:val="2"/>
            <w:sz w:val="24"/>
            <w14:ligatures w14:val="standardContextual"/>
          </w:rPr>
          <w:tab/>
        </w:r>
        <w:r w:rsidRPr="00332860">
          <w:rPr>
            <w:rStyle w:val="Hyperlink"/>
            <w:noProof/>
          </w:rPr>
          <w:t>Removal of License Plate Reader by Others</w:t>
        </w:r>
        <w:r>
          <w:rPr>
            <w:noProof/>
            <w:webHidden/>
          </w:rPr>
          <w:tab/>
        </w:r>
        <w:r>
          <w:rPr>
            <w:noProof/>
            <w:webHidden/>
          </w:rPr>
          <w:fldChar w:fldCharType="begin"/>
        </w:r>
        <w:r>
          <w:rPr>
            <w:noProof/>
            <w:webHidden/>
          </w:rPr>
          <w:instrText xml:space="preserve"> PAGEREF _Toc223325723 \h </w:instrText>
        </w:r>
        <w:r>
          <w:rPr>
            <w:noProof/>
            <w:webHidden/>
          </w:rPr>
        </w:r>
        <w:r>
          <w:rPr>
            <w:noProof/>
            <w:webHidden/>
          </w:rPr>
          <w:fldChar w:fldCharType="separate"/>
        </w:r>
        <w:r w:rsidR="00CD6E36">
          <w:rPr>
            <w:noProof/>
            <w:webHidden/>
          </w:rPr>
          <w:t>54</w:t>
        </w:r>
        <w:r>
          <w:rPr>
            <w:noProof/>
            <w:webHidden/>
          </w:rPr>
          <w:fldChar w:fldCharType="end"/>
        </w:r>
      </w:hyperlink>
    </w:p>
    <w:p w14:paraId="0930491F" w14:textId="58BAC1E6" w:rsidR="007A0B4A" w:rsidRDefault="007A0B4A" w:rsidP="56D22F68">
      <w:pPr>
        <w:pStyle w:val="TOC1"/>
        <w:tabs>
          <w:tab w:val="clear" w:pos="9350"/>
          <w:tab w:val="left" w:pos="435"/>
          <w:tab w:val="right" w:pos="9345"/>
        </w:tabs>
        <w:rPr>
          <w:rFonts w:asciiTheme="minorHAnsi" w:eastAsiaTheme="minorEastAsia" w:hAnsiTheme="minorHAnsi" w:cstheme="minorBidi"/>
          <w:noProof/>
          <w:kern w:val="2"/>
          <w14:ligatures w14:val="standardContextual"/>
        </w:rPr>
      </w:pPr>
      <w:r>
        <w:fldChar w:fldCharType="end"/>
      </w:r>
    </w:p>
    <w:p w14:paraId="40962207" w14:textId="2395012D" w:rsidR="007C22AC" w:rsidRDefault="007C22AC" w:rsidP="007C22AC">
      <w:pPr>
        <w:rPr>
          <w:rFonts w:cs="Arial"/>
        </w:rPr>
      </w:pPr>
    </w:p>
    <w:p w14:paraId="5AA42EB3" w14:textId="77777777" w:rsidR="007C22AC" w:rsidRDefault="007C22AC" w:rsidP="007C22AC">
      <w:pPr>
        <w:rPr>
          <w:rFonts w:cs="Arial"/>
        </w:rPr>
      </w:pPr>
    </w:p>
    <w:p w14:paraId="67A06D6E" w14:textId="77777777" w:rsidR="007C22AC" w:rsidRDefault="007C22AC" w:rsidP="007C22AC">
      <w:pPr>
        <w:rPr>
          <w:rFonts w:cs="Arial"/>
        </w:rPr>
      </w:pPr>
    </w:p>
    <w:p w14:paraId="1092FE17" w14:textId="77777777" w:rsidR="007C22AC" w:rsidRDefault="007C22AC" w:rsidP="007C22AC">
      <w:pPr>
        <w:rPr>
          <w:rFonts w:cs="Arial"/>
        </w:rPr>
      </w:pPr>
    </w:p>
    <w:p w14:paraId="1166E3E2" w14:textId="1A9C69CF" w:rsidR="009832B5" w:rsidRPr="009832B5" w:rsidRDefault="009832B5" w:rsidP="009832B5">
      <w:pPr>
        <w:jc w:val="left"/>
        <w:rPr>
          <w:rFonts w:ascii="Times New Roman" w:hAnsi="Times New Roman"/>
          <w:sz w:val="24"/>
        </w:rPr>
      </w:pPr>
    </w:p>
    <w:p w14:paraId="722A65C2" w14:textId="77777777" w:rsidR="007C22AC" w:rsidRDefault="007C22AC" w:rsidP="007C22AC">
      <w:pPr>
        <w:rPr>
          <w:rFonts w:cs="Arial"/>
        </w:rPr>
      </w:pPr>
    </w:p>
    <w:p w14:paraId="5F8EC686" w14:textId="77777777" w:rsidR="007C22AC" w:rsidRDefault="007C22AC" w:rsidP="007C22AC">
      <w:pPr>
        <w:rPr>
          <w:rFonts w:cs="Arial"/>
        </w:rPr>
      </w:pPr>
    </w:p>
    <w:p w14:paraId="0362F70C" w14:textId="77777777" w:rsidR="007C22AC" w:rsidRDefault="007C22AC" w:rsidP="007C22AC">
      <w:pPr>
        <w:rPr>
          <w:rFonts w:cs="Arial"/>
        </w:rPr>
      </w:pPr>
    </w:p>
    <w:p w14:paraId="06AC3E36" w14:textId="77777777" w:rsidR="007C22AC" w:rsidRDefault="007C22AC" w:rsidP="007C22AC">
      <w:pPr>
        <w:rPr>
          <w:rFonts w:cs="Arial"/>
        </w:rPr>
      </w:pPr>
    </w:p>
    <w:p w14:paraId="18DB4F99" w14:textId="77777777" w:rsidR="007C22AC" w:rsidRDefault="007C22AC" w:rsidP="007C22AC">
      <w:pPr>
        <w:rPr>
          <w:rFonts w:cs="Arial"/>
        </w:rPr>
      </w:pPr>
    </w:p>
    <w:p w14:paraId="308959FA" w14:textId="77777777" w:rsidR="007C22AC" w:rsidRDefault="007C22AC" w:rsidP="007C22AC">
      <w:pPr>
        <w:rPr>
          <w:rFonts w:cs="Arial"/>
        </w:rPr>
      </w:pPr>
    </w:p>
    <w:p w14:paraId="204DAAE8" w14:textId="77777777" w:rsidR="007C22AC" w:rsidRDefault="007C22AC" w:rsidP="007C22AC">
      <w:pPr>
        <w:rPr>
          <w:rFonts w:cs="Arial"/>
        </w:rPr>
      </w:pPr>
    </w:p>
    <w:p w14:paraId="5EA24D03" w14:textId="77777777" w:rsidR="007C22AC" w:rsidRDefault="007C22AC" w:rsidP="007C22AC">
      <w:pPr>
        <w:rPr>
          <w:rFonts w:cs="Arial"/>
        </w:rPr>
      </w:pPr>
    </w:p>
    <w:p w14:paraId="137157EA" w14:textId="77777777" w:rsidR="007C22AC" w:rsidRDefault="007C22AC" w:rsidP="007C22AC">
      <w:pPr>
        <w:rPr>
          <w:rFonts w:cs="Arial"/>
        </w:rPr>
      </w:pPr>
    </w:p>
    <w:p w14:paraId="03251903" w14:textId="77777777" w:rsidR="007C22AC" w:rsidRDefault="007C22AC" w:rsidP="007C22AC">
      <w:pPr>
        <w:rPr>
          <w:rFonts w:cs="Arial"/>
        </w:rPr>
      </w:pPr>
    </w:p>
    <w:p w14:paraId="413D3ECA" w14:textId="77777777" w:rsidR="007C22AC" w:rsidRDefault="007C22AC" w:rsidP="007C22AC">
      <w:pPr>
        <w:rPr>
          <w:rFonts w:cs="Arial"/>
        </w:rPr>
      </w:pPr>
    </w:p>
    <w:p w14:paraId="420A4647" w14:textId="77777777" w:rsidR="0099601A" w:rsidRDefault="0099601A" w:rsidP="007C22AC">
      <w:pPr>
        <w:tabs>
          <w:tab w:val="left" w:pos="720"/>
        </w:tabs>
        <w:ind w:left="720" w:right="720"/>
      </w:pPr>
    </w:p>
    <w:p w14:paraId="160399AB" w14:textId="77777777" w:rsidR="0099601A" w:rsidRDefault="0099601A" w:rsidP="007C22AC">
      <w:pPr>
        <w:tabs>
          <w:tab w:val="left" w:pos="720"/>
        </w:tabs>
        <w:ind w:left="720" w:right="720"/>
      </w:pPr>
    </w:p>
    <w:tbl>
      <w:tblPr>
        <w:tblW w:w="5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2755"/>
        <w:gridCol w:w="2919"/>
      </w:tblGrid>
      <w:tr w:rsidR="007C22AC" w14:paraId="249E483E" w14:textId="77777777" w:rsidTr="001C7841">
        <w:trPr>
          <w:cantSplit/>
          <w:trHeight w:hRule="exact" w:val="1008"/>
          <w:jc w:val="center"/>
        </w:trPr>
        <w:tc>
          <w:tcPr>
            <w:tcW w:w="2755" w:type="dxa"/>
            <w:vMerge w:val="restart"/>
            <w:vAlign w:val="center"/>
          </w:tcPr>
          <w:p w14:paraId="039F0597" w14:textId="77777777" w:rsidR="007C22AC" w:rsidRDefault="007C22AC" w:rsidP="001C7841">
            <w:pPr>
              <w:pStyle w:val="Header"/>
              <w:jc w:val="center"/>
              <w:rPr>
                <w:rFonts w:cs="Arial"/>
              </w:rPr>
            </w:pPr>
          </w:p>
        </w:tc>
        <w:tc>
          <w:tcPr>
            <w:tcW w:w="2919" w:type="dxa"/>
            <w:tcMar>
              <w:top w:w="29" w:type="dxa"/>
              <w:bottom w:w="29" w:type="dxa"/>
            </w:tcMar>
            <w:vAlign w:val="center"/>
          </w:tcPr>
          <w:p w14:paraId="06A61DB1" w14:textId="77777777" w:rsidR="007C22AC" w:rsidRDefault="007C22AC" w:rsidP="001C7841">
            <w:pPr>
              <w:pStyle w:val="Header"/>
              <w:jc w:val="center"/>
              <w:rPr>
                <w:rFonts w:cs="Arial"/>
                <w:b/>
                <w:bCs/>
                <w:sz w:val="16"/>
              </w:rPr>
            </w:pPr>
            <w:r>
              <w:rPr>
                <w:rFonts w:cs="Arial"/>
                <w:b/>
                <w:bCs/>
                <w:sz w:val="16"/>
              </w:rPr>
              <w:t>MISSOURI HIGHWAYS AND</w:t>
            </w:r>
          </w:p>
          <w:p w14:paraId="2DCDCCBE" w14:textId="77777777" w:rsidR="007C22AC" w:rsidRDefault="007C22AC" w:rsidP="001C7841">
            <w:pPr>
              <w:pStyle w:val="Header"/>
              <w:jc w:val="center"/>
              <w:rPr>
                <w:rFonts w:cs="Arial"/>
                <w:sz w:val="16"/>
              </w:rPr>
            </w:pPr>
            <w:r>
              <w:rPr>
                <w:rFonts w:cs="Arial"/>
                <w:b/>
                <w:bCs/>
                <w:sz w:val="16"/>
              </w:rPr>
              <w:t>TRANSPORTATION COMMISSION</w:t>
            </w:r>
          </w:p>
          <w:p w14:paraId="4B346CC4" w14:textId="77777777" w:rsidR="007C22AC" w:rsidRDefault="007C22AC" w:rsidP="001C7841">
            <w:pPr>
              <w:pStyle w:val="Header"/>
              <w:jc w:val="center"/>
              <w:rPr>
                <w:rFonts w:cs="Arial"/>
                <w:sz w:val="16"/>
              </w:rPr>
            </w:pPr>
            <w:r>
              <w:rPr>
                <w:rFonts w:cs="Arial"/>
                <w:sz w:val="16"/>
              </w:rPr>
              <w:t>105 W. CAPITOL AVE.</w:t>
            </w:r>
          </w:p>
          <w:p w14:paraId="353D6994" w14:textId="77777777" w:rsidR="007C22AC" w:rsidRDefault="007C22AC" w:rsidP="001C7841">
            <w:pPr>
              <w:pStyle w:val="Header"/>
              <w:jc w:val="center"/>
              <w:rPr>
                <w:rFonts w:cs="Arial"/>
                <w:sz w:val="16"/>
              </w:rPr>
            </w:pPr>
            <w:r>
              <w:rPr>
                <w:rFonts w:cs="Arial"/>
                <w:sz w:val="16"/>
              </w:rPr>
              <w:t>JEFFERSON CITY, MO 65102</w:t>
            </w:r>
          </w:p>
          <w:p w14:paraId="10082C75" w14:textId="77777777" w:rsidR="007C22AC" w:rsidRDefault="007C22AC" w:rsidP="001C7841">
            <w:pPr>
              <w:pStyle w:val="Header"/>
              <w:tabs>
                <w:tab w:val="clear" w:pos="4320"/>
                <w:tab w:val="clear" w:pos="8640"/>
              </w:tabs>
              <w:jc w:val="center"/>
              <w:rPr>
                <w:rFonts w:cs="Arial"/>
                <w:sz w:val="16"/>
              </w:rPr>
            </w:pPr>
            <w:r>
              <w:rPr>
                <w:rFonts w:cs="Arial"/>
                <w:sz w:val="16"/>
              </w:rPr>
              <w:t>Phone 1-888-275-6636</w:t>
            </w:r>
          </w:p>
        </w:tc>
      </w:tr>
      <w:tr w:rsidR="007C22AC" w14:paraId="7EFACE4E" w14:textId="77777777" w:rsidTr="001C7841">
        <w:trPr>
          <w:cantSplit/>
          <w:trHeight w:hRule="exact" w:val="1015"/>
          <w:jc w:val="center"/>
        </w:trPr>
        <w:tc>
          <w:tcPr>
            <w:tcW w:w="2755" w:type="dxa"/>
            <w:vMerge/>
          </w:tcPr>
          <w:p w14:paraId="67462DCA" w14:textId="77777777" w:rsidR="007C22AC" w:rsidRDefault="007C22AC" w:rsidP="001C7841">
            <w:pPr>
              <w:pStyle w:val="Header"/>
              <w:rPr>
                <w:rFonts w:cs="Arial"/>
              </w:rPr>
            </w:pPr>
          </w:p>
        </w:tc>
        <w:tc>
          <w:tcPr>
            <w:tcW w:w="2919" w:type="dxa"/>
            <w:tcMar>
              <w:top w:w="29" w:type="dxa"/>
              <w:bottom w:w="29" w:type="dxa"/>
            </w:tcMar>
            <w:vAlign w:val="center"/>
          </w:tcPr>
          <w:p w14:paraId="508DC382" w14:textId="77777777" w:rsidR="002B01F1" w:rsidRPr="00721E30" w:rsidRDefault="002B01F1" w:rsidP="002B01F1">
            <w:pPr>
              <w:tabs>
                <w:tab w:val="center" w:pos="4320"/>
                <w:tab w:val="right" w:pos="8640"/>
              </w:tabs>
              <w:jc w:val="left"/>
              <w:rPr>
                <w:rFonts w:eastAsia="Calibri" w:cs="Arial"/>
                <w:b/>
                <w:bCs/>
                <w:i/>
                <w:iCs/>
                <w:sz w:val="14"/>
                <w:szCs w:val="14"/>
              </w:rPr>
            </w:pPr>
            <w:r w:rsidRPr="00721E30">
              <w:rPr>
                <w:rFonts w:eastAsia="Calibri" w:cs="Arial"/>
                <w:b/>
                <w:bCs/>
                <w:i/>
                <w:iCs/>
                <w:sz w:val="14"/>
                <w:szCs w:val="14"/>
              </w:rPr>
              <w:t>GARVER</w:t>
            </w:r>
          </w:p>
          <w:p w14:paraId="69922B50" w14:textId="77777777" w:rsidR="002B01F1" w:rsidRDefault="002B01F1" w:rsidP="002B01F1">
            <w:pPr>
              <w:tabs>
                <w:tab w:val="center" w:pos="4320"/>
                <w:tab w:val="right" w:pos="8640"/>
              </w:tabs>
              <w:jc w:val="left"/>
              <w:rPr>
                <w:rFonts w:eastAsia="Calibri" w:cs="Arial"/>
                <w:i/>
                <w:iCs/>
                <w:sz w:val="14"/>
                <w:szCs w:val="14"/>
              </w:rPr>
            </w:pPr>
            <w:r w:rsidRPr="00721E30">
              <w:rPr>
                <w:rFonts w:eastAsia="Calibri" w:cs="Arial"/>
                <w:i/>
                <w:iCs/>
                <w:sz w:val="14"/>
                <w:szCs w:val="14"/>
              </w:rPr>
              <w:t>7</w:t>
            </w:r>
            <w:r>
              <w:rPr>
                <w:rFonts w:eastAsia="Calibri" w:cs="Arial"/>
                <w:i/>
                <w:iCs/>
                <w:sz w:val="14"/>
                <w:szCs w:val="14"/>
              </w:rPr>
              <w:t>509</w:t>
            </w:r>
            <w:r w:rsidRPr="00721E30">
              <w:rPr>
                <w:rFonts w:eastAsia="Calibri" w:cs="Arial"/>
                <w:i/>
                <w:iCs/>
                <w:sz w:val="14"/>
                <w:szCs w:val="14"/>
              </w:rPr>
              <w:t xml:space="preserve"> NW Tiffany Springs Parkway</w:t>
            </w:r>
          </w:p>
          <w:p w14:paraId="27949B25" w14:textId="77777777" w:rsidR="002B01F1" w:rsidRPr="00721E30" w:rsidRDefault="002B01F1" w:rsidP="002B01F1">
            <w:pPr>
              <w:tabs>
                <w:tab w:val="center" w:pos="4320"/>
                <w:tab w:val="right" w:pos="8640"/>
              </w:tabs>
              <w:jc w:val="left"/>
              <w:rPr>
                <w:rFonts w:eastAsia="Calibri" w:cs="Arial"/>
                <w:i/>
                <w:iCs/>
                <w:sz w:val="14"/>
                <w:szCs w:val="14"/>
              </w:rPr>
            </w:pPr>
            <w:r w:rsidRPr="00721E30">
              <w:rPr>
                <w:rFonts w:eastAsia="Calibri" w:cs="Arial"/>
                <w:i/>
                <w:iCs/>
                <w:sz w:val="14"/>
                <w:szCs w:val="14"/>
              </w:rPr>
              <w:t xml:space="preserve">STE </w:t>
            </w:r>
            <w:r>
              <w:rPr>
                <w:rFonts w:eastAsia="Calibri" w:cs="Arial"/>
                <w:i/>
                <w:iCs/>
                <w:sz w:val="14"/>
                <w:szCs w:val="14"/>
              </w:rPr>
              <w:t>200</w:t>
            </w:r>
          </w:p>
          <w:p w14:paraId="0B109052" w14:textId="77777777" w:rsidR="002B01F1" w:rsidRPr="00721E30" w:rsidRDefault="002B01F1" w:rsidP="002B01F1">
            <w:pPr>
              <w:tabs>
                <w:tab w:val="center" w:pos="4320"/>
                <w:tab w:val="right" w:pos="8640"/>
              </w:tabs>
              <w:jc w:val="left"/>
              <w:rPr>
                <w:rFonts w:eastAsia="Calibri" w:cs="Arial"/>
                <w:sz w:val="14"/>
                <w:szCs w:val="14"/>
              </w:rPr>
            </w:pPr>
            <w:r w:rsidRPr="00721E30">
              <w:rPr>
                <w:rFonts w:eastAsia="Calibri" w:cs="Arial"/>
                <w:i/>
                <w:iCs/>
                <w:sz w:val="14"/>
                <w:szCs w:val="14"/>
              </w:rPr>
              <w:t>Kansas City, MO  64153</w:t>
            </w:r>
          </w:p>
          <w:p w14:paraId="157D3DE8" w14:textId="77777777" w:rsidR="002B01F1" w:rsidRPr="00721E30" w:rsidRDefault="002B01F1" w:rsidP="002B01F1">
            <w:pPr>
              <w:tabs>
                <w:tab w:val="center" w:pos="4320"/>
                <w:tab w:val="right" w:pos="8640"/>
              </w:tabs>
              <w:jc w:val="left"/>
              <w:rPr>
                <w:rFonts w:eastAsia="Calibri" w:cs="Arial"/>
                <w:sz w:val="14"/>
                <w:szCs w:val="14"/>
              </w:rPr>
            </w:pPr>
            <w:r w:rsidRPr="00721E30">
              <w:rPr>
                <w:rFonts w:eastAsia="Calibri" w:cs="Arial"/>
                <w:sz w:val="14"/>
                <w:szCs w:val="14"/>
              </w:rPr>
              <w:t>Certificate of Authority</w:t>
            </w:r>
            <w:proofErr w:type="gramStart"/>
            <w:r w:rsidRPr="00721E30">
              <w:rPr>
                <w:rFonts w:eastAsia="Calibri" w:cs="Arial"/>
                <w:sz w:val="14"/>
                <w:szCs w:val="14"/>
              </w:rPr>
              <w:t>:  2008013090</w:t>
            </w:r>
            <w:proofErr w:type="gramEnd"/>
          </w:p>
          <w:p w14:paraId="3AC05146" w14:textId="00BCB5E4" w:rsidR="007C22AC" w:rsidRDefault="002B01F1" w:rsidP="002B01F1">
            <w:pPr>
              <w:pStyle w:val="Header"/>
              <w:tabs>
                <w:tab w:val="clear" w:pos="4320"/>
                <w:tab w:val="clear" w:pos="8640"/>
              </w:tabs>
              <w:rPr>
                <w:rFonts w:cs="Arial"/>
                <w:sz w:val="16"/>
              </w:rPr>
            </w:pPr>
            <w:r w:rsidRPr="00721E30">
              <w:rPr>
                <w:rFonts w:eastAsia="Calibri" w:cs="Arial"/>
                <w:sz w:val="14"/>
                <w:szCs w:val="14"/>
              </w:rPr>
              <w:t>Consultant Phone</w:t>
            </w:r>
            <w:proofErr w:type="gramStart"/>
            <w:r w:rsidRPr="00721E30">
              <w:rPr>
                <w:rFonts w:eastAsia="Calibri" w:cs="Arial"/>
                <w:sz w:val="14"/>
                <w:szCs w:val="14"/>
              </w:rPr>
              <w:t>:  816</w:t>
            </w:r>
            <w:proofErr w:type="gramEnd"/>
            <w:r w:rsidRPr="00721E30">
              <w:rPr>
                <w:rFonts w:eastAsia="Calibri" w:cs="Arial"/>
                <w:sz w:val="14"/>
                <w:szCs w:val="14"/>
              </w:rPr>
              <w:t>-298-6465</w:t>
            </w:r>
          </w:p>
        </w:tc>
      </w:tr>
      <w:tr w:rsidR="007C22AC" w14:paraId="7539F431" w14:textId="77777777" w:rsidTr="001C7841">
        <w:trPr>
          <w:cantSplit/>
          <w:trHeight w:val="563"/>
          <w:jc w:val="center"/>
        </w:trPr>
        <w:tc>
          <w:tcPr>
            <w:tcW w:w="2755" w:type="dxa"/>
            <w:vMerge/>
          </w:tcPr>
          <w:p w14:paraId="76C98B68" w14:textId="77777777" w:rsidR="007C22AC" w:rsidRDefault="007C22AC" w:rsidP="001C7841">
            <w:pPr>
              <w:pStyle w:val="Header"/>
              <w:rPr>
                <w:rFonts w:cs="Arial"/>
              </w:rPr>
            </w:pPr>
          </w:p>
        </w:tc>
        <w:tc>
          <w:tcPr>
            <w:tcW w:w="2919" w:type="dxa"/>
            <w:tcBorders>
              <w:bottom w:val="single" w:sz="4" w:space="0" w:color="auto"/>
            </w:tcBorders>
            <w:tcMar>
              <w:top w:w="29" w:type="dxa"/>
              <w:bottom w:w="29" w:type="dxa"/>
            </w:tcMar>
            <w:vAlign w:val="center"/>
          </w:tcPr>
          <w:p w14:paraId="2CF60566" w14:textId="77777777" w:rsidR="007C22AC" w:rsidRDefault="007C22AC" w:rsidP="001C7841">
            <w:pPr>
              <w:pStyle w:val="Header"/>
              <w:tabs>
                <w:tab w:val="clear" w:pos="4320"/>
                <w:tab w:val="clear" w:pos="8640"/>
              </w:tabs>
              <w:rPr>
                <w:rFonts w:cs="Arial"/>
                <w:sz w:val="16"/>
              </w:rPr>
            </w:pPr>
            <w:r>
              <w:rPr>
                <w:rFonts w:cs="Arial"/>
                <w:sz w:val="16"/>
              </w:rPr>
              <w:t>If a seal is present on this sheet, JSP’s have been electronically sealed and dated.</w:t>
            </w:r>
          </w:p>
        </w:tc>
      </w:tr>
      <w:tr w:rsidR="007C22AC" w14:paraId="05F6980B" w14:textId="77777777" w:rsidTr="001C7841">
        <w:trPr>
          <w:cantSplit/>
          <w:trHeight w:val="562"/>
          <w:jc w:val="center"/>
        </w:trPr>
        <w:tc>
          <w:tcPr>
            <w:tcW w:w="2755" w:type="dxa"/>
            <w:vMerge/>
          </w:tcPr>
          <w:p w14:paraId="4B59E958" w14:textId="77777777" w:rsidR="007C22AC" w:rsidRDefault="007C22AC" w:rsidP="001C7841">
            <w:pPr>
              <w:pStyle w:val="Header"/>
              <w:rPr>
                <w:rFonts w:cs="Arial"/>
              </w:rPr>
            </w:pPr>
          </w:p>
        </w:tc>
        <w:tc>
          <w:tcPr>
            <w:tcW w:w="2919" w:type="dxa"/>
            <w:tcBorders>
              <w:bottom w:val="single" w:sz="4" w:space="0" w:color="auto"/>
            </w:tcBorders>
            <w:tcMar>
              <w:top w:w="29" w:type="dxa"/>
              <w:bottom w:w="29" w:type="dxa"/>
            </w:tcMar>
            <w:vAlign w:val="center"/>
          </w:tcPr>
          <w:p w14:paraId="5359C463" w14:textId="531A044D" w:rsidR="007C22AC" w:rsidRDefault="007C22AC" w:rsidP="001C7841">
            <w:pPr>
              <w:pStyle w:val="Header"/>
              <w:tabs>
                <w:tab w:val="clear" w:pos="4320"/>
                <w:tab w:val="clear" w:pos="8640"/>
              </w:tabs>
              <w:rPr>
                <w:rFonts w:cs="Arial"/>
                <w:sz w:val="16"/>
              </w:rPr>
            </w:pPr>
            <w:r>
              <w:rPr>
                <w:rFonts w:cs="Arial"/>
                <w:sz w:val="16"/>
              </w:rPr>
              <w:t>JOB NUMBER:</w:t>
            </w:r>
            <w:r w:rsidR="002B01F1">
              <w:rPr>
                <w:rFonts w:cs="Arial"/>
                <w:sz w:val="16"/>
              </w:rPr>
              <w:t xml:space="preserve"> J7P3529</w:t>
            </w:r>
          </w:p>
          <w:p w14:paraId="35CFE7A0" w14:textId="187DADE2" w:rsidR="007C22AC" w:rsidRDefault="002B01F1" w:rsidP="001C7841">
            <w:pPr>
              <w:pStyle w:val="Header"/>
              <w:tabs>
                <w:tab w:val="clear" w:pos="4320"/>
                <w:tab w:val="clear" w:pos="8640"/>
              </w:tabs>
              <w:rPr>
                <w:rFonts w:cs="Arial"/>
                <w:sz w:val="16"/>
              </w:rPr>
            </w:pPr>
            <w:r>
              <w:rPr>
                <w:rFonts w:cs="Arial"/>
                <w:sz w:val="16"/>
              </w:rPr>
              <w:t>VARIOUS COUNTIES</w:t>
            </w:r>
            <w:r w:rsidR="007C22AC">
              <w:rPr>
                <w:rFonts w:cs="Arial"/>
                <w:sz w:val="16"/>
              </w:rPr>
              <w:t>, MO</w:t>
            </w:r>
          </w:p>
          <w:p w14:paraId="03F5C0EB" w14:textId="336E9A04" w:rsidR="007C22AC" w:rsidRDefault="007C22AC" w:rsidP="001C7841">
            <w:pPr>
              <w:pStyle w:val="Header"/>
              <w:rPr>
                <w:rFonts w:cs="Arial"/>
                <w:sz w:val="16"/>
              </w:rPr>
            </w:pPr>
            <w:r>
              <w:rPr>
                <w:rFonts w:cs="Arial"/>
                <w:sz w:val="16"/>
              </w:rPr>
              <w:t>DATE PREPARED:</w:t>
            </w:r>
            <w:r w:rsidR="002B01F1">
              <w:rPr>
                <w:rFonts w:cs="Arial"/>
                <w:sz w:val="16"/>
              </w:rPr>
              <w:t xml:space="preserve"> </w:t>
            </w:r>
            <w:r w:rsidR="00481866">
              <w:rPr>
                <w:rFonts w:cs="Arial"/>
                <w:sz w:val="16"/>
              </w:rPr>
              <w:t>3/2/</w:t>
            </w:r>
            <w:r w:rsidR="002B01F1">
              <w:rPr>
                <w:rFonts w:cs="Arial"/>
                <w:sz w:val="16"/>
              </w:rPr>
              <w:t>2026</w:t>
            </w:r>
          </w:p>
        </w:tc>
      </w:tr>
      <w:tr w:rsidR="007C22AC" w14:paraId="5D5FEF3D" w14:textId="77777777" w:rsidTr="001C7841">
        <w:trPr>
          <w:cantSplit/>
          <w:trHeight w:hRule="exact" w:val="533"/>
          <w:jc w:val="center"/>
        </w:trPr>
        <w:tc>
          <w:tcPr>
            <w:tcW w:w="2755" w:type="dxa"/>
            <w:vMerge/>
            <w:vAlign w:val="center"/>
          </w:tcPr>
          <w:p w14:paraId="603398F7" w14:textId="77777777" w:rsidR="007C22AC" w:rsidRDefault="007C22AC" w:rsidP="001C7841">
            <w:pPr>
              <w:pStyle w:val="Header"/>
              <w:tabs>
                <w:tab w:val="clear" w:pos="4320"/>
                <w:tab w:val="clear" w:pos="8640"/>
              </w:tabs>
              <w:rPr>
                <w:rFonts w:cs="Arial"/>
              </w:rPr>
            </w:pPr>
          </w:p>
        </w:tc>
        <w:tc>
          <w:tcPr>
            <w:tcW w:w="2919" w:type="dxa"/>
          </w:tcPr>
          <w:p w14:paraId="368013B2" w14:textId="77777777" w:rsidR="007C22AC" w:rsidRDefault="007C22AC" w:rsidP="001C7841">
            <w:pPr>
              <w:pStyle w:val="Header"/>
              <w:tabs>
                <w:tab w:val="clear" w:pos="4320"/>
                <w:tab w:val="clear" w:pos="8640"/>
              </w:tabs>
              <w:rPr>
                <w:rFonts w:cs="Arial"/>
                <w:sz w:val="16"/>
              </w:rPr>
            </w:pPr>
            <w:r>
              <w:rPr>
                <w:rFonts w:cs="Arial"/>
                <w:sz w:val="16"/>
              </w:rPr>
              <w:t>ADDENDUM DATE:</w:t>
            </w:r>
          </w:p>
          <w:p w14:paraId="6A8076F1" w14:textId="77777777" w:rsidR="007C22AC" w:rsidRDefault="007C22AC" w:rsidP="001C7841">
            <w:pPr>
              <w:pStyle w:val="Header"/>
              <w:tabs>
                <w:tab w:val="clear" w:pos="4320"/>
                <w:tab w:val="clear" w:pos="8640"/>
              </w:tabs>
              <w:rPr>
                <w:rFonts w:cs="Arial"/>
                <w:b/>
                <w:bCs/>
                <w:i/>
                <w:iCs/>
                <w:sz w:val="16"/>
              </w:rPr>
            </w:pPr>
          </w:p>
        </w:tc>
      </w:tr>
      <w:tr w:rsidR="007C22AC" w14:paraId="2D1EA0AB" w14:textId="77777777" w:rsidTr="001C7841">
        <w:tblPrEx>
          <w:tblCellMar>
            <w:top w:w="0" w:type="dxa"/>
            <w:left w:w="108" w:type="dxa"/>
            <w:bottom w:w="0" w:type="dxa"/>
            <w:right w:w="108" w:type="dxa"/>
          </w:tblCellMar>
        </w:tblPrEx>
        <w:trPr>
          <w:trHeight w:val="432"/>
          <w:jc w:val="center"/>
        </w:trPr>
        <w:tc>
          <w:tcPr>
            <w:tcW w:w="5674" w:type="dxa"/>
            <w:gridSpan w:val="2"/>
            <w:vAlign w:val="center"/>
          </w:tcPr>
          <w:p w14:paraId="4469E262" w14:textId="77777777" w:rsidR="007C22AC" w:rsidRDefault="007C22AC" w:rsidP="001C7841">
            <w:pPr>
              <w:tabs>
                <w:tab w:val="left" w:pos="720"/>
              </w:tabs>
              <w:rPr>
                <w:rFonts w:cs="Arial"/>
                <w:sz w:val="12"/>
              </w:rPr>
            </w:pPr>
            <w:r>
              <w:rPr>
                <w:rFonts w:cs="Arial"/>
                <w:sz w:val="16"/>
              </w:rPr>
              <w:t>Only the following items of the Job Special Provisions</w:t>
            </w:r>
            <w:r>
              <w:rPr>
                <w:rFonts w:cs="Arial"/>
                <w:color w:val="000000"/>
                <w:sz w:val="16"/>
                <w:szCs w:val="22"/>
              </w:rPr>
              <w:t xml:space="preserve"> (Roadway)</w:t>
            </w:r>
            <w:r>
              <w:rPr>
                <w:rFonts w:cs="Arial"/>
                <w:sz w:val="16"/>
              </w:rPr>
              <w:t xml:space="preserve"> are authenticated by this seal: All</w:t>
            </w:r>
          </w:p>
        </w:tc>
      </w:tr>
    </w:tbl>
    <w:p w14:paraId="0B069C83" w14:textId="3ABAF37E" w:rsidR="007C22AC" w:rsidRDefault="007C22AC" w:rsidP="007C22AC">
      <w:pPr>
        <w:tabs>
          <w:tab w:val="left" w:pos="720"/>
        </w:tabs>
        <w:ind w:left="720" w:right="720"/>
      </w:pPr>
    </w:p>
    <w:p w14:paraId="134BDA51" w14:textId="77777777" w:rsidR="007C22AC" w:rsidRDefault="007C22AC" w:rsidP="007C22AC">
      <w:pPr>
        <w:rPr>
          <w:rFonts w:cs="Arial"/>
        </w:rPr>
      </w:pPr>
    </w:p>
    <w:p w14:paraId="276F5DB3" w14:textId="77777777" w:rsidR="007F2289" w:rsidRDefault="007F2289" w:rsidP="007C22AC">
      <w:pPr>
        <w:rPr>
          <w:rFonts w:cs="Arial"/>
        </w:rPr>
      </w:pPr>
    </w:p>
    <w:p w14:paraId="6AAEF48C" w14:textId="77777777" w:rsidR="007F2289" w:rsidRDefault="007F2289" w:rsidP="007C22AC">
      <w:pPr>
        <w:rPr>
          <w:rFonts w:cs="Arial"/>
        </w:rPr>
      </w:pPr>
    </w:p>
    <w:p w14:paraId="76F22B1C" w14:textId="77777777" w:rsidR="007F2289" w:rsidRDefault="007F2289" w:rsidP="007C22AC">
      <w:pPr>
        <w:rPr>
          <w:rFonts w:cs="Arial"/>
        </w:rPr>
      </w:pPr>
    </w:p>
    <w:p w14:paraId="3D170ABF" w14:textId="77777777" w:rsidR="007F2289" w:rsidRDefault="007F2289" w:rsidP="007C22AC">
      <w:pPr>
        <w:rPr>
          <w:rFonts w:cs="Arial"/>
        </w:rPr>
      </w:pPr>
    </w:p>
    <w:p w14:paraId="127B1BE4" w14:textId="77777777" w:rsidR="007F2289" w:rsidRDefault="007F2289" w:rsidP="007C22AC">
      <w:pPr>
        <w:rPr>
          <w:rFonts w:cs="Arial"/>
        </w:rPr>
      </w:pPr>
    </w:p>
    <w:p w14:paraId="79B605FF" w14:textId="77777777" w:rsidR="007F2289" w:rsidRDefault="007F2289" w:rsidP="007C22AC">
      <w:pPr>
        <w:rPr>
          <w:rFonts w:cs="Arial"/>
        </w:rPr>
      </w:pPr>
    </w:p>
    <w:p w14:paraId="4415ECE3" w14:textId="77777777" w:rsidR="007F2289" w:rsidRDefault="007F2289" w:rsidP="007C22AC">
      <w:pPr>
        <w:rPr>
          <w:rFonts w:cs="Arial"/>
        </w:rPr>
      </w:pPr>
    </w:p>
    <w:p w14:paraId="2B06772B" w14:textId="77777777" w:rsidR="007F2289" w:rsidRDefault="007F2289" w:rsidP="007C22AC">
      <w:pPr>
        <w:rPr>
          <w:rFonts w:cs="Arial"/>
        </w:rPr>
      </w:pPr>
    </w:p>
    <w:p w14:paraId="25620C58" w14:textId="77777777" w:rsidR="007F2289" w:rsidRDefault="007F2289" w:rsidP="007C22AC">
      <w:pPr>
        <w:rPr>
          <w:rFonts w:cs="Arial"/>
        </w:rPr>
      </w:pPr>
    </w:p>
    <w:p w14:paraId="7CFD5F59" w14:textId="77777777" w:rsidR="007F2289" w:rsidRDefault="007F2289" w:rsidP="007C22AC">
      <w:pPr>
        <w:rPr>
          <w:rFonts w:cs="Arial"/>
        </w:rPr>
      </w:pPr>
    </w:p>
    <w:p w14:paraId="06521AEF" w14:textId="77777777" w:rsidR="007F2289" w:rsidRDefault="007F2289" w:rsidP="007C22AC">
      <w:pPr>
        <w:rPr>
          <w:rFonts w:cs="Arial"/>
        </w:rPr>
      </w:pPr>
    </w:p>
    <w:p w14:paraId="6EFF2506" w14:textId="77777777" w:rsidR="007F2289" w:rsidRPr="007F2289" w:rsidRDefault="007F2289" w:rsidP="007C22AC">
      <w:pPr>
        <w:rPr>
          <w:rFonts w:cs="Arial"/>
          <w:highlight w:val="yellow"/>
        </w:rPr>
      </w:pPr>
    </w:p>
    <w:p w14:paraId="0FB41CA2" w14:textId="77777777" w:rsidR="007F2289" w:rsidRDefault="007F2289" w:rsidP="007C22AC">
      <w:pPr>
        <w:rPr>
          <w:rFonts w:cs="Arial"/>
        </w:rPr>
      </w:pPr>
    </w:p>
    <w:p w14:paraId="3379D687" w14:textId="39005E71" w:rsidR="007F2289" w:rsidRDefault="007F2289" w:rsidP="007C22AC">
      <w:pPr>
        <w:rPr>
          <w:rFonts w:cs="Arial"/>
        </w:rPr>
        <w:sectPr w:rsidR="007F2289">
          <w:headerReference w:type="default" r:id="rId12"/>
          <w:footerReference w:type="even" r:id="rId13"/>
          <w:pgSz w:w="12240" w:h="15840"/>
          <w:pgMar w:top="1440" w:right="1440" w:bottom="720" w:left="1440" w:header="720" w:footer="720" w:gutter="0"/>
          <w:cols w:space="720"/>
          <w:docGrid w:linePitch="360"/>
        </w:sectPr>
      </w:pPr>
    </w:p>
    <w:p w14:paraId="6427DB0C" w14:textId="77777777" w:rsidR="007C22AC" w:rsidRPr="007E329C" w:rsidRDefault="007C22AC" w:rsidP="007C22AC">
      <w:pPr>
        <w:jc w:val="center"/>
      </w:pPr>
      <w:r w:rsidRPr="007E329C">
        <w:lastRenderedPageBreak/>
        <w:t>JOB</w:t>
      </w:r>
    </w:p>
    <w:p w14:paraId="680B4BAD" w14:textId="77777777" w:rsidR="007C22AC" w:rsidRDefault="007C22AC" w:rsidP="007C22AC">
      <w:pPr>
        <w:autoSpaceDE w:val="0"/>
        <w:autoSpaceDN w:val="0"/>
        <w:adjustRightInd w:val="0"/>
        <w:spacing w:line="240" w:lineRule="atLeast"/>
        <w:jc w:val="center"/>
        <w:rPr>
          <w:rFonts w:cs="Arial"/>
          <w:color w:val="000000"/>
          <w:szCs w:val="22"/>
          <w:u w:val="single"/>
        </w:rPr>
      </w:pPr>
      <w:r>
        <w:rPr>
          <w:rFonts w:cs="Arial"/>
          <w:color w:val="000000"/>
          <w:szCs w:val="22"/>
          <w:u w:val="single"/>
        </w:rPr>
        <w:t>SPECIAL PROVISION</w:t>
      </w:r>
    </w:p>
    <w:p w14:paraId="14631068" w14:textId="77777777" w:rsidR="007C22AC" w:rsidRDefault="007C22AC" w:rsidP="007C22AC">
      <w:pPr>
        <w:autoSpaceDE w:val="0"/>
        <w:autoSpaceDN w:val="0"/>
        <w:adjustRightInd w:val="0"/>
        <w:spacing w:line="240" w:lineRule="atLeast"/>
        <w:jc w:val="center"/>
        <w:rPr>
          <w:rFonts w:cs="Arial"/>
          <w:color w:val="000000"/>
          <w:szCs w:val="22"/>
          <w:u w:val="single"/>
        </w:rPr>
      </w:pPr>
    </w:p>
    <w:p w14:paraId="3779101E" w14:textId="77777777" w:rsidR="007C22AC" w:rsidRDefault="007C22AC" w:rsidP="007C22AC">
      <w:pPr>
        <w:autoSpaceDE w:val="0"/>
        <w:autoSpaceDN w:val="0"/>
        <w:adjustRightInd w:val="0"/>
        <w:spacing w:line="240" w:lineRule="atLeast"/>
        <w:jc w:val="center"/>
        <w:rPr>
          <w:rFonts w:cs="Arial"/>
          <w:color w:val="000000"/>
          <w:szCs w:val="22"/>
          <w:u w:val="single"/>
        </w:rPr>
      </w:pPr>
    </w:p>
    <w:p w14:paraId="3D2C9BF3" w14:textId="172171F5" w:rsidR="00C75B1F" w:rsidRPr="003C44F0" w:rsidRDefault="7FB4781E" w:rsidP="00C75B1F">
      <w:pPr>
        <w:pStyle w:val="Heading1"/>
        <w:rPr>
          <w:u w:val="none"/>
        </w:rPr>
      </w:pPr>
      <w:bookmarkStart w:id="0" w:name="_Toc511907848"/>
      <w:bookmarkStart w:id="1" w:name="_Toc511907849"/>
      <w:bookmarkStart w:id="2" w:name="_Toc511907851"/>
      <w:bookmarkStart w:id="3" w:name="_Toc511907852"/>
      <w:bookmarkStart w:id="4" w:name="_Toc511907855"/>
      <w:bookmarkStart w:id="5" w:name="_Toc511907856"/>
      <w:bookmarkStart w:id="6" w:name="_Toc511907858"/>
      <w:bookmarkStart w:id="7" w:name="_Toc511907860"/>
      <w:bookmarkStart w:id="8" w:name="_Toc511907862"/>
      <w:bookmarkStart w:id="9" w:name="_Toc511907864"/>
      <w:bookmarkStart w:id="10" w:name="_Toc511907866"/>
      <w:bookmarkStart w:id="11" w:name="_Toc511907867"/>
      <w:bookmarkStart w:id="12" w:name="_Toc511907868"/>
      <w:bookmarkStart w:id="13" w:name="_Toc511907870"/>
      <w:bookmarkStart w:id="14" w:name="_Toc511907872"/>
      <w:bookmarkStart w:id="15" w:name="_Toc511907874"/>
      <w:bookmarkStart w:id="16" w:name="_Toc511907875"/>
      <w:bookmarkStart w:id="17" w:name="_Toc511907876"/>
      <w:bookmarkStart w:id="18" w:name="_Toc511907878"/>
      <w:bookmarkStart w:id="19" w:name="_Toc511907879"/>
      <w:bookmarkStart w:id="20" w:name="_Toc511907880"/>
      <w:bookmarkStart w:id="21" w:name="_Toc511907882"/>
      <w:bookmarkStart w:id="22" w:name="_Toc511907884"/>
      <w:bookmarkStart w:id="23" w:name="_Toc511907885"/>
      <w:bookmarkStart w:id="24" w:name="_Toc511907886"/>
      <w:bookmarkStart w:id="25" w:name="_Toc511907888"/>
      <w:bookmarkStart w:id="26" w:name="_Toc511907890"/>
      <w:bookmarkStart w:id="27" w:name="_Toc511907896"/>
      <w:bookmarkStart w:id="28" w:name="_Toc511907897"/>
      <w:bookmarkStart w:id="29" w:name="_Toc511907898"/>
      <w:bookmarkStart w:id="30" w:name="_Toc511907899"/>
      <w:bookmarkStart w:id="31" w:name="_Toc511907901"/>
      <w:bookmarkStart w:id="32" w:name="_Toc511907903"/>
      <w:bookmarkStart w:id="33" w:name="_Toc511907904"/>
      <w:bookmarkStart w:id="34" w:name="_Toc511907906"/>
      <w:bookmarkStart w:id="35" w:name="_Toc511907907"/>
      <w:bookmarkStart w:id="36" w:name="_Toc511907908"/>
      <w:bookmarkStart w:id="37" w:name="_Toc511907910"/>
      <w:bookmarkStart w:id="38" w:name="_Toc511907912"/>
      <w:bookmarkStart w:id="39" w:name="_Toc511907916"/>
      <w:bookmarkStart w:id="40" w:name="_Toc511907920"/>
      <w:bookmarkStart w:id="41" w:name="_Toc511907922"/>
      <w:bookmarkStart w:id="42" w:name="_Toc511907924"/>
      <w:bookmarkStart w:id="43" w:name="_Toc511907926"/>
      <w:bookmarkStart w:id="44" w:name="_Toc511907928"/>
      <w:bookmarkStart w:id="45" w:name="_Toc511907930"/>
      <w:bookmarkStart w:id="46" w:name="_Toc511907932"/>
      <w:bookmarkStart w:id="47" w:name="_Toc511907935"/>
      <w:bookmarkStart w:id="48" w:name="_Toc511907937"/>
      <w:bookmarkStart w:id="49" w:name="_Toc511907939"/>
      <w:bookmarkStart w:id="50" w:name="_Toc511907941"/>
      <w:bookmarkStart w:id="51" w:name="_Toc511907942"/>
      <w:bookmarkStart w:id="52" w:name="_Toc511907943"/>
      <w:bookmarkStart w:id="53" w:name="_Toc511907944"/>
      <w:bookmarkStart w:id="54" w:name="_Toc511907946"/>
      <w:bookmarkStart w:id="55" w:name="_Toc511907947"/>
      <w:bookmarkStart w:id="56" w:name="_Toc511907949"/>
      <w:bookmarkStart w:id="57" w:name="_Toc511907951"/>
      <w:bookmarkStart w:id="58" w:name="_Toc511907972"/>
      <w:bookmarkStart w:id="59" w:name="_Toc511907974"/>
      <w:bookmarkStart w:id="60" w:name="_Toc511907976"/>
      <w:bookmarkStart w:id="61" w:name="_Toc511907978"/>
      <w:bookmarkStart w:id="62" w:name="_Toc511907979"/>
      <w:bookmarkStart w:id="63" w:name="_Toc2233256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3C44F0">
        <w:t>General - Federal</w:t>
      </w:r>
      <w:r w:rsidRPr="003C44F0">
        <w:rPr>
          <w:u w:val="none"/>
        </w:rPr>
        <w:t xml:space="preserve"> JSP-09-02</w:t>
      </w:r>
      <w:r w:rsidR="09415AC3" w:rsidRPr="003C44F0">
        <w:rPr>
          <w:u w:val="none"/>
        </w:rPr>
        <w:t>L</w:t>
      </w:r>
      <w:bookmarkEnd w:id="63"/>
    </w:p>
    <w:p w14:paraId="73678387" w14:textId="77777777" w:rsidR="00C75B1F" w:rsidRDefault="00C75B1F" w:rsidP="00C75B1F">
      <w:r>
        <w:t xml:space="preserve"> </w:t>
      </w:r>
    </w:p>
    <w:p w14:paraId="652DD278" w14:textId="77777777" w:rsidR="00C75B1F" w:rsidRDefault="00C75B1F" w:rsidP="00C75B1F">
      <w:proofErr w:type="gramStart"/>
      <w:r>
        <w:rPr>
          <w:b/>
        </w:rPr>
        <w:t>1.0  Description</w:t>
      </w:r>
      <w:proofErr w:type="gramEnd"/>
      <w:r>
        <w:rPr>
          <w:b/>
        </w:rPr>
        <w:t xml:space="preserve">.  </w:t>
      </w:r>
      <w:r>
        <w:t>The Federal Government is participating in the cost of construction of this project.  All applicable Federal laws, and the regulations made pursuant to such laws, shall be observed by the contractor, and the work will be subject to the inspection of the appropriate Federal Agency in the same manner as provided in Sec 105.10 of the Missouri Standard Specifications for Highway Construction with all revisions applicable to this bid and contract.</w:t>
      </w:r>
    </w:p>
    <w:p w14:paraId="29F02C52" w14:textId="77777777" w:rsidR="00C75B1F" w:rsidRDefault="00C75B1F" w:rsidP="00C75B1F"/>
    <w:p w14:paraId="7DE120C0" w14:textId="443C3B9D" w:rsidR="00C75B1F" w:rsidRDefault="00C75B1F" w:rsidP="00C75B1F">
      <w:proofErr w:type="gramStart"/>
      <w:r>
        <w:rPr>
          <w:b/>
        </w:rPr>
        <w:t xml:space="preserve">1.1 </w:t>
      </w:r>
      <w:r>
        <w:t xml:space="preserve"> This</w:t>
      </w:r>
      <w:proofErr w:type="gramEnd"/>
      <w:r>
        <w:t xml:space="preserve"> contract requires payment of the prevailing hourly rate of wages for each craft or type of work required to execute the contract as determined by the Missouri Department of Labor and Industrial Relations and requires adherence to a schedule of minimum wages as determined by the United States Department of Labor.  For work performed anywhere on this project, the contractor and the contractor’s subcontractors shall pay the higher of these two applicable wage rates. State Wage Rates, Information on the Required Federal Aid Provisions, and the current Federal Wage Rates are available on the Missouri Department of Transportation web page at </w:t>
      </w:r>
      <w:hyperlink r:id="rId14" w:history="1">
        <w:r w:rsidRPr="00144012">
          <w:rPr>
            <w:rStyle w:val="Hyperlink"/>
            <w:rFonts w:cs="Arial"/>
          </w:rPr>
          <w:t>www.modot.org</w:t>
        </w:r>
      </w:hyperlink>
      <w:r>
        <w:t xml:space="preserve"> under "Doing Business with MoDOT”, “Contractor Resources".  Effective Wage Rates will be posted 10 days prior to the applicable bid opening.  These supplemental bidding documents have important legal consequences.  It shall be conclusively presumed that they are in the bidder's possession, and they have been reviewed and used by the </w:t>
      </w:r>
      <w:proofErr w:type="gramStart"/>
      <w:r>
        <w:t>bidder</w:t>
      </w:r>
      <w:proofErr w:type="gramEnd"/>
      <w:r>
        <w:t xml:space="preserve"> in the preparation of any bid submitted on this project.</w:t>
      </w:r>
    </w:p>
    <w:p w14:paraId="40B25338" w14:textId="77777777" w:rsidR="00C75B1F" w:rsidRDefault="00C75B1F" w:rsidP="00C75B1F"/>
    <w:p w14:paraId="142F73B9" w14:textId="6E61ABD4" w:rsidR="00C75B1F" w:rsidRDefault="00C75B1F" w:rsidP="00C75B1F">
      <w:proofErr w:type="gramStart"/>
      <w:r>
        <w:rPr>
          <w:b/>
        </w:rPr>
        <w:t xml:space="preserve">1.2  </w:t>
      </w:r>
      <w:r>
        <w:t>The</w:t>
      </w:r>
      <w:proofErr w:type="gramEnd"/>
      <w:r>
        <w:t xml:space="preserve"> following documents are available on the Missouri Department of Transportation web page at </w:t>
      </w:r>
      <w:hyperlink r:id="rId15" w:history="1">
        <w:r w:rsidRPr="00144012">
          <w:rPr>
            <w:rStyle w:val="Hyperlink"/>
            <w:rFonts w:cs="Arial"/>
          </w:rPr>
          <w:t>www.modot.org</w:t>
        </w:r>
      </w:hyperlink>
      <w:r>
        <w:t xml:space="preserve"> under "Doing Business with MoDOT"; “Standards and Specifications”. </w:t>
      </w:r>
      <w:proofErr w:type="gramStart"/>
      <w:r>
        <w:t>The</w:t>
      </w:r>
      <w:proofErr w:type="gramEnd"/>
      <w:r>
        <w:t xml:space="preserve"> effective version shall be determined by the letting date of the project.</w:t>
      </w:r>
    </w:p>
    <w:p w14:paraId="7B7734A7" w14:textId="77777777" w:rsidR="00C75B1F" w:rsidRDefault="00C75B1F" w:rsidP="00C75B1F"/>
    <w:p w14:paraId="272BF091" w14:textId="77777777" w:rsidR="00C75B1F" w:rsidRDefault="00C75B1F" w:rsidP="00C75B1F">
      <w:r>
        <w:tab/>
      </w:r>
      <w:r>
        <w:tab/>
      </w:r>
      <w:r>
        <w:tab/>
        <w:t>General Provisions &amp; Supplemental Specifications</w:t>
      </w:r>
      <w:r>
        <w:tab/>
      </w:r>
    </w:p>
    <w:p w14:paraId="5BB8B4EE" w14:textId="77777777" w:rsidR="00C75B1F" w:rsidRDefault="00C75B1F" w:rsidP="00C75B1F"/>
    <w:p w14:paraId="5801E886" w14:textId="70092C09" w:rsidR="00C75B1F" w:rsidRDefault="00C75B1F" w:rsidP="00C75B1F">
      <w:r>
        <w:tab/>
      </w:r>
      <w:r>
        <w:tab/>
      </w:r>
      <w:r>
        <w:tab/>
      </w:r>
      <w:r w:rsidR="7FB4781E">
        <w:t xml:space="preserve">Supplemental Plans </w:t>
      </w:r>
      <w:proofErr w:type="gramStart"/>
      <w:r w:rsidR="7FB4781E">
        <w:t>to</w:t>
      </w:r>
      <w:proofErr w:type="gramEnd"/>
      <w:r w:rsidR="7FB4781E">
        <w:t xml:space="preserve"> July 202</w:t>
      </w:r>
      <w:r w:rsidR="6142EA69">
        <w:t>5</w:t>
      </w:r>
      <w:r w:rsidR="7FB4781E">
        <w:t xml:space="preserve"> Missouri Standard Plans </w:t>
      </w:r>
    </w:p>
    <w:p w14:paraId="5C424341" w14:textId="77777777" w:rsidR="00C75B1F" w:rsidRDefault="00C75B1F" w:rsidP="00C75B1F">
      <w:r>
        <w:tab/>
      </w:r>
      <w:r>
        <w:tab/>
      </w:r>
      <w:r>
        <w:tab/>
        <w:t xml:space="preserve">For Highway Construction </w:t>
      </w:r>
    </w:p>
    <w:p w14:paraId="751B0800" w14:textId="77777777" w:rsidR="00C75B1F" w:rsidRDefault="00C75B1F" w:rsidP="00C75B1F"/>
    <w:p w14:paraId="290EDDB7" w14:textId="77777777" w:rsidR="00C75B1F" w:rsidRDefault="00C75B1F" w:rsidP="00C75B1F">
      <w:r>
        <w:t xml:space="preserve">These supplemental bidding documents contain all current revisions to the published versions and have important legal consequences.  It shall be conclusively presumed that they are in the bidder's possession, and they have been reviewed and used by the </w:t>
      </w:r>
      <w:proofErr w:type="gramStart"/>
      <w:r>
        <w:t>bidder</w:t>
      </w:r>
      <w:proofErr w:type="gramEnd"/>
      <w:r>
        <w:t xml:space="preserve"> in the preparation of any bid submitted on this project.</w:t>
      </w:r>
    </w:p>
    <w:p w14:paraId="3A5C76BE" w14:textId="77777777" w:rsidR="00C75B1F" w:rsidRDefault="00C75B1F" w:rsidP="00C75B1F"/>
    <w:p w14:paraId="084438E2" w14:textId="77777777" w:rsidR="00C75B1F" w:rsidRPr="00316FA4" w:rsidRDefault="00C75B1F" w:rsidP="00C75B1F"/>
    <w:p w14:paraId="2D93D4F6" w14:textId="77777777" w:rsidR="0037740A" w:rsidRPr="005D678D" w:rsidRDefault="0037740A" w:rsidP="0037740A">
      <w:pPr>
        <w:pStyle w:val="Heading1"/>
      </w:pPr>
      <w:bookmarkStart w:id="64" w:name="_Toc223325691"/>
      <w:r w:rsidRPr="005D678D">
        <w:t>Contract Liquidated Damages</w:t>
      </w:r>
      <w:r w:rsidRPr="005D678D">
        <w:rPr>
          <w:u w:val="none"/>
        </w:rPr>
        <w:t xml:space="preserve"> JSP- 13-01D</w:t>
      </w:r>
      <w:bookmarkEnd w:id="64"/>
      <w:r w:rsidRPr="005D678D">
        <w:rPr>
          <w:u w:val="none"/>
        </w:rPr>
        <w:t xml:space="preserve"> </w:t>
      </w:r>
    </w:p>
    <w:p w14:paraId="58233240" w14:textId="77777777" w:rsidR="0037740A" w:rsidRDefault="0037740A" w:rsidP="0037740A">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val="single"/>
        </w:rPr>
      </w:pPr>
    </w:p>
    <w:p w14:paraId="594BB0F8" w14:textId="77777777" w:rsidR="0037740A" w:rsidRDefault="0037740A" w:rsidP="0037740A">
      <w:pPr>
        <w:rPr>
          <w:snapToGrid w:val="0"/>
          <w:color w:val="000000"/>
        </w:rPr>
      </w:pPr>
      <w:proofErr w:type="gramStart"/>
      <w:r>
        <w:rPr>
          <w:b/>
          <w:snapToGrid w:val="0"/>
          <w:color w:val="000000"/>
        </w:rPr>
        <w:t>1.0</w:t>
      </w:r>
      <w:r>
        <w:rPr>
          <w:snapToGrid w:val="0"/>
          <w:color w:val="000000"/>
        </w:rPr>
        <w:t xml:space="preserve"> </w:t>
      </w:r>
      <w:r>
        <w:rPr>
          <w:b/>
          <w:snapToGrid w:val="0"/>
          <w:color w:val="000000"/>
        </w:rPr>
        <w:t xml:space="preserve"> Description</w:t>
      </w:r>
      <w:proofErr w:type="gramEnd"/>
      <w:r>
        <w:rPr>
          <w:b/>
          <w:snapToGrid w:val="0"/>
          <w:color w:val="000000"/>
        </w:rPr>
        <w:t xml:space="preserve">.  </w:t>
      </w:r>
      <w:r w:rsidRPr="003E6B67">
        <w:rPr>
          <w:snapToGrid w:val="0"/>
          <w:color w:val="000000"/>
          <w:szCs w:val="22"/>
        </w:rPr>
        <w:t xml:space="preserve">Liquidated Damages for failure or delay in completing </w:t>
      </w:r>
      <w:r>
        <w:rPr>
          <w:snapToGrid w:val="0"/>
          <w:color w:val="000000"/>
          <w:szCs w:val="22"/>
        </w:rPr>
        <w:t xml:space="preserve">the </w:t>
      </w:r>
      <w:r w:rsidRPr="003E6B67">
        <w:rPr>
          <w:snapToGrid w:val="0"/>
          <w:color w:val="000000"/>
          <w:szCs w:val="22"/>
        </w:rPr>
        <w:t xml:space="preserve">work on time for this </w:t>
      </w:r>
      <w:r>
        <w:rPr>
          <w:snapToGrid w:val="0"/>
          <w:color w:val="000000"/>
          <w:szCs w:val="22"/>
        </w:rPr>
        <w:t xml:space="preserve">contract </w:t>
      </w:r>
      <w:r w:rsidRPr="003E6B67">
        <w:rPr>
          <w:snapToGrid w:val="0"/>
          <w:color w:val="000000"/>
          <w:szCs w:val="22"/>
        </w:rPr>
        <w:t>shall be in accordance with Sec 108.</w:t>
      </w:r>
      <w:r>
        <w:rPr>
          <w:snapToGrid w:val="0"/>
          <w:color w:val="000000"/>
          <w:szCs w:val="22"/>
        </w:rPr>
        <w:t xml:space="preserve">8.  The liquidated damages include separate amounts for </w:t>
      </w:r>
      <w:r>
        <w:rPr>
          <w:rFonts w:cs="Arial"/>
          <w:szCs w:val="22"/>
        </w:rPr>
        <w:t>road user costs</w:t>
      </w:r>
      <w:r w:rsidRPr="003E6B67">
        <w:rPr>
          <w:rFonts w:cs="Arial"/>
          <w:szCs w:val="22"/>
        </w:rPr>
        <w:t xml:space="preserve"> and con</w:t>
      </w:r>
      <w:r>
        <w:rPr>
          <w:rFonts w:cs="Arial"/>
          <w:szCs w:val="22"/>
        </w:rPr>
        <w:t>tract</w:t>
      </w:r>
      <w:r w:rsidRPr="003E6B67">
        <w:rPr>
          <w:rFonts w:cs="Arial"/>
          <w:szCs w:val="22"/>
        </w:rPr>
        <w:t xml:space="preserve"> administrati</w:t>
      </w:r>
      <w:r>
        <w:rPr>
          <w:rFonts w:cs="Arial"/>
          <w:szCs w:val="22"/>
        </w:rPr>
        <w:t>ve</w:t>
      </w:r>
      <w:r w:rsidRPr="003E6B67">
        <w:rPr>
          <w:rFonts w:cs="Arial"/>
          <w:szCs w:val="22"/>
        </w:rPr>
        <w:t xml:space="preserve"> costs incurred by the Commission.</w:t>
      </w:r>
    </w:p>
    <w:p w14:paraId="47D0ED44" w14:textId="77777777" w:rsidR="0037740A" w:rsidRDefault="0037740A" w:rsidP="0037740A">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352B1502" w14:textId="77777777" w:rsidR="0037740A" w:rsidRPr="002A6443" w:rsidRDefault="0037740A" w:rsidP="0037740A">
      <w:pPr>
        <w:rPr>
          <w:snapToGrid w:val="0"/>
          <w:color w:val="000000"/>
          <w:szCs w:val="22"/>
        </w:rPr>
      </w:pPr>
      <w:proofErr w:type="gramStart"/>
      <w:r w:rsidRPr="002A6443">
        <w:rPr>
          <w:b/>
          <w:snapToGrid w:val="0"/>
          <w:color w:val="000000"/>
        </w:rPr>
        <w:t>1.1</w:t>
      </w:r>
      <w:r w:rsidRPr="002A6443">
        <w:rPr>
          <w:snapToGrid w:val="0"/>
          <w:color w:val="000000"/>
        </w:rPr>
        <w:t xml:space="preserve"> </w:t>
      </w:r>
      <w:r w:rsidRPr="002A6443">
        <w:rPr>
          <w:b/>
          <w:snapToGrid w:val="0"/>
          <w:color w:val="000000"/>
        </w:rPr>
        <w:t xml:space="preserve"> Subproject</w:t>
      </w:r>
      <w:proofErr w:type="gramEnd"/>
      <w:r w:rsidRPr="002A6443">
        <w:rPr>
          <w:b/>
          <w:snapToGrid w:val="0"/>
          <w:color w:val="000000"/>
        </w:rPr>
        <w:t xml:space="preserve"> Identification.  </w:t>
      </w:r>
      <w:r w:rsidRPr="002A6443">
        <w:rPr>
          <w:snapToGrid w:val="0"/>
          <w:color w:val="000000"/>
          <w:szCs w:val="22"/>
        </w:rPr>
        <w:t>Portions of the Contract are hereby identified as subprojects with the following assignment of Bridge Number, Route, or other location of work. This identification is done for the purpose of setting time limits for completion of each subproject and to allow partial acceptance of the work for maintenance as subprojects are completed.</w:t>
      </w:r>
    </w:p>
    <w:p w14:paraId="50D1B642" w14:textId="77777777" w:rsidR="0037740A" w:rsidRPr="002A6443" w:rsidRDefault="0037740A" w:rsidP="0037740A">
      <w:pPr>
        <w:rPr>
          <w:snapToGrid w:val="0"/>
          <w:color w:val="000000"/>
          <w:szCs w:val="22"/>
        </w:rPr>
      </w:pPr>
    </w:p>
    <w:p w14:paraId="1849D53A" w14:textId="77777777" w:rsidR="0037740A" w:rsidRPr="002A6443" w:rsidRDefault="0037740A" w:rsidP="0037740A">
      <w:pPr>
        <w:tabs>
          <w:tab w:val="left" w:pos="900"/>
        </w:tabs>
        <w:rPr>
          <w:b/>
          <w:snapToGrid w:val="0"/>
          <w:color w:val="000000"/>
          <w:szCs w:val="22"/>
        </w:rPr>
      </w:pPr>
      <w:r w:rsidRPr="002A6443">
        <w:rPr>
          <w:b/>
          <w:snapToGrid w:val="0"/>
          <w:color w:val="000000"/>
          <w:szCs w:val="22"/>
        </w:rPr>
        <w:lastRenderedPageBreak/>
        <w:tab/>
        <w:t>Subproject</w:t>
      </w:r>
      <w:r w:rsidRPr="002A6443">
        <w:rPr>
          <w:b/>
          <w:snapToGrid w:val="0"/>
          <w:color w:val="000000"/>
          <w:szCs w:val="22"/>
        </w:rPr>
        <w:tab/>
      </w:r>
      <w:r w:rsidRPr="002A6443">
        <w:rPr>
          <w:b/>
          <w:snapToGrid w:val="0"/>
          <w:color w:val="000000"/>
          <w:szCs w:val="22"/>
        </w:rPr>
        <w:tab/>
      </w:r>
      <w:r w:rsidRPr="002A6443">
        <w:rPr>
          <w:b/>
          <w:snapToGrid w:val="0"/>
          <w:color w:val="000000"/>
          <w:szCs w:val="22"/>
        </w:rPr>
        <w:tab/>
        <w:t>Description</w:t>
      </w:r>
    </w:p>
    <w:p w14:paraId="6385BDFA" w14:textId="7663920D" w:rsidR="0037740A" w:rsidRPr="00130083" w:rsidRDefault="0037740A" w:rsidP="0037740A">
      <w:pPr>
        <w:tabs>
          <w:tab w:val="left" w:pos="1170"/>
          <w:tab w:val="left" w:pos="3600"/>
        </w:tabs>
        <w:rPr>
          <w:snapToGrid w:val="0"/>
          <w:color w:val="000000"/>
          <w:szCs w:val="22"/>
        </w:rPr>
      </w:pPr>
      <w:r w:rsidRPr="002A6443">
        <w:rPr>
          <w:snapToGrid w:val="0"/>
          <w:color w:val="000000"/>
          <w:szCs w:val="22"/>
        </w:rPr>
        <w:tab/>
        <w:t>A</w:t>
      </w:r>
      <w:r w:rsidRPr="002A6443">
        <w:rPr>
          <w:snapToGrid w:val="0"/>
          <w:color w:val="000000"/>
          <w:szCs w:val="22"/>
        </w:rPr>
        <w:tab/>
      </w:r>
      <w:r w:rsidR="00EB354C">
        <w:rPr>
          <w:snapToGrid w:val="0"/>
          <w:color w:val="000000"/>
          <w:szCs w:val="22"/>
        </w:rPr>
        <w:t>Location 1 – Route 52 at BL49 – Butler</w:t>
      </w:r>
    </w:p>
    <w:p w14:paraId="1CD60A98" w14:textId="173913CD" w:rsidR="0037740A" w:rsidRPr="00130083" w:rsidRDefault="0037740A" w:rsidP="0037740A">
      <w:pPr>
        <w:tabs>
          <w:tab w:val="left" w:pos="1170"/>
          <w:tab w:val="left" w:pos="3600"/>
        </w:tabs>
        <w:rPr>
          <w:snapToGrid w:val="0"/>
          <w:color w:val="000000"/>
          <w:szCs w:val="22"/>
        </w:rPr>
      </w:pPr>
      <w:r w:rsidRPr="002A6443">
        <w:rPr>
          <w:snapToGrid w:val="0"/>
          <w:color w:val="000000"/>
          <w:szCs w:val="22"/>
        </w:rPr>
        <w:tab/>
        <w:t>B</w:t>
      </w:r>
      <w:r w:rsidRPr="002A6443">
        <w:rPr>
          <w:snapToGrid w:val="0"/>
          <w:color w:val="000000"/>
          <w:szCs w:val="22"/>
        </w:rPr>
        <w:tab/>
      </w:r>
      <w:r w:rsidR="00EB354C">
        <w:rPr>
          <w:snapToGrid w:val="0"/>
          <w:color w:val="000000"/>
          <w:szCs w:val="22"/>
        </w:rPr>
        <w:t>Location 2 – Route 54 at Park St. – El Dorado Springs</w:t>
      </w:r>
    </w:p>
    <w:p w14:paraId="4ECAEAAB" w14:textId="15FD04AE" w:rsidR="00EB354C" w:rsidRDefault="0037740A" w:rsidP="0037740A">
      <w:pPr>
        <w:tabs>
          <w:tab w:val="left" w:pos="1170"/>
          <w:tab w:val="left" w:pos="3600"/>
        </w:tabs>
        <w:rPr>
          <w:snapToGrid w:val="0"/>
          <w:color w:val="000000"/>
          <w:szCs w:val="22"/>
        </w:rPr>
      </w:pPr>
      <w:r w:rsidRPr="002A6443">
        <w:rPr>
          <w:snapToGrid w:val="0"/>
          <w:color w:val="000000"/>
          <w:szCs w:val="22"/>
        </w:rPr>
        <w:tab/>
        <w:t>C</w:t>
      </w:r>
      <w:r w:rsidRPr="002A6443">
        <w:rPr>
          <w:snapToGrid w:val="0"/>
          <w:color w:val="000000"/>
          <w:szCs w:val="22"/>
        </w:rPr>
        <w:tab/>
      </w:r>
      <w:r w:rsidR="00EB354C">
        <w:rPr>
          <w:snapToGrid w:val="0"/>
          <w:color w:val="000000"/>
          <w:szCs w:val="22"/>
        </w:rPr>
        <w:t>Location 3 – Route 65 at Route 32 – Buffalo</w:t>
      </w:r>
    </w:p>
    <w:p w14:paraId="1B3FE709" w14:textId="2D865B12" w:rsidR="00EB354C" w:rsidRDefault="00EB354C" w:rsidP="0037740A">
      <w:pPr>
        <w:tabs>
          <w:tab w:val="left" w:pos="1170"/>
          <w:tab w:val="left" w:pos="3600"/>
        </w:tabs>
        <w:rPr>
          <w:snapToGrid w:val="0"/>
          <w:color w:val="000000"/>
          <w:szCs w:val="22"/>
        </w:rPr>
      </w:pPr>
      <w:r>
        <w:rPr>
          <w:snapToGrid w:val="0"/>
          <w:color w:val="000000"/>
          <w:szCs w:val="22"/>
        </w:rPr>
        <w:tab/>
        <w:t>D</w:t>
      </w:r>
      <w:r>
        <w:rPr>
          <w:snapToGrid w:val="0"/>
          <w:color w:val="000000"/>
          <w:szCs w:val="22"/>
        </w:rPr>
        <w:tab/>
        <w:t>Location 4 – Route 43 at 41</w:t>
      </w:r>
      <w:r w:rsidRPr="00EB354C">
        <w:rPr>
          <w:snapToGrid w:val="0"/>
          <w:color w:val="000000"/>
          <w:szCs w:val="22"/>
          <w:vertAlign w:val="superscript"/>
        </w:rPr>
        <w:t>st</w:t>
      </w:r>
      <w:r>
        <w:rPr>
          <w:snapToGrid w:val="0"/>
          <w:color w:val="000000"/>
          <w:szCs w:val="22"/>
        </w:rPr>
        <w:t xml:space="preserve"> St. - Joplin</w:t>
      </w:r>
    </w:p>
    <w:p w14:paraId="522C223E" w14:textId="3301CCAB" w:rsidR="00EB354C" w:rsidRDefault="00EB354C" w:rsidP="0037740A">
      <w:pPr>
        <w:tabs>
          <w:tab w:val="left" w:pos="1170"/>
          <w:tab w:val="left" w:pos="3600"/>
        </w:tabs>
        <w:rPr>
          <w:snapToGrid w:val="0"/>
          <w:color w:val="000000"/>
          <w:szCs w:val="22"/>
        </w:rPr>
      </w:pPr>
      <w:r>
        <w:rPr>
          <w:snapToGrid w:val="0"/>
          <w:color w:val="000000"/>
          <w:szCs w:val="22"/>
        </w:rPr>
        <w:tab/>
        <w:t>E</w:t>
      </w:r>
      <w:r>
        <w:rPr>
          <w:snapToGrid w:val="0"/>
          <w:color w:val="000000"/>
          <w:szCs w:val="22"/>
        </w:rPr>
        <w:tab/>
        <w:t>Location 5 – BL49 at Waldo Hatler Memorial Dr. - Neosho</w:t>
      </w:r>
    </w:p>
    <w:p w14:paraId="01572164" w14:textId="4A3D903C" w:rsidR="00EB354C" w:rsidRDefault="00EB354C" w:rsidP="0037740A">
      <w:pPr>
        <w:tabs>
          <w:tab w:val="left" w:pos="1170"/>
          <w:tab w:val="left" w:pos="3600"/>
        </w:tabs>
        <w:rPr>
          <w:snapToGrid w:val="0"/>
          <w:color w:val="000000"/>
          <w:szCs w:val="22"/>
        </w:rPr>
      </w:pPr>
      <w:r>
        <w:rPr>
          <w:snapToGrid w:val="0"/>
          <w:color w:val="000000"/>
          <w:szCs w:val="22"/>
        </w:rPr>
        <w:tab/>
        <w:t>F</w:t>
      </w:r>
      <w:r>
        <w:rPr>
          <w:snapToGrid w:val="0"/>
          <w:color w:val="000000"/>
          <w:szCs w:val="22"/>
        </w:rPr>
        <w:tab/>
        <w:t>Location 6 – Route 60 at Oak Ridge Dr. - Neosho</w:t>
      </w:r>
    </w:p>
    <w:p w14:paraId="0B61D4F1" w14:textId="460DDF0D" w:rsidR="00EB354C" w:rsidRDefault="00EB354C" w:rsidP="0037740A">
      <w:pPr>
        <w:tabs>
          <w:tab w:val="left" w:pos="1170"/>
          <w:tab w:val="left" w:pos="3600"/>
        </w:tabs>
        <w:rPr>
          <w:snapToGrid w:val="0"/>
          <w:color w:val="000000"/>
          <w:szCs w:val="22"/>
        </w:rPr>
      </w:pPr>
      <w:r>
        <w:rPr>
          <w:snapToGrid w:val="0"/>
          <w:color w:val="000000"/>
          <w:szCs w:val="22"/>
        </w:rPr>
        <w:tab/>
        <w:t>G</w:t>
      </w:r>
      <w:r>
        <w:rPr>
          <w:snapToGrid w:val="0"/>
          <w:color w:val="000000"/>
          <w:szCs w:val="22"/>
        </w:rPr>
        <w:tab/>
        <w:t xml:space="preserve">Location 7 – Route 59 at Route </w:t>
      </w:r>
      <w:r w:rsidR="00D57F05">
        <w:rPr>
          <w:snapToGrid w:val="0"/>
          <w:color w:val="000000"/>
          <w:szCs w:val="22"/>
        </w:rPr>
        <w:t>at Route C - Goodman</w:t>
      </w:r>
    </w:p>
    <w:p w14:paraId="5E7FEE8B" w14:textId="537F45D0" w:rsidR="00EB354C" w:rsidRDefault="00EB354C" w:rsidP="0037740A">
      <w:pPr>
        <w:tabs>
          <w:tab w:val="left" w:pos="1170"/>
          <w:tab w:val="left" w:pos="3600"/>
        </w:tabs>
        <w:rPr>
          <w:snapToGrid w:val="0"/>
          <w:color w:val="000000"/>
          <w:szCs w:val="22"/>
        </w:rPr>
      </w:pPr>
      <w:r>
        <w:rPr>
          <w:snapToGrid w:val="0"/>
          <w:color w:val="000000"/>
          <w:szCs w:val="22"/>
        </w:rPr>
        <w:tab/>
        <w:t>H</w:t>
      </w:r>
      <w:r w:rsidR="00D57F05">
        <w:rPr>
          <w:snapToGrid w:val="0"/>
          <w:color w:val="000000"/>
          <w:szCs w:val="22"/>
        </w:rPr>
        <w:tab/>
        <w:t>Location 8 – Route 59 at BUS 71 and Route 76 - Anderson</w:t>
      </w:r>
    </w:p>
    <w:p w14:paraId="529AF627" w14:textId="17AD1A74" w:rsidR="00EB354C" w:rsidRDefault="00EB354C" w:rsidP="0037740A">
      <w:pPr>
        <w:tabs>
          <w:tab w:val="left" w:pos="1170"/>
          <w:tab w:val="left" w:pos="3600"/>
        </w:tabs>
        <w:rPr>
          <w:snapToGrid w:val="0"/>
          <w:color w:val="000000"/>
          <w:szCs w:val="22"/>
        </w:rPr>
      </w:pPr>
      <w:r>
        <w:rPr>
          <w:snapToGrid w:val="0"/>
          <w:color w:val="000000"/>
          <w:szCs w:val="22"/>
        </w:rPr>
        <w:tab/>
        <w:t>I</w:t>
      </w:r>
      <w:r>
        <w:rPr>
          <w:snapToGrid w:val="0"/>
          <w:color w:val="000000"/>
          <w:szCs w:val="22"/>
        </w:rPr>
        <w:tab/>
      </w:r>
      <w:r w:rsidR="00D57F05">
        <w:rPr>
          <w:snapToGrid w:val="0"/>
          <w:color w:val="000000"/>
          <w:szCs w:val="22"/>
        </w:rPr>
        <w:t>Location 9 – BUS 71 at Cedar St. - Anderson</w:t>
      </w:r>
    </w:p>
    <w:p w14:paraId="26EA9632" w14:textId="51C1001C" w:rsidR="00EB354C" w:rsidRPr="00130083" w:rsidRDefault="00EB354C" w:rsidP="0037740A">
      <w:pPr>
        <w:tabs>
          <w:tab w:val="left" w:pos="1170"/>
          <w:tab w:val="left" w:pos="3600"/>
        </w:tabs>
        <w:rPr>
          <w:snapToGrid w:val="0"/>
          <w:color w:val="000000"/>
          <w:szCs w:val="22"/>
        </w:rPr>
      </w:pPr>
      <w:r>
        <w:rPr>
          <w:snapToGrid w:val="0"/>
          <w:color w:val="000000"/>
          <w:szCs w:val="22"/>
        </w:rPr>
        <w:tab/>
        <w:t>J</w:t>
      </w:r>
      <w:r w:rsidR="00D57F05">
        <w:rPr>
          <w:snapToGrid w:val="0"/>
          <w:color w:val="000000"/>
          <w:szCs w:val="22"/>
        </w:rPr>
        <w:tab/>
        <w:t>Location 10 – BUS 71 at Route W - Pineville</w:t>
      </w:r>
    </w:p>
    <w:p w14:paraId="5F67D2DA" w14:textId="77777777" w:rsidR="0037740A" w:rsidRDefault="0037740A" w:rsidP="0037740A">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b/>
          <w:i/>
          <w:snapToGrid w:val="0"/>
          <w:color w:val="FF0000"/>
        </w:rPr>
      </w:pPr>
    </w:p>
    <w:p w14:paraId="36F14351" w14:textId="77777777" w:rsidR="0037740A" w:rsidRPr="00CF2F02" w:rsidRDefault="0037740A" w:rsidP="0037740A">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roofErr w:type="gramStart"/>
      <w:r w:rsidRPr="00C54B89">
        <w:rPr>
          <w:b/>
          <w:snapToGrid w:val="0"/>
          <w:color w:val="000000"/>
        </w:rPr>
        <w:t>2.</w:t>
      </w:r>
      <w:r w:rsidRPr="00CF2F02">
        <w:rPr>
          <w:b/>
          <w:snapToGrid w:val="0"/>
          <w:color w:val="000000"/>
        </w:rPr>
        <w:t xml:space="preserve">0  </w:t>
      </w:r>
      <w:r w:rsidRPr="00CF2F02">
        <w:rPr>
          <w:rFonts w:cs="Arial"/>
          <w:b/>
          <w:bCs/>
          <w:szCs w:val="22"/>
        </w:rPr>
        <w:t>Period</w:t>
      </w:r>
      <w:proofErr w:type="gramEnd"/>
      <w:r w:rsidRPr="00CF2F02">
        <w:rPr>
          <w:rFonts w:cs="Arial"/>
          <w:b/>
          <w:bCs/>
          <w:szCs w:val="22"/>
        </w:rPr>
        <w:t xml:space="preserve"> of Performance</w:t>
      </w:r>
      <w:r w:rsidRPr="00CF2F02">
        <w:rPr>
          <w:b/>
          <w:snapToGrid w:val="0"/>
          <w:color w:val="000000"/>
        </w:rPr>
        <w:t xml:space="preserve">.  </w:t>
      </w:r>
      <w:r w:rsidRPr="00CF2F02">
        <w:rPr>
          <w:snapToGrid w:val="0"/>
          <w:color w:val="000000"/>
        </w:rPr>
        <w:t xml:space="preserve">Prosecution of work is expected to begin on the date specified below in accordance with Sec 108.2.  Regardless of when the work </w:t>
      </w:r>
      <w:proofErr w:type="gramStart"/>
      <w:r w:rsidRPr="00CF2F02">
        <w:rPr>
          <w:snapToGrid w:val="0"/>
          <w:color w:val="000000"/>
        </w:rPr>
        <w:t>is begun</w:t>
      </w:r>
      <w:proofErr w:type="gramEnd"/>
      <w:r w:rsidRPr="00CF2F02">
        <w:rPr>
          <w:snapToGrid w:val="0"/>
          <w:color w:val="000000"/>
        </w:rPr>
        <w:t xml:space="preserve"> on this </w:t>
      </w:r>
      <w:r w:rsidRPr="00CF2F02">
        <w:rPr>
          <w:bCs/>
          <w:snapToGrid w:val="0"/>
          <w:color w:val="000000"/>
        </w:rPr>
        <w:t>contract</w:t>
      </w:r>
      <w:r w:rsidRPr="00CF2F02">
        <w:rPr>
          <w:snapToGrid w:val="0"/>
          <w:color w:val="000000"/>
        </w:rPr>
        <w:t xml:space="preserve">, all work </w:t>
      </w:r>
      <w:r>
        <w:rPr>
          <w:snapToGrid w:val="0"/>
          <w:color w:val="000000"/>
        </w:rPr>
        <w:t xml:space="preserve">on all projects </w:t>
      </w:r>
      <w:r w:rsidRPr="00CF2F02">
        <w:rPr>
          <w:snapToGrid w:val="0"/>
          <w:color w:val="000000"/>
        </w:rPr>
        <w:t>shall be completed on or before the date specified below.  Completion by this date shall be in accordance with the requirements of Sec 108.7.1.</w:t>
      </w:r>
    </w:p>
    <w:p w14:paraId="60B05CA8" w14:textId="77777777" w:rsidR="0037740A" w:rsidRPr="00CF2F02" w:rsidRDefault="0037740A" w:rsidP="0037740A">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1B1CDA31" w14:textId="66F7BE5F" w:rsidR="0037740A" w:rsidRDefault="0037740A" w:rsidP="0037740A">
      <w:pPr>
        <w:keepNext/>
        <w:tabs>
          <w:tab w:val="right" w:pos="57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ind w:left="1800"/>
        <w:rPr>
          <w:snapToGrid w:val="0"/>
          <w:color w:val="000000"/>
        </w:rPr>
      </w:pPr>
      <w:r>
        <w:rPr>
          <w:snapToGrid w:val="0"/>
          <w:color w:val="000000"/>
        </w:rPr>
        <w:t>Notice to Proceed:</w:t>
      </w:r>
      <w:r>
        <w:rPr>
          <w:snapToGrid w:val="0"/>
          <w:color w:val="000000"/>
        </w:rPr>
        <w:tab/>
      </w:r>
      <w:r w:rsidR="00EE7D13">
        <w:rPr>
          <w:snapToGrid w:val="0"/>
          <w:color w:val="000000"/>
        </w:rPr>
        <w:t>July 20</w:t>
      </w:r>
      <w:r w:rsidRPr="00CF2F02">
        <w:rPr>
          <w:snapToGrid w:val="0"/>
          <w:color w:val="000000"/>
        </w:rPr>
        <w:t>, 20</w:t>
      </w:r>
      <w:r w:rsidR="00EE7D13">
        <w:rPr>
          <w:snapToGrid w:val="0"/>
          <w:color w:val="000000"/>
        </w:rPr>
        <w:t>26</w:t>
      </w:r>
    </w:p>
    <w:p w14:paraId="3CEB53C1" w14:textId="1D18327F" w:rsidR="0037740A" w:rsidRDefault="0037740A" w:rsidP="0037740A">
      <w:pPr>
        <w:tabs>
          <w:tab w:val="right" w:pos="57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ind w:left="1800"/>
        <w:rPr>
          <w:snapToGrid w:val="0"/>
          <w:color w:val="000000"/>
        </w:rPr>
      </w:pPr>
      <w:r w:rsidRPr="00BB22DD">
        <w:rPr>
          <w:snapToGrid w:val="0"/>
          <w:color w:val="000000"/>
        </w:rPr>
        <w:t>Contract Completion Date</w:t>
      </w:r>
      <w:proofErr w:type="gramStart"/>
      <w:r w:rsidRPr="00BB22DD">
        <w:rPr>
          <w:snapToGrid w:val="0"/>
          <w:color w:val="000000"/>
        </w:rPr>
        <w:t xml:space="preserve">:  </w:t>
      </w:r>
      <w:r w:rsidR="003A4E3D" w:rsidRPr="00BB22DD">
        <w:rPr>
          <w:snapToGrid w:val="0"/>
          <w:color w:val="000000"/>
        </w:rPr>
        <w:t>December</w:t>
      </w:r>
      <w:proofErr w:type="gramEnd"/>
      <w:r w:rsidR="003A4E3D" w:rsidRPr="00BB22DD">
        <w:rPr>
          <w:snapToGrid w:val="0"/>
          <w:color w:val="000000"/>
        </w:rPr>
        <w:t xml:space="preserve"> 1, 2027</w:t>
      </w:r>
    </w:p>
    <w:p w14:paraId="10E317A4" w14:textId="77777777" w:rsidR="0037740A" w:rsidRDefault="0037740A" w:rsidP="0037740A">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31EA9456" w14:textId="7D5E2083" w:rsidR="0037740A" w:rsidRPr="00082797" w:rsidRDefault="0037740A" w:rsidP="0037740A">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color="FF0000"/>
        </w:rPr>
      </w:pPr>
      <w:proofErr w:type="gramStart"/>
      <w:r w:rsidRPr="00082797">
        <w:rPr>
          <w:b/>
          <w:snapToGrid w:val="0"/>
          <w:color w:val="000000"/>
          <w:u w:color="FF0000"/>
        </w:rPr>
        <w:t>2.1  Calendar</w:t>
      </w:r>
      <w:proofErr w:type="gramEnd"/>
      <w:r w:rsidRPr="00082797">
        <w:rPr>
          <w:b/>
          <w:snapToGrid w:val="0"/>
          <w:color w:val="000000"/>
          <w:u w:color="FF0000"/>
        </w:rPr>
        <w:t xml:space="preserve"> Days. </w:t>
      </w:r>
      <w:r w:rsidRPr="00082797">
        <w:rPr>
          <w:snapToGrid w:val="0"/>
          <w:color w:val="000000"/>
          <w:u w:color="FF0000"/>
        </w:rPr>
        <w:t xml:space="preserve"> </w:t>
      </w:r>
      <w:r>
        <w:rPr>
          <w:snapToGrid w:val="0"/>
          <w:color w:val="000000"/>
          <w:u w:color="FF0000"/>
        </w:rPr>
        <w:t>Completion of the project is required as specified herein.</w:t>
      </w:r>
      <w:r w:rsidRPr="00082797">
        <w:rPr>
          <w:snapToGrid w:val="0"/>
          <w:color w:val="000000"/>
          <w:u w:color="FF0000"/>
        </w:rPr>
        <w:t xml:space="preserve"> The count of calendar days will begin on the date the contractor starts any construction operations on the project.</w:t>
      </w:r>
    </w:p>
    <w:p w14:paraId="0F497A1E" w14:textId="77777777" w:rsidR="0037740A" w:rsidRPr="00082797" w:rsidRDefault="0037740A" w:rsidP="0037740A">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color="FF0000"/>
        </w:rPr>
      </w:pPr>
    </w:p>
    <w:p w14:paraId="66C9EDFA" w14:textId="77777777" w:rsidR="0037740A" w:rsidRPr="00082797" w:rsidRDefault="0037740A" w:rsidP="0037740A">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color="FF0000"/>
        </w:rPr>
      </w:pPr>
    </w:p>
    <w:p w14:paraId="6BBB8E5F" w14:textId="77777777" w:rsidR="0037740A" w:rsidRPr="00082797" w:rsidRDefault="0037740A" w:rsidP="0037740A">
      <w:pPr>
        <w:pStyle w:val="BodyText"/>
        <w:tabs>
          <w:tab w:val="center" w:pos="4860"/>
          <w:tab w:val="center" w:pos="7560"/>
        </w:tabs>
        <w:ind w:left="1800"/>
        <w:rPr>
          <w:bCs/>
          <w:u w:color="FF0000"/>
        </w:rPr>
      </w:pPr>
      <w:r w:rsidRPr="00BB22DD">
        <w:rPr>
          <w:bCs/>
          <w:u w:color="FF0000"/>
        </w:rPr>
        <w:t>Project</w:t>
      </w:r>
      <w:r w:rsidRPr="00BB22DD">
        <w:rPr>
          <w:bCs/>
          <w:u w:color="FF0000"/>
        </w:rPr>
        <w:tab/>
      </w:r>
      <w:r w:rsidRPr="00BB22DD">
        <w:rPr>
          <w:u w:color="FF0000"/>
        </w:rPr>
        <w:t>Calendar</w:t>
      </w:r>
      <w:r w:rsidRPr="00BB22DD">
        <w:rPr>
          <w:bCs/>
          <w:u w:color="FF0000"/>
        </w:rPr>
        <w:t xml:space="preserve"> Days</w:t>
      </w:r>
      <w:r w:rsidRPr="00BB22DD">
        <w:rPr>
          <w:bCs/>
          <w:u w:color="FF0000"/>
        </w:rPr>
        <w:tab/>
        <w:t>Daily Road User Cost</w:t>
      </w:r>
    </w:p>
    <w:p w14:paraId="1551CAB3" w14:textId="393B7DEE" w:rsidR="0037740A" w:rsidRDefault="00EE7D13" w:rsidP="0037740A">
      <w:pPr>
        <w:pStyle w:val="BodyText"/>
        <w:tabs>
          <w:tab w:val="center" w:pos="4860"/>
          <w:tab w:val="decimal" w:pos="7920"/>
        </w:tabs>
        <w:ind w:left="1980"/>
        <w:rPr>
          <w:b/>
          <w:bCs/>
          <w:u w:color="FF0000"/>
        </w:rPr>
      </w:pPr>
      <w:r>
        <w:rPr>
          <w:b/>
          <w:bCs/>
          <w:u w:color="FF0000"/>
        </w:rPr>
        <w:t>A</w:t>
      </w:r>
      <w:r w:rsidR="0037740A" w:rsidRPr="00082797">
        <w:rPr>
          <w:b/>
          <w:bCs/>
          <w:u w:color="FF0000"/>
        </w:rPr>
        <w:tab/>
      </w:r>
      <w:r w:rsidR="00B85CD1">
        <w:rPr>
          <w:b/>
          <w:bCs/>
          <w:u w:color="FF0000"/>
        </w:rPr>
        <w:t>20</w:t>
      </w:r>
      <w:r w:rsidR="0037740A" w:rsidRPr="00082797">
        <w:rPr>
          <w:b/>
          <w:bCs/>
          <w:u w:color="FF0000"/>
        </w:rPr>
        <w:tab/>
        <w:t>$</w:t>
      </w:r>
      <w:r w:rsidR="001A7179">
        <w:rPr>
          <w:b/>
          <w:bCs/>
          <w:u w:color="FF0000"/>
        </w:rPr>
        <w:t>2,300</w:t>
      </w:r>
    </w:p>
    <w:p w14:paraId="7DD9F5FD" w14:textId="7D1D7ABF" w:rsidR="0037740A" w:rsidRPr="00966F5D" w:rsidRDefault="00EE7D13" w:rsidP="0037740A">
      <w:pPr>
        <w:pStyle w:val="BodyText"/>
        <w:tabs>
          <w:tab w:val="center" w:pos="4860"/>
          <w:tab w:val="decimal" w:pos="7920"/>
        </w:tabs>
        <w:ind w:left="1980"/>
        <w:rPr>
          <w:b/>
          <w:bCs/>
          <w:u w:color="FF0000"/>
        </w:rPr>
      </w:pPr>
      <w:r>
        <w:rPr>
          <w:b/>
          <w:bCs/>
          <w:u w:color="FF0000"/>
        </w:rPr>
        <w:t>B</w:t>
      </w:r>
      <w:r w:rsidR="0037740A" w:rsidRPr="00966F5D">
        <w:rPr>
          <w:b/>
          <w:bCs/>
          <w:u w:color="FF0000"/>
        </w:rPr>
        <w:tab/>
      </w:r>
      <w:r w:rsidR="00B85CD1">
        <w:rPr>
          <w:b/>
          <w:bCs/>
          <w:u w:color="FF0000"/>
        </w:rPr>
        <w:t>56</w:t>
      </w:r>
      <w:r w:rsidR="0037740A" w:rsidRPr="00966F5D">
        <w:rPr>
          <w:b/>
          <w:bCs/>
          <w:u w:color="FF0000"/>
        </w:rPr>
        <w:tab/>
        <w:t>$</w:t>
      </w:r>
      <w:r w:rsidR="001A7179">
        <w:rPr>
          <w:b/>
          <w:bCs/>
          <w:u w:color="FF0000"/>
        </w:rPr>
        <w:t>2,300</w:t>
      </w:r>
    </w:p>
    <w:p w14:paraId="2DBED742" w14:textId="7551D2DE" w:rsidR="0037740A" w:rsidRPr="00966F5D" w:rsidRDefault="00EE7D13" w:rsidP="0037740A">
      <w:pPr>
        <w:pStyle w:val="BodyText"/>
        <w:tabs>
          <w:tab w:val="center" w:pos="4860"/>
          <w:tab w:val="decimal" w:pos="7920"/>
        </w:tabs>
        <w:ind w:left="1980"/>
        <w:rPr>
          <w:b/>
          <w:bCs/>
          <w:u w:color="FF0000"/>
        </w:rPr>
      </w:pPr>
      <w:r>
        <w:rPr>
          <w:b/>
          <w:bCs/>
          <w:u w:color="FF0000"/>
        </w:rPr>
        <w:t>C</w:t>
      </w:r>
      <w:r w:rsidR="0037740A" w:rsidRPr="00966F5D">
        <w:rPr>
          <w:b/>
          <w:bCs/>
          <w:u w:color="FF0000"/>
        </w:rPr>
        <w:tab/>
      </w:r>
      <w:r w:rsidR="00F67D80">
        <w:rPr>
          <w:b/>
          <w:bCs/>
          <w:u w:color="FF0000"/>
        </w:rPr>
        <w:t>23</w:t>
      </w:r>
      <w:r w:rsidR="0037740A" w:rsidRPr="00966F5D">
        <w:rPr>
          <w:b/>
          <w:bCs/>
          <w:u w:color="FF0000"/>
        </w:rPr>
        <w:tab/>
        <w:t>$</w:t>
      </w:r>
      <w:r w:rsidR="001A7179">
        <w:rPr>
          <w:b/>
          <w:bCs/>
          <w:u w:color="FF0000"/>
        </w:rPr>
        <w:t>3,200</w:t>
      </w:r>
    </w:p>
    <w:p w14:paraId="0D54CBA2" w14:textId="268CE02E" w:rsidR="0037740A" w:rsidRPr="00966F5D" w:rsidRDefault="00EE7D13" w:rsidP="0037740A">
      <w:pPr>
        <w:pStyle w:val="BodyText"/>
        <w:tabs>
          <w:tab w:val="center" w:pos="4860"/>
          <w:tab w:val="decimal" w:pos="7920"/>
        </w:tabs>
        <w:ind w:left="1980"/>
        <w:rPr>
          <w:b/>
          <w:bCs/>
          <w:u w:color="FF0000"/>
        </w:rPr>
      </w:pPr>
      <w:r>
        <w:rPr>
          <w:b/>
          <w:bCs/>
          <w:u w:color="FF0000"/>
        </w:rPr>
        <w:t>D</w:t>
      </w:r>
      <w:r w:rsidR="0037740A" w:rsidRPr="00966F5D">
        <w:rPr>
          <w:b/>
          <w:bCs/>
          <w:u w:color="FF0000"/>
        </w:rPr>
        <w:tab/>
      </w:r>
      <w:r w:rsidR="00B85CD1">
        <w:rPr>
          <w:b/>
          <w:bCs/>
          <w:u w:color="FF0000"/>
        </w:rPr>
        <w:t>84</w:t>
      </w:r>
      <w:r w:rsidR="0037740A" w:rsidRPr="00966F5D">
        <w:rPr>
          <w:b/>
          <w:bCs/>
          <w:u w:color="FF0000"/>
        </w:rPr>
        <w:tab/>
        <w:t>$</w:t>
      </w:r>
      <w:r w:rsidR="001A7179">
        <w:rPr>
          <w:b/>
          <w:bCs/>
          <w:u w:color="FF0000"/>
        </w:rPr>
        <w:t>5,400</w:t>
      </w:r>
    </w:p>
    <w:p w14:paraId="07DD146D" w14:textId="1BE82AFE" w:rsidR="00EE7D13" w:rsidRDefault="00EE7D13" w:rsidP="00EE7D13">
      <w:pPr>
        <w:pStyle w:val="BodyText"/>
        <w:tabs>
          <w:tab w:val="center" w:pos="4860"/>
          <w:tab w:val="decimal" w:pos="7920"/>
        </w:tabs>
        <w:ind w:left="1980"/>
        <w:rPr>
          <w:b/>
          <w:bCs/>
          <w:u w:color="FF0000"/>
        </w:rPr>
      </w:pPr>
      <w:r>
        <w:rPr>
          <w:b/>
          <w:bCs/>
          <w:u w:color="FF0000"/>
        </w:rPr>
        <w:t>E</w:t>
      </w:r>
      <w:r w:rsidRPr="00082797">
        <w:rPr>
          <w:b/>
          <w:bCs/>
          <w:u w:color="FF0000"/>
        </w:rPr>
        <w:tab/>
      </w:r>
      <w:r w:rsidR="00B85CD1">
        <w:rPr>
          <w:b/>
          <w:bCs/>
          <w:u w:color="FF0000"/>
        </w:rPr>
        <w:t>79</w:t>
      </w:r>
      <w:r w:rsidRPr="00082797">
        <w:rPr>
          <w:b/>
          <w:bCs/>
          <w:u w:color="FF0000"/>
        </w:rPr>
        <w:tab/>
        <w:t>$</w:t>
      </w:r>
      <w:r w:rsidR="001A7179">
        <w:rPr>
          <w:b/>
          <w:bCs/>
          <w:u w:color="FF0000"/>
        </w:rPr>
        <w:t>2,300</w:t>
      </w:r>
    </w:p>
    <w:p w14:paraId="47655B9C" w14:textId="76198552" w:rsidR="00EE7D13" w:rsidRPr="00966F5D" w:rsidRDefault="00EE7D13" w:rsidP="00EE7D13">
      <w:pPr>
        <w:pStyle w:val="BodyText"/>
        <w:tabs>
          <w:tab w:val="center" w:pos="4860"/>
          <w:tab w:val="decimal" w:pos="7920"/>
        </w:tabs>
        <w:ind w:left="1980"/>
        <w:rPr>
          <w:b/>
          <w:bCs/>
          <w:u w:color="FF0000"/>
        </w:rPr>
      </w:pPr>
      <w:r>
        <w:rPr>
          <w:b/>
          <w:bCs/>
          <w:u w:color="FF0000"/>
        </w:rPr>
        <w:t>F</w:t>
      </w:r>
      <w:r w:rsidRPr="00966F5D">
        <w:rPr>
          <w:b/>
          <w:bCs/>
          <w:u w:color="FF0000"/>
        </w:rPr>
        <w:tab/>
      </w:r>
      <w:r w:rsidR="00B85CD1">
        <w:rPr>
          <w:b/>
          <w:bCs/>
          <w:u w:color="FF0000"/>
        </w:rPr>
        <w:t>76</w:t>
      </w:r>
      <w:r w:rsidRPr="00966F5D">
        <w:rPr>
          <w:b/>
          <w:bCs/>
          <w:u w:color="FF0000"/>
        </w:rPr>
        <w:tab/>
        <w:t>$</w:t>
      </w:r>
      <w:r w:rsidR="001A7179">
        <w:rPr>
          <w:b/>
          <w:bCs/>
          <w:u w:color="FF0000"/>
        </w:rPr>
        <w:t>3,200</w:t>
      </w:r>
    </w:p>
    <w:p w14:paraId="16784A7D" w14:textId="4E9FF2B1" w:rsidR="00EE7D13" w:rsidRPr="00966F5D" w:rsidRDefault="00EE7D13" w:rsidP="00EE7D13">
      <w:pPr>
        <w:pStyle w:val="BodyText"/>
        <w:tabs>
          <w:tab w:val="center" w:pos="4860"/>
          <w:tab w:val="decimal" w:pos="7920"/>
        </w:tabs>
        <w:ind w:left="1980"/>
        <w:rPr>
          <w:b/>
          <w:bCs/>
          <w:u w:color="FF0000"/>
        </w:rPr>
      </w:pPr>
      <w:r>
        <w:rPr>
          <w:b/>
          <w:bCs/>
          <w:u w:color="FF0000"/>
        </w:rPr>
        <w:t>G</w:t>
      </w:r>
      <w:r w:rsidRPr="00966F5D">
        <w:rPr>
          <w:b/>
          <w:bCs/>
          <w:u w:color="FF0000"/>
        </w:rPr>
        <w:tab/>
      </w:r>
      <w:r w:rsidR="00B85CD1">
        <w:rPr>
          <w:b/>
          <w:bCs/>
          <w:u w:color="FF0000"/>
        </w:rPr>
        <w:t>56</w:t>
      </w:r>
      <w:r w:rsidRPr="00966F5D">
        <w:rPr>
          <w:b/>
          <w:bCs/>
          <w:u w:color="FF0000"/>
        </w:rPr>
        <w:tab/>
        <w:t>$</w:t>
      </w:r>
      <w:r w:rsidR="001A7179">
        <w:rPr>
          <w:b/>
          <w:bCs/>
          <w:u w:color="FF0000"/>
        </w:rPr>
        <w:t>1,800</w:t>
      </w:r>
    </w:p>
    <w:p w14:paraId="1FCE5695" w14:textId="7C88980D" w:rsidR="00EE7D13" w:rsidRPr="00966F5D" w:rsidRDefault="00EE7D13" w:rsidP="00EE7D13">
      <w:pPr>
        <w:pStyle w:val="BodyText"/>
        <w:tabs>
          <w:tab w:val="center" w:pos="4860"/>
          <w:tab w:val="decimal" w:pos="7920"/>
        </w:tabs>
        <w:ind w:left="1980"/>
        <w:rPr>
          <w:b/>
          <w:bCs/>
          <w:u w:color="FF0000"/>
        </w:rPr>
      </w:pPr>
      <w:r>
        <w:rPr>
          <w:b/>
          <w:bCs/>
          <w:u w:color="FF0000"/>
        </w:rPr>
        <w:t>H</w:t>
      </w:r>
      <w:r w:rsidRPr="00966F5D">
        <w:rPr>
          <w:b/>
          <w:bCs/>
          <w:u w:color="FF0000"/>
        </w:rPr>
        <w:tab/>
      </w:r>
      <w:r w:rsidR="00B85CD1">
        <w:rPr>
          <w:b/>
          <w:bCs/>
          <w:u w:color="FF0000"/>
        </w:rPr>
        <w:t>41</w:t>
      </w:r>
      <w:r w:rsidRPr="00966F5D">
        <w:rPr>
          <w:b/>
          <w:bCs/>
          <w:u w:color="FF0000"/>
        </w:rPr>
        <w:tab/>
        <w:t>$</w:t>
      </w:r>
      <w:r w:rsidR="001A7179">
        <w:rPr>
          <w:b/>
          <w:bCs/>
          <w:u w:color="FF0000"/>
        </w:rPr>
        <w:t>2,300</w:t>
      </w:r>
    </w:p>
    <w:p w14:paraId="6E69681E" w14:textId="06756BD1" w:rsidR="00EE7D13" w:rsidRDefault="00EE7D13" w:rsidP="00EE7D13">
      <w:pPr>
        <w:pStyle w:val="BodyText"/>
        <w:tabs>
          <w:tab w:val="center" w:pos="4860"/>
          <w:tab w:val="decimal" w:pos="7920"/>
        </w:tabs>
        <w:ind w:left="1980"/>
        <w:rPr>
          <w:b/>
          <w:bCs/>
          <w:u w:color="FF0000"/>
        </w:rPr>
      </w:pPr>
      <w:r>
        <w:rPr>
          <w:b/>
          <w:bCs/>
          <w:u w:color="FF0000"/>
        </w:rPr>
        <w:t>I</w:t>
      </w:r>
      <w:r w:rsidRPr="00082797">
        <w:rPr>
          <w:b/>
          <w:bCs/>
          <w:u w:color="FF0000"/>
        </w:rPr>
        <w:tab/>
      </w:r>
      <w:proofErr w:type="gramStart"/>
      <w:r w:rsidR="00B85CD1">
        <w:rPr>
          <w:b/>
          <w:bCs/>
          <w:u w:color="FF0000"/>
        </w:rPr>
        <w:t>76</w:t>
      </w:r>
      <w:r w:rsidR="00B85CD1">
        <w:rPr>
          <w:b/>
          <w:bCs/>
          <w:u w:color="FF0000"/>
        </w:rPr>
        <w:tab/>
      </w:r>
      <w:r w:rsidRPr="00082797">
        <w:rPr>
          <w:b/>
          <w:bCs/>
          <w:u w:color="FF0000"/>
        </w:rPr>
        <w:t>$</w:t>
      </w:r>
      <w:r w:rsidR="001A7179">
        <w:rPr>
          <w:b/>
          <w:bCs/>
          <w:u w:color="FF0000"/>
        </w:rPr>
        <w:t>2,300</w:t>
      </w:r>
      <w:proofErr w:type="gramEnd"/>
    </w:p>
    <w:p w14:paraId="5DDC73C3" w14:textId="2B268E28" w:rsidR="00EE7D13" w:rsidRPr="00966F5D" w:rsidRDefault="00EE7D13" w:rsidP="00EE7D13">
      <w:pPr>
        <w:pStyle w:val="BodyText"/>
        <w:tabs>
          <w:tab w:val="center" w:pos="4860"/>
          <w:tab w:val="decimal" w:pos="7920"/>
        </w:tabs>
        <w:ind w:left="1980"/>
        <w:rPr>
          <w:b/>
          <w:bCs/>
          <w:u w:color="FF0000"/>
        </w:rPr>
      </w:pPr>
      <w:r>
        <w:rPr>
          <w:b/>
          <w:bCs/>
          <w:u w:color="FF0000"/>
        </w:rPr>
        <w:t>J</w:t>
      </w:r>
      <w:r w:rsidRPr="00966F5D">
        <w:rPr>
          <w:b/>
          <w:bCs/>
          <w:u w:color="FF0000"/>
        </w:rPr>
        <w:tab/>
      </w:r>
      <w:r w:rsidR="00B85CD1">
        <w:rPr>
          <w:b/>
          <w:bCs/>
          <w:u w:color="FF0000"/>
        </w:rPr>
        <w:t>56</w:t>
      </w:r>
      <w:r w:rsidRPr="00966F5D">
        <w:rPr>
          <w:b/>
          <w:bCs/>
          <w:u w:color="FF0000"/>
        </w:rPr>
        <w:tab/>
        <w:t>$</w:t>
      </w:r>
      <w:r w:rsidR="001A7179">
        <w:rPr>
          <w:b/>
          <w:bCs/>
          <w:u w:color="FF0000"/>
        </w:rPr>
        <w:t>1,800</w:t>
      </w:r>
    </w:p>
    <w:p w14:paraId="1E049BFF" w14:textId="6A0938B0" w:rsidR="0037740A" w:rsidRDefault="0037740A" w:rsidP="0037740A">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color="FF0000"/>
        </w:rPr>
      </w:pPr>
    </w:p>
    <w:p w14:paraId="31E15762" w14:textId="552AC137" w:rsidR="0037740A" w:rsidRPr="00255B28" w:rsidRDefault="0037740A" w:rsidP="0037740A">
      <w:pPr>
        <w:rPr>
          <w:rFonts w:cs="Arial"/>
          <w:color w:val="000000"/>
          <w:szCs w:val="22"/>
        </w:rPr>
      </w:pPr>
      <w:proofErr w:type="gramStart"/>
      <w:r w:rsidRPr="005D678D">
        <w:rPr>
          <w:b/>
          <w:snapToGrid w:val="0"/>
          <w:color w:val="000000"/>
        </w:rPr>
        <w:t>3.0</w:t>
      </w:r>
      <w:r w:rsidRPr="005D678D">
        <w:rPr>
          <w:snapToGrid w:val="0"/>
          <w:color w:val="000000"/>
        </w:rPr>
        <w:t xml:space="preserve">  </w:t>
      </w:r>
      <w:r w:rsidRPr="005D678D">
        <w:rPr>
          <w:b/>
          <w:snapToGrid w:val="0"/>
          <w:color w:val="000000"/>
        </w:rPr>
        <w:t>Liquidated</w:t>
      </w:r>
      <w:proofErr w:type="gramEnd"/>
      <w:r w:rsidRPr="005D678D">
        <w:rPr>
          <w:b/>
          <w:snapToGrid w:val="0"/>
          <w:color w:val="000000"/>
        </w:rPr>
        <w:t xml:space="preserve"> Damages for Contract Administrative Costs. </w:t>
      </w:r>
      <w:r w:rsidRPr="005D678D">
        <w:rPr>
          <w:snapToGrid w:val="0"/>
          <w:color w:val="000000"/>
        </w:rPr>
        <w:t xml:space="preserve"> Should the contractor fail to complete the work on or before the contract completion date specified in Section 2.0, </w:t>
      </w:r>
      <w:r w:rsidRPr="005D678D">
        <w:rPr>
          <w:snapToGrid w:val="0"/>
          <w:color w:val="000000"/>
          <w:u w:color="FF0000"/>
        </w:rPr>
        <w:t>or within the number of calendar days specified in Section 2.1, whichever occurs first</w:t>
      </w:r>
      <w:r w:rsidRPr="005D678D">
        <w:rPr>
          <w:snapToGrid w:val="0"/>
          <w:color w:val="000000"/>
        </w:rPr>
        <w:t xml:space="preserve">, the contractor will be charged contract administrative liquidated damages in accordance with Sec 108.8 in the amount of </w:t>
      </w:r>
      <w:r w:rsidRPr="005D678D">
        <w:rPr>
          <w:b/>
          <w:snapToGrid w:val="0"/>
          <w:color w:val="000000"/>
        </w:rPr>
        <w:t>$</w:t>
      </w:r>
      <w:r w:rsidR="00BB22DD" w:rsidRPr="005D678D">
        <w:rPr>
          <w:b/>
          <w:snapToGrid w:val="0"/>
          <w:color w:val="000000"/>
        </w:rPr>
        <w:t>1,500</w:t>
      </w:r>
      <w:r w:rsidRPr="005D678D">
        <w:rPr>
          <w:snapToGrid w:val="0"/>
          <w:color w:val="000000"/>
        </w:rPr>
        <w:t xml:space="preserve"> per calendar day for each calendar day, or partial day thereof, that the work is not fully completed</w:t>
      </w:r>
      <w:r w:rsidRPr="005D678D">
        <w:rPr>
          <w:rFonts w:cs="Arial"/>
          <w:color w:val="000000"/>
          <w:szCs w:val="22"/>
        </w:rPr>
        <w:t xml:space="preserve">.  </w:t>
      </w:r>
      <w:r w:rsidRPr="005D678D">
        <w:rPr>
          <w:snapToGrid w:val="0"/>
          <w:color w:val="000000"/>
        </w:rPr>
        <w:t xml:space="preserve">For projects in combination, these damages will be charged in full for failure to complete one or more projects within the specified contract completion date </w:t>
      </w:r>
      <w:r w:rsidRPr="005D678D">
        <w:rPr>
          <w:snapToGrid w:val="0"/>
          <w:color w:val="000000"/>
          <w:u w:color="FF0000"/>
        </w:rPr>
        <w:t>or calendar days</w:t>
      </w:r>
      <w:r w:rsidRPr="005D678D">
        <w:rPr>
          <w:snapToGrid w:val="0"/>
          <w:color w:val="000000"/>
        </w:rPr>
        <w:t>.</w:t>
      </w:r>
    </w:p>
    <w:p w14:paraId="2A669CAE" w14:textId="77777777" w:rsidR="0037740A" w:rsidRPr="00F7795C" w:rsidRDefault="0037740A" w:rsidP="0037740A">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3D957E73" w14:textId="4019EFF8" w:rsidR="0037740A" w:rsidRDefault="0037740A" w:rsidP="0037740A">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roofErr w:type="gramStart"/>
      <w:r w:rsidRPr="00597CB2">
        <w:rPr>
          <w:b/>
          <w:snapToGrid w:val="0"/>
          <w:color w:val="000000"/>
        </w:rPr>
        <w:t>4.0</w:t>
      </w:r>
      <w:r w:rsidRPr="00082797">
        <w:rPr>
          <w:b/>
          <w:snapToGrid w:val="0"/>
          <w:color w:val="000000"/>
        </w:rPr>
        <w:t xml:space="preserve">  Liquidated</w:t>
      </w:r>
      <w:proofErr w:type="gramEnd"/>
      <w:r w:rsidRPr="00082797">
        <w:rPr>
          <w:b/>
          <w:snapToGrid w:val="0"/>
          <w:color w:val="000000"/>
        </w:rPr>
        <w:t xml:space="preserve"> Damages for Road User Costs. </w:t>
      </w:r>
      <w:r w:rsidRPr="00082797">
        <w:rPr>
          <w:snapToGrid w:val="0"/>
          <w:color w:val="000000"/>
        </w:rPr>
        <w:t xml:space="preserve"> Should the contractor fail to complete the work on or before the </w:t>
      </w:r>
      <w:r>
        <w:rPr>
          <w:snapToGrid w:val="0"/>
          <w:color w:val="000000"/>
        </w:rPr>
        <w:t xml:space="preserve">contract </w:t>
      </w:r>
      <w:r w:rsidRPr="00082797">
        <w:rPr>
          <w:snapToGrid w:val="0"/>
          <w:color w:val="000000"/>
        </w:rPr>
        <w:t xml:space="preserve">completion date specified in Section 2.0, </w:t>
      </w:r>
      <w:r w:rsidRPr="00082797">
        <w:rPr>
          <w:snapToGrid w:val="0"/>
          <w:color w:val="000000"/>
          <w:u w:color="FF0000"/>
        </w:rPr>
        <w:t>or within the number of calendar days specified in Section 2.1, whichever occurs first</w:t>
      </w:r>
      <w:r w:rsidRPr="00255B28">
        <w:rPr>
          <w:snapToGrid w:val="0"/>
          <w:color w:val="000000"/>
        </w:rPr>
        <w:t xml:space="preserve">, the contractor will be charged road user costs </w:t>
      </w:r>
      <w:r w:rsidRPr="00F7795C">
        <w:rPr>
          <w:snapToGrid w:val="0"/>
          <w:color w:val="000000"/>
        </w:rPr>
        <w:t>in accordance with Sec 108.8 in the amount specified in Section 2.</w:t>
      </w:r>
      <w:r w:rsidRPr="00597CB2">
        <w:rPr>
          <w:snapToGrid w:val="0"/>
          <w:color w:val="000000"/>
        </w:rPr>
        <w:t>1 for each calendar day, or partial day th</w:t>
      </w:r>
      <w:r w:rsidRPr="00082797">
        <w:rPr>
          <w:snapToGrid w:val="0"/>
          <w:color w:val="000000"/>
        </w:rPr>
        <w:t>ereof, that the work is not fully completed.  These damages are in addition to the contract administrative damages and any other damages as specified elsewhere in this contract.</w:t>
      </w:r>
    </w:p>
    <w:p w14:paraId="49E60C03" w14:textId="77777777" w:rsidR="00EE7D13" w:rsidRDefault="00EE7D13" w:rsidP="0037740A">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530002ED" w14:textId="77777777" w:rsidR="00EE7D13" w:rsidRDefault="00EE7D13" w:rsidP="0037740A">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785327F7" w14:textId="77777777" w:rsidR="007C22AC" w:rsidRPr="005D678D" w:rsidRDefault="007C22AC" w:rsidP="56D22F68">
      <w:pPr>
        <w:pStyle w:val="Heading1"/>
        <w:rPr>
          <w:u w:val="none"/>
        </w:rPr>
      </w:pPr>
      <w:bookmarkStart w:id="65" w:name="_Toc223325692"/>
      <w:r w:rsidRPr="005D678D">
        <w:t>Work Zone Traffic Management</w:t>
      </w:r>
      <w:r w:rsidRPr="005D678D">
        <w:rPr>
          <w:u w:val="none"/>
        </w:rPr>
        <w:t xml:space="preserve"> JSP-02-06N</w:t>
      </w:r>
      <w:bookmarkEnd w:id="65"/>
    </w:p>
    <w:p w14:paraId="29313886" w14:textId="77777777" w:rsidR="007C22AC" w:rsidRDefault="007C22AC" w:rsidP="007C22AC"/>
    <w:p w14:paraId="054B1882" w14:textId="77777777" w:rsidR="003D2DF0" w:rsidRPr="004970E0" w:rsidRDefault="003D2DF0" w:rsidP="003D2DF0">
      <w:pPr>
        <w:spacing w:line="240" w:lineRule="atLeast"/>
        <w:rPr>
          <w:snapToGrid w:val="0"/>
          <w:color w:val="000000"/>
        </w:rPr>
      </w:pPr>
      <w:proofErr w:type="gramStart"/>
      <w:r>
        <w:rPr>
          <w:rFonts w:cs="Arial"/>
          <w:b/>
          <w:snapToGrid w:val="0"/>
          <w:color w:val="000000"/>
          <w:szCs w:val="22"/>
        </w:rPr>
        <w:t xml:space="preserve">1.0 </w:t>
      </w:r>
      <w:r>
        <w:rPr>
          <w:b/>
          <w:snapToGrid w:val="0"/>
          <w:color w:val="000000"/>
        </w:rPr>
        <w:t xml:space="preserve"> </w:t>
      </w:r>
      <w:r w:rsidRPr="004970E0">
        <w:rPr>
          <w:b/>
          <w:snapToGrid w:val="0"/>
          <w:color w:val="000000"/>
        </w:rPr>
        <w:t>Description</w:t>
      </w:r>
      <w:proofErr w:type="gramEnd"/>
      <w:r w:rsidRPr="004970E0">
        <w:rPr>
          <w:b/>
          <w:snapToGrid w:val="0"/>
          <w:color w:val="000000"/>
        </w:rPr>
        <w:t xml:space="preserve">.  </w:t>
      </w:r>
      <w:r w:rsidRPr="004970E0">
        <w:rPr>
          <w:snapToGrid w:val="0"/>
          <w:color w:val="000000"/>
        </w:rPr>
        <w:t>Work zone traffic management shall be in accordance with applicable portions of Division 100 and Division 600 of the Standard Specifications, and specifically as follows.</w:t>
      </w:r>
    </w:p>
    <w:p w14:paraId="2CF7E29E" w14:textId="77777777" w:rsidR="003D2DF0" w:rsidRPr="004970E0" w:rsidRDefault="003D2DF0" w:rsidP="003D2DF0">
      <w:pPr>
        <w:rPr>
          <w:snapToGrid w:val="0"/>
          <w:color w:val="000000"/>
        </w:rPr>
      </w:pPr>
    </w:p>
    <w:p w14:paraId="3CBD991E" w14:textId="77777777" w:rsidR="003D2DF0" w:rsidRPr="004970E0" w:rsidRDefault="003D2DF0" w:rsidP="003D2DF0">
      <w:pPr>
        <w:spacing w:line="240" w:lineRule="atLeast"/>
        <w:rPr>
          <w:rFonts w:cs="Arial"/>
          <w:snapToGrid w:val="0"/>
          <w:color w:val="000000"/>
          <w:szCs w:val="22"/>
        </w:rPr>
      </w:pPr>
      <w:proofErr w:type="gramStart"/>
      <w:r w:rsidRPr="004970E0">
        <w:rPr>
          <w:rFonts w:cs="Arial"/>
          <w:b/>
          <w:snapToGrid w:val="0"/>
          <w:color w:val="000000"/>
          <w:szCs w:val="22"/>
        </w:rPr>
        <w:t xml:space="preserve">1.1 </w:t>
      </w:r>
      <w:r>
        <w:rPr>
          <w:rFonts w:cs="Arial"/>
          <w:b/>
          <w:snapToGrid w:val="0"/>
          <w:color w:val="000000"/>
          <w:szCs w:val="22"/>
        </w:rPr>
        <w:t xml:space="preserve"> </w:t>
      </w:r>
      <w:r w:rsidRPr="004970E0">
        <w:rPr>
          <w:rFonts w:cs="Arial"/>
          <w:b/>
          <w:snapToGrid w:val="0"/>
          <w:color w:val="000000"/>
          <w:szCs w:val="22"/>
        </w:rPr>
        <w:t>Maintaining</w:t>
      </w:r>
      <w:proofErr w:type="gramEnd"/>
      <w:r w:rsidRPr="004970E0">
        <w:rPr>
          <w:rFonts w:cs="Arial"/>
          <w:b/>
          <w:snapToGrid w:val="0"/>
          <w:color w:val="000000"/>
          <w:szCs w:val="22"/>
        </w:rPr>
        <w:t xml:space="preserve"> Work Zones and Work Zone Reviews. </w:t>
      </w:r>
      <w:r w:rsidRPr="004970E0">
        <w:rPr>
          <w:rFonts w:cs="Arial"/>
          <w:snapToGrid w:val="0"/>
          <w:color w:val="000000"/>
          <w:szCs w:val="22"/>
        </w:rPr>
        <w:t>The Work Zone Specialist (WZS) shall maintain work zones in accordance with Sec 616.3.3 and as further stated herein.  The WZS shall coordinate and implement any changes approved by the engineer.  The WZS shall ensure all traffic control devices are maintained in accordance with Sec 616</w:t>
      </w:r>
      <w:r>
        <w:rPr>
          <w:rFonts w:cs="Arial"/>
          <w:snapToGrid w:val="0"/>
          <w:color w:val="000000"/>
          <w:szCs w:val="22"/>
        </w:rPr>
        <w:t>,</w:t>
      </w:r>
      <w:r w:rsidRPr="004970E0">
        <w:rPr>
          <w:rFonts w:cs="Arial"/>
          <w:snapToGrid w:val="0"/>
          <w:color w:val="000000"/>
          <w:szCs w:val="22"/>
        </w:rPr>
        <w:t xml:space="preserve"> the work zone is operated within the hours specified by the </w:t>
      </w:r>
      <w:proofErr w:type="gramStart"/>
      <w:r w:rsidRPr="004970E0">
        <w:rPr>
          <w:rFonts w:cs="Arial"/>
          <w:snapToGrid w:val="0"/>
          <w:color w:val="000000"/>
          <w:szCs w:val="22"/>
        </w:rPr>
        <w:t>engineer</w:t>
      </w:r>
      <w:r>
        <w:rPr>
          <w:rFonts w:cs="Arial"/>
          <w:snapToGrid w:val="0"/>
          <w:color w:val="000000"/>
          <w:szCs w:val="22"/>
        </w:rPr>
        <w:t xml:space="preserve">, </w:t>
      </w:r>
      <w:r w:rsidRPr="004970E0">
        <w:rPr>
          <w:rFonts w:cs="Arial"/>
          <w:snapToGrid w:val="0"/>
          <w:color w:val="000000"/>
          <w:szCs w:val="22"/>
        </w:rPr>
        <w:t>and</w:t>
      </w:r>
      <w:proofErr w:type="gramEnd"/>
      <w:r w:rsidRPr="004970E0">
        <w:rPr>
          <w:rFonts w:cs="Arial"/>
          <w:snapToGrid w:val="0"/>
          <w:color w:val="000000"/>
          <w:szCs w:val="22"/>
        </w:rPr>
        <w:t xml:space="preserve"> will not deviate from the specified hours without prior approval of the engineer. The WZS is responsible </w:t>
      </w:r>
      <w:proofErr w:type="gramStart"/>
      <w:r w:rsidRPr="004970E0">
        <w:rPr>
          <w:rFonts w:cs="Arial"/>
          <w:snapToGrid w:val="0"/>
          <w:color w:val="000000"/>
          <w:szCs w:val="22"/>
        </w:rPr>
        <w:t>to manage</w:t>
      </w:r>
      <w:proofErr w:type="gramEnd"/>
      <w:r w:rsidRPr="004970E0">
        <w:rPr>
          <w:rFonts w:cs="Arial"/>
          <w:snapToGrid w:val="0"/>
          <w:color w:val="000000"/>
          <w:szCs w:val="22"/>
        </w:rPr>
        <w:t xml:space="preserve"> work zone </w:t>
      </w:r>
      <w:proofErr w:type="gramStart"/>
      <w:r w:rsidRPr="004970E0">
        <w:rPr>
          <w:rFonts w:cs="Arial"/>
          <w:snapToGrid w:val="0"/>
          <w:color w:val="000000"/>
          <w:szCs w:val="22"/>
        </w:rPr>
        <w:t>delay</w:t>
      </w:r>
      <w:proofErr w:type="gramEnd"/>
      <w:r w:rsidRPr="004970E0">
        <w:rPr>
          <w:rFonts w:cs="Arial"/>
          <w:snapToGrid w:val="0"/>
          <w:color w:val="000000"/>
          <w:szCs w:val="22"/>
        </w:rPr>
        <w:t xml:space="preserve"> in accordance with these project provisions.  </w:t>
      </w:r>
      <w:r>
        <w:rPr>
          <w:rFonts w:cs="Arial"/>
          <w:snapToGrid w:val="0"/>
          <w:color w:val="000000"/>
          <w:szCs w:val="22"/>
        </w:rPr>
        <w:t>When requested by the engineer, th</w:t>
      </w:r>
      <w:r w:rsidRPr="004970E0">
        <w:rPr>
          <w:rFonts w:cs="Arial"/>
          <w:snapToGrid w:val="0"/>
          <w:color w:val="000000"/>
          <w:szCs w:val="22"/>
        </w:rPr>
        <w:t>e WZS shall submit a weekly report that includes a review of work zone operations for the week</w:t>
      </w:r>
      <w:r>
        <w:rPr>
          <w:rFonts w:cs="Arial"/>
          <w:snapToGrid w:val="0"/>
          <w:color w:val="000000"/>
          <w:szCs w:val="22"/>
        </w:rPr>
        <w:t>.</w:t>
      </w:r>
      <w:r w:rsidRPr="004970E0">
        <w:rPr>
          <w:rFonts w:cs="Arial"/>
          <w:snapToGrid w:val="0"/>
          <w:color w:val="000000"/>
          <w:szCs w:val="22"/>
        </w:rPr>
        <w:t xml:space="preserve"> The report shall identify any problems encountered and corrective actions taken.  Work zones are subject to unannounced inspections by the engineer and other departmental staff to corroborate the validity of the WZS’s review and may require immediate corrective measures and/or additional work zone monitoring.</w:t>
      </w:r>
    </w:p>
    <w:p w14:paraId="50A7ECD6" w14:textId="77777777" w:rsidR="003D2DF0" w:rsidRPr="004970E0" w:rsidRDefault="003D2DF0" w:rsidP="003D2DF0">
      <w:pPr>
        <w:rPr>
          <w:snapToGrid w:val="0"/>
          <w:color w:val="000000"/>
        </w:rPr>
      </w:pPr>
    </w:p>
    <w:p w14:paraId="5535BEE2" w14:textId="77777777" w:rsidR="003D2DF0" w:rsidRPr="004970E0" w:rsidRDefault="003D2DF0" w:rsidP="003D2DF0">
      <w:pPr>
        <w:spacing w:line="240" w:lineRule="atLeast"/>
        <w:rPr>
          <w:rFonts w:cs="Arial"/>
          <w:snapToGrid w:val="0"/>
          <w:color w:val="000000"/>
          <w:szCs w:val="22"/>
        </w:rPr>
      </w:pPr>
      <w:proofErr w:type="gramStart"/>
      <w:r w:rsidRPr="004970E0">
        <w:rPr>
          <w:rFonts w:cs="Arial"/>
          <w:b/>
          <w:snapToGrid w:val="0"/>
          <w:color w:val="000000"/>
          <w:szCs w:val="22"/>
        </w:rPr>
        <w:t>1.2  Work</w:t>
      </w:r>
      <w:proofErr w:type="gramEnd"/>
      <w:r w:rsidRPr="004970E0">
        <w:rPr>
          <w:rFonts w:cs="Arial"/>
          <w:b/>
          <w:snapToGrid w:val="0"/>
          <w:color w:val="000000"/>
          <w:szCs w:val="22"/>
        </w:rPr>
        <w:t xml:space="preserve"> Zone </w:t>
      </w:r>
      <w:r>
        <w:rPr>
          <w:rFonts w:cs="Arial"/>
          <w:b/>
          <w:snapToGrid w:val="0"/>
          <w:color w:val="000000"/>
          <w:szCs w:val="22"/>
        </w:rPr>
        <w:t>Deficiencies</w:t>
      </w:r>
      <w:r w:rsidRPr="004970E0">
        <w:rPr>
          <w:rFonts w:cs="Arial"/>
          <w:b/>
          <w:snapToGrid w:val="0"/>
          <w:color w:val="000000"/>
          <w:szCs w:val="22"/>
        </w:rPr>
        <w:t>.</w:t>
      </w:r>
      <w:r w:rsidRPr="004970E0">
        <w:rPr>
          <w:rFonts w:cs="Arial"/>
          <w:snapToGrid w:val="0"/>
          <w:color w:val="000000"/>
          <w:szCs w:val="22"/>
        </w:rPr>
        <w:t xml:space="preserve">  Failure to make corrections on time may result in the engineer suspending work.  The suspension will be non-excusable and non-compensable </w:t>
      </w:r>
      <w:proofErr w:type="gramStart"/>
      <w:r w:rsidRPr="004970E0">
        <w:rPr>
          <w:rFonts w:cs="Arial"/>
          <w:snapToGrid w:val="0"/>
          <w:color w:val="000000"/>
          <w:szCs w:val="22"/>
        </w:rPr>
        <w:t>regardless</w:t>
      </w:r>
      <w:proofErr w:type="gramEnd"/>
      <w:r w:rsidRPr="004970E0">
        <w:rPr>
          <w:rFonts w:cs="Arial"/>
          <w:snapToGrid w:val="0"/>
          <w:color w:val="000000"/>
          <w:szCs w:val="22"/>
        </w:rPr>
        <w:t xml:space="preserve"> </w:t>
      </w:r>
      <w:proofErr w:type="gramStart"/>
      <w:r w:rsidRPr="004970E0">
        <w:rPr>
          <w:rFonts w:cs="Arial"/>
          <w:snapToGrid w:val="0"/>
          <w:color w:val="000000"/>
          <w:szCs w:val="22"/>
        </w:rPr>
        <w:t>if</w:t>
      </w:r>
      <w:proofErr w:type="gramEnd"/>
      <w:r w:rsidRPr="004970E0">
        <w:rPr>
          <w:rFonts w:cs="Arial"/>
          <w:snapToGrid w:val="0"/>
          <w:color w:val="000000"/>
          <w:szCs w:val="22"/>
        </w:rPr>
        <w:t xml:space="preserve"> road user costs are being charged for closures.</w:t>
      </w:r>
    </w:p>
    <w:p w14:paraId="09E8C896" w14:textId="77777777" w:rsidR="003D2DF0" w:rsidRPr="004970E0" w:rsidRDefault="003D2DF0" w:rsidP="003D2DF0"/>
    <w:p w14:paraId="4263C5DC" w14:textId="77777777" w:rsidR="003D2DF0" w:rsidRPr="004970E0" w:rsidRDefault="003D2DF0" w:rsidP="003D2DF0">
      <w:pPr>
        <w:spacing w:line="240" w:lineRule="atLeast"/>
        <w:rPr>
          <w:b/>
          <w:snapToGrid w:val="0"/>
          <w:color w:val="000000"/>
        </w:rPr>
      </w:pPr>
      <w:proofErr w:type="gramStart"/>
      <w:r w:rsidRPr="004970E0">
        <w:rPr>
          <w:b/>
          <w:snapToGrid w:val="0"/>
          <w:color w:val="000000"/>
        </w:rPr>
        <w:t>2.0  Traffic</w:t>
      </w:r>
      <w:proofErr w:type="gramEnd"/>
      <w:r w:rsidRPr="004970E0">
        <w:rPr>
          <w:b/>
          <w:snapToGrid w:val="0"/>
          <w:color w:val="000000"/>
        </w:rPr>
        <w:t xml:space="preserve"> Management Schedule.</w:t>
      </w:r>
    </w:p>
    <w:p w14:paraId="08AA5893" w14:textId="77777777" w:rsidR="003D2DF0" w:rsidRPr="004970E0" w:rsidRDefault="003D2DF0" w:rsidP="003D2DF0">
      <w:pPr>
        <w:rPr>
          <w:snapToGrid w:val="0"/>
        </w:rPr>
      </w:pPr>
    </w:p>
    <w:p w14:paraId="0A14B61B" w14:textId="77777777" w:rsidR="003D2DF0" w:rsidRPr="00B2183C" w:rsidRDefault="003D2DF0" w:rsidP="003D2DF0">
      <w:pPr>
        <w:spacing w:line="240" w:lineRule="atLeast"/>
        <w:rPr>
          <w:bCs/>
          <w:snapToGrid w:val="0"/>
          <w:color w:val="000000"/>
        </w:rPr>
      </w:pPr>
      <w:proofErr w:type="gramStart"/>
      <w:r w:rsidRPr="00B2183C">
        <w:rPr>
          <w:b/>
          <w:snapToGrid w:val="0"/>
          <w:color w:val="000000"/>
        </w:rPr>
        <w:t xml:space="preserve">2.1  </w:t>
      </w:r>
      <w:r w:rsidRPr="00B2183C">
        <w:rPr>
          <w:bCs/>
          <w:snapToGrid w:val="0"/>
          <w:color w:val="000000"/>
        </w:rPr>
        <w:t>Traffic</w:t>
      </w:r>
      <w:proofErr w:type="gramEnd"/>
      <w:r w:rsidRPr="00B2183C">
        <w:rPr>
          <w:bCs/>
          <w:snapToGrid w:val="0"/>
          <w:color w:val="000000"/>
        </w:rPr>
        <w:t xml:space="preserve"> management schedules shall be submitted to the engineer for review prior to the start of work and prior to any revisions to the traffic management schedule.  The traffic management schedule shall include the proposed traffic control measures, the hours traffic control will be in place, and work hours.</w:t>
      </w:r>
    </w:p>
    <w:p w14:paraId="579ACDD9" w14:textId="77777777" w:rsidR="003D2DF0" w:rsidRPr="00B2183C" w:rsidRDefault="003D2DF0" w:rsidP="003D2DF0">
      <w:pPr>
        <w:rPr>
          <w:snapToGrid w:val="0"/>
        </w:rPr>
      </w:pPr>
    </w:p>
    <w:p w14:paraId="68D7E5D5" w14:textId="77777777" w:rsidR="003D2DF0" w:rsidRPr="00B2183C" w:rsidRDefault="003D2DF0" w:rsidP="003D2DF0">
      <w:pPr>
        <w:spacing w:line="240" w:lineRule="atLeast"/>
        <w:rPr>
          <w:rFonts w:cs="Arial"/>
          <w:bCs/>
          <w:snapToGrid w:val="0"/>
          <w:szCs w:val="22"/>
        </w:rPr>
      </w:pPr>
      <w:proofErr w:type="gramStart"/>
      <w:r w:rsidRPr="00B2183C">
        <w:rPr>
          <w:rFonts w:cs="Arial"/>
          <w:b/>
          <w:snapToGrid w:val="0"/>
          <w:szCs w:val="22"/>
        </w:rPr>
        <w:t>2.2</w:t>
      </w:r>
      <w:r w:rsidRPr="00B2183C">
        <w:rPr>
          <w:rFonts w:cs="Arial"/>
          <w:bCs/>
          <w:snapToGrid w:val="0"/>
          <w:szCs w:val="22"/>
        </w:rPr>
        <w:t xml:space="preserve">  </w:t>
      </w:r>
      <w:r w:rsidRPr="00B2183C">
        <w:rPr>
          <w:color w:val="000000"/>
        </w:rPr>
        <w:t>The</w:t>
      </w:r>
      <w:proofErr w:type="gramEnd"/>
      <w:r w:rsidRPr="00B2183C">
        <w:rPr>
          <w:color w:val="000000"/>
        </w:rPr>
        <w:t xml:space="preserve"> traffic management schedule shall conform to the limitations specified in Sec 616 regarding lane closures, traffic shifts, road closures and other width, height and weight restrictions.</w:t>
      </w:r>
    </w:p>
    <w:p w14:paraId="3D98FAB7" w14:textId="77777777" w:rsidR="003D2DF0" w:rsidRPr="00B2183C" w:rsidRDefault="003D2DF0" w:rsidP="003D2DF0">
      <w:pPr>
        <w:spacing w:line="240" w:lineRule="atLeast"/>
        <w:rPr>
          <w:rFonts w:cs="Arial"/>
          <w:bCs/>
          <w:snapToGrid w:val="0"/>
          <w:szCs w:val="22"/>
        </w:rPr>
      </w:pPr>
    </w:p>
    <w:p w14:paraId="30D70C42" w14:textId="77777777" w:rsidR="003D2DF0" w:rsidRPr="00B2183C" w:rsidRDefault="003D2DF0" w:rsidP="003D2DF0">
      <w:pPr>
        <w:spacing w:line="240" w:lineRule="atLeast"/>
        <w:rPr>
          <w:bCs/>
          <w:snapToGrid w:val="0"/>
          <w:color w:val="000000"/>
        </w:rPr>
      </w:pPr>
      <w:proofErr w:type="gramStart"/>
      <w:r w:rsidRPr="00B2183C">
        <w:rPr>
          <w:b/>
          <w:snapToGrid w:val="0"/>
          <w:color w:val="000000"/>
        </w:rPr>
        <w:t>2.3</w:t>
      </w:r>
      <w:r w:rsidRPr="00B2183C">
        <w:rPr>
          <w:bCs/>
          <w:snapToGrid w:val="0"/>
          <w:color w:val="000000"/>
        </w:rPr>
        <w:t xml:space="preserve">  The</w:t>
      </w:r>
      <w:proofErr w:type="gramEnd"/>
      <w:r w:rsidRPr="00B2183C">
        <w:rPr>
          <w:bCs/>
          <w:snapToGrid w:val="0"/>
          <w:color w:val="000000"/>
        </w:rPr>
        <w:t xml:space="preserve"> engineer shall be notified as soon as practical of any postponement due to weather, material or other circumstances.</w:t>
      </w:r>
    </w:p>
    <w:p w14:paraId="44FE0848" w14:textId="77777777" w:rsidR="003D2DF0" w:rsidRPr="00B2183C" w:rsidRDefault="003D2DF0" w:rsidP="003D2DF0">
      <w:pPr>
        <w:spacing w:line="240" w:lineRule="atLeast"/>
        <w:rPr>
          <w:bCs/>
          <w:snapToGrid w:val="0"/>
          <w:color w:val="000000"/>
        </w:rPr>
      </w:pPr>
    </w:p>
    <w:p w14:paraId="609096DC" w14:textId="77777777" w:rsidR="003D2DF0" w:rsidRPr="004970E0" w:rsidRDefault="003D2DF0" w:rsidP="003D2DF0">
      <w:pPr>
        <w:spacing w:line="240" w:lineRule="atLeast"/>
        <w:rPr>
          <w:bCs/>
          <w:snapToGrid w:val="0"/>
          <w:color w:val="000000"/>
        </w:rPr>
      </w:pPr>
      <w:proofErr w:type="gramStart"/>
      <w:r w:rsidRPr="00B2183C">
        <w:rPr>
          <w:b/>
          <w:snapToGrid w:val="0"/>
          <w:color w:val="000000"/>
        </w:rPr>
        <w:t>2.4</w:t>
      </w:r>
      <w:r w:rsidRPr="00B2183C">
        <w:rPr>
          <w:bCs/>
          <w:snapToGrid w:val="0"/>
          <w:color w:val="000000"/>
        </w:rPr>
        <w:t xml:space="preserve">  In</w:t>
      </w:r>
      <w:proofErr w:type="gramEnd"/>
      <w:r w:rsidRPr="00B2183C">
        <w:rPr>
          <w:bCs/>
          <w:snapToGrid w:val="0"/>
          <w:color w:val="000000"/>
        </w:rPr>
        <w:t xml:space="preserve"> order to ensure minimal traffic interference, the contractor shall schedule lane closures for the absolute minimum amount of time required to complete the work.  Lanes shall not be closed until material is available for continuous construction and the contractor is prepared to diligently pursue the work until the closed lane is opened to traffic.</w:t>
      </w:r>
    </w:p>
    <w:p w14:paraId="25F8548F" w14:textId="77777777" w:rsidR="003D2DF0" w:rsidRPr="004970E0" w:rsidRDefault="003D2DF0" w:rsidP="003D2DF0">
      <w:pPr>
        <w:spacing w:line="240" w:lineRule="atLeast"/>
        <w:rPr>
          <w:bCs/>
          <w:snapToGrid w:val="0"/>
          <w:color w:val="000000"/>
        </w:rPr>
      </w:pPr>
    </w:p>
    <w:p w14:paraId="42D0B53C" w14:textId="77777777" w:rsidR="003D2DF0" w:rsidRPr="004970E0" w:rsidRDefault="003D2DF0" w:rsidP="003D2DF0">
      <w:pPr>
        <w:autoSpaceDE w:val="0"/>
        <w:autoSpaceDN w:val="0"/>
        <w:adjustRightInd w:val="0"/>
        <w:rPr>
          <w:rFonts w:cs="Arial"/>
          <w:color w:val="000000"/>
          <w:szCs w:val="22"/>
        </w:rPr>
      </w:pPr>
      <w:proofErr w:type="gramStart"/>
      <w:r w:rsidRPr="004970E0">
        <w:rPr>
          <w:rFonts w:cs="Arial"/>
          <w:b/>
          <w:bCs/>
          <w:color w:val="000000"/>
          <w:szCs w:val="22"/>
        </w:rPr>
        <w:t>2.5  Traffic</w:t>
      </w:r>
      <w:proofErr w:type="gramEnd"/>
      <w:r w:rsidRPr="004970E0">
        <w:rPr>
          <w:rFonts w:cs="Arial"/>
          <w:b/>
          <w:bCs/>
          <w:color w:val="000000"/>
          <w:szCs w:val="22"/>
        </w:rPr>
        <w:t xml:space="preserve"> Congestion.  </w:t>
      </w:r>
      <w:r w:rsidRPr="004970E0">
        <w:rPr>
          <w:rFonts w:cs="Arial"/>
          <w:color w:val="000000"/>
          <w:szCs w:val="22"/>
        </w:rPr>
        <w:t xml:space="preserve">The contractor shall, upon approval of the engineer, take proactive measures to reduce traffic congestion in the work zone.  The contractor shall immediately implement appropriate mitigation strategies whenever traffic congestion reaches an excess of 10 minutes to prevent congestion from escalating to 15 </w:t>
      </w:r>
      <w:proofErr w:type="gramStart"/>
      <w:r w:rsidRPr="004970E0">
        <w:rPr>
          <w:rFonts w:cs="Arial"/>
          <w:color w:val="000000"/>
          <w:szCs w:val="22"/>
        </w:rPr>
        <w:t>minute</w:t>
      </w:r>
      <w:proofErr w:type="gramEnd"/>
      <w:r w:rsidRPr="004970E0">
        <w:rPr>
          <w:rFonts w:cs="Arial"/>
          <w:color w:val="000000"/>
          <w:szCs w:val="22"/>
        </w:rPr>
        <w:t xml:space="preserve"> or above threshold.</w:t>
      </w:r>
      <w:r w:rsidRPr="004970E0">
        <w:rPr>
          <w:rFonts w:cs="Arial"/>
          <w:bCs/>
          <w:color w:val="000000"/>
          <w:szCs w:val="22"/>
        </w:rPr>
        <w:t xml:space="preserve">  If disruption of the traffic flow occurs and traffic is backed up in queues of </w:t>
      </w:r>
      <w:proofErr w:type="gramStart"/>
      <w:r w:rsidRPr="004970E0">
        <w:rPr>
          <w:rFonts w:cs="Arial"/>
          <w:bCs/>
          <w:color w:val="000000"/>
          <w:szCs w:val="22"/>
        </w:rPr>
        <w:t>15 minute</w:t>
      </w:r>
      <w:proofErr w:type="gramEnd"/>
      <w:r w:rsidRPr="004970E0">
        <w:rPr>
          <w:rFonts w:cs="Arial"/>
          <w:bCs/>
          <w:color w:val="000000"/>
          <w:szCs w:val="22"/>
        </w:rPr>
        <w:t xml:space="preserve"> delays or longer, then the contractor shall immediately review the construction operations which contributed directly to disruption of the traffic flow and </w:t>
      </w:r>
      <w:proofErr w:type="gramStart"/>
      <w:r w:rsidRPr="004970E0">
        <w:rPr>
          <w:rFonts w:cs="Arial"/>
          <w:bCs/>
          <w:color w:val="000000"/>
          <w:szCs w:val="22"/>
        </w:rPr>
        <w:t>make adjustments to</w:t>
      </w:r>
      <w:proofErr w:type="gramEnd"/>
      <w:r w:rsidRPr="004970E0">
        <w:rPr>
          <w:rFonts w:cs="Arial"/>
          <w:bCs/>
          <w:color w:val="000000"/>
          <w:szCs w:val="22"/>
        </w:rPr>
        <w:t xml:space="preserve"> the operations to prevent the queues from reoccurring.  Traffic delays may be monitored by physical presence on site or by utilizing real-time travel data through the work zone that </w:t>
      </w:r>
      <w:proofErr w:type="gramStart"/>
      <w:r w:rsidRPr="004970E0">
        <w:rPr>
          <w:rFonts w:cs="Arial"/>
          <w:bCs/>
          <w:color w:val="000000"/>
          <w:szCs w:val="22"/>
        </w:rPr>
        <w:t>generate</w:t>
      </w:r>
      <w:proofErr w:type="gramEnd"/>
      <w:r w:rsidRPr="004970E0">
        <w:rPr>
          <w:rFonts w:cs="Arial"/>
          <w:bCs/>
          <w:color w:val="000000"/>
          <w:szCs w:val="22"/>
        </w:rPr>
        <w:t xml:space="preserve"> text and/or email notifications where </w:t>
      </w:r>
      <w:r w:rsidRPr="004970E0">
        <w:rPr>
          <w:rFonts w:cs="Arial"/>
          <w:bCs/>
          <w:color w:val="000000"/>
          <w:szCs w:val="22"/>
        </w:rPr>
        <w:lastRenderedPageBreak/>
        <w:t xml:space="preserve">available.  The engineer monitoring the work zone may also notify the contractor of delays that require prompt mitigation.  The contractor may work with the engineer to determine what other alternative solutions or time periods would be acceptable.  </w:t>
      </w:r>
    </w:p>
    <w:p w14:paraId="5BC59CFB" w14:textId="77777777" w:rsidR="003D2DF0" w:rsidRPr="004970E0" w:rsidRDefault="003D2DF0" w:rsidP="003D2DF0">
      <w:pPr>
        <w:autoSpaceDE w:val="0"/>
        <w:autoSpaceDN w:val="0"/>
        <w:adjustRightInd w:val="0"/>
        <w:rPr>
          <w:rFonts w:cs="Arial"/>
          <w:szCs w:val="18"/>
        </w:rPr>
      </w:pPr>
    </w:p>
    <w:p w14:paraId="47242F63" w14:textId="77777777" w:rsidR="003D2DF0" w:rsidRPr="004970E0" w:rsidRDefault="003D2DF0" w:rsidP="003D2DF0">
      <w:pPr>
        <w:autoSpaceDE w:val="0"/>
        <w:autoSpaceDN w:val="0"/>
        <w:adjustRightInd w:val="0"/>
        <w:rPr>
          <w:rFonts w:cs="Arial"/>
          <w:b/>
          <w:bCs/>
          <w:szCs w:val="18"/>
        </w:rPr>
      </w:pPr>
      <w:r w:rsidRPr="004970E0">
        <w:rPr>
          <w:rFonts w:cs="Arial"/>
          <w:b/>
          <w:bCs/>
          <w:szCs w:val="18"/>
        </w:rPr>
        <w:t>2.5.1</w:t>
      </w:r>
      <w:r w:rsidRPr="004970E0">
        <w:rPr>
          <w:rFonts w:cs="Arial"/>
          <w:b/>
          <w:bCs/>
          <w:szCs w:val="18"/>
        </w:rPr>
        <w:tab/>
        <w:t>Traffic Safety.</w:t>
      </w:r>
    </w:p>
    <w:p w14:paraId="523AB983" w14:textId="77777777" w:rsidR="003D2DF0" w:rsidRPr="004970E0" w:rsidRDefault="003D2DF0" w:rsidP="003D2DF0"/>
    <w:p w14:paraId="31EBBA8C" w14:textId="77777777" w:rsidR="003D2DF0" w:rsidRPr="004970E0" w:rsidRDefault="003D2DF0" w:rsidP="003D2DF0">
      <w:pPr>
        <w:autoSpaceDE w:val="0"/>
        <w:autoSpaceDN w:val="0"/>
        <w:adjustRightInd w:val="0"/>
        <w:rPr>
          <w:rFonts w:cs="Arial"/>
          <w:szCs w:val="18"/>
        </w:rPr>
      </w:pPr>
      <w:r w:rsidRPr="004970E0">
        <w:rPr>
          <w:rFonts w:cs="Arial"/>
          <w:b/>
          <w:bCs/>
          <w:szCs w:val="18"/>
        </w:rPr>
        <w:t>2.5.1.1</w:t>
      </w:r>
      <w:r>
        <w:rPr>
          <w:rFonts w:cs="Arial"/>
          <w:b/>
          <w:bCs/>
          <w:szCs w:val="18"/>
        </w:rPr>
        <w:t xml:space="preserve"> Recurring Congestion.</w:t>
      </w:r>
      <w:r w:rsidRPr="004970E0">
        <w:rPr>
          <w:rFonts w:cs="Arial"/>
          <w:szCs w:val="18"/>
        </w:rPr>
        <w:t xml:space="preserve">  Where traffic queues routinely extend </w:t>
      </w:r>
      <w:r w:rsidRPr="004970E0">
        <w:rPr>
          <w:rFonts w:cs="Arial"/>
        </w:rPr>
        <w:t>to within 1000 feet of the ROAD WORK AHEAD, or similar, sign on a divided highway or to within 500 feet of the ROAD WORK AHEAD, or similar, sign on an undivided highway</w:t>
      </w:r>
      <w:r w:rsidRPr="004970E0">
        <w:rPr>
          <w:rFonts w:cs="Arial"/>
          <w:szCs w:val="18"/>
        </w:rPr>
        <w:t xml:space="preserve">, the contractor shall extend the advance warning area, as approved by the engineer. </w:t>
      </w:r>
    </w:p>
    <w:p w14:paraId="3B604C2D" w14:textId="77777777" w:rsidR="003D2DF0" w:rsidRPr="004970E0" w:rsidRDefault="003D2DF0" w:rsidP="003D2DF0">
      <w:pPr>
        <w:autoSpaceDE w:val="0"/>
        <w:autoSpaceDN w:val="0"/>
        <w:adjustRightInd w:val="0"/>
        <w:rPr>
          <w:rFonts w:cs="Arial"/>
          <w:szCs w:val="18"/>
        </w:rPr>
      </w:pPr>
    </w:p>
    <w:p w14:paraId="7857207A" w14:textId="77777777" w:rsidR="003D2DF0" w:rsidRPr="004970E0" w:rsidRDefault="003D2DF0" w:rsidP="003D2DF0">
      <w:pPr>
        <w:autoSpaceDE w:val="0"/>
        <w:autoSpaceDN w:val="0"/>
        <w:adjustRightInd w:val="0"/>
        <w:rPr>
          <w:rFonts w:cs="Arial"/>
          <w:color w:val="000000"/>
        </w:rPr>
      </w:pPr>
      <w:r w:rsidRPr="004970E0">
        <w:rPr>
          <w:rFonts w:cs="Arial"/>
          <w:b/>
          <w:bCs/>
          <w:szCs w:val="18"/>
        </w:rPr>
        <w:t>2.5.1.2</w:t>
      </w:r>
      <w:r>
        <w:rPr>
          <w:rFonts w:cs="Arial"/>
          <w:b/>
          <w:bCs/>
          <w:szCs w:val="18"/>
        </w:rPr>
        <w:t xml:space="preserve"> Non-Recurring Congestion.</w:t>
      </w:r>
      <w:r w:rsidRPr="004970E0">
        <w:rPr>
          <w:rFonts w:cs="Arial"/>
          <w:b/>
          <w:bCs/>
          <w:szCs w:val="18"/>
        </w:rPr>
        <w:t xml:space="preserve">  </w:t>
      </w:r>
      <w:r w:rsidRPr="004970E0">
        <w:rPr>
          <w:rFonts w:cs="Arial"/>
        </w:rPr>
        <w:t>When traffic queue</w:t>
      </w:r>
      <w:r>
        <w:rPr>
          <w:rFonts w:cs="Arial"/>
        </w:rPr>
        <w:t>s</w:t>
      </w:r>
      <w:r w:rsidRPr="004970E0">
        <w:rPr>
          <w:rFonts w:cs="Arial"/>
        </w:rPr>
        <w:t xml:space="preserve"> extend to within 1000 feet of the ROAD WORK AHEAD, or similar, sign on a divided highway or to within 500 feet of the ROAD WORK AHEAD, or similar, sign on an undivided highway </w:t>
      </w:r>
      <w:r>
        <w:rPr>
          <w:rFonts w:cs="Arial"/>
        </w:rPr>
        <w:t>infrequently</w:t>
      </w:r>
      <w:r w:rsidRPr="004970E0">
        <w:rPr>
          <w:rFonts w:cs="Arial"/>
        </w:rPr>
        <w:t xml:space="preserve">, the contractor shall deploy a means of providing advance warning of the traffic congestion, as approved by the engineer. The warning location shall be no less than 1000 feet and no more than 0.5 </w:t>
      </w:r>
      <w:proofErr w:type="gramStart"/>
      <w:r w:rsidRPr="004970E0">
        <w:rPr>
          <w:rFonts w:cs="Arial"/>
        </w:rPr>
        <w:t>mile</w:t>
      </w:r>
      <w:proofErr w:type="gramEnd"/>
      <w:r w:rsidRPr="004970E0">
        <w:rPr>
          <w:rFonts w:cs="Arial"/>
        </w:rPr>
        <w:t xml:space="preserve"> in advance of the end of the traffic queue on divided highways and no less than 500 feet and no more than 0.5 </w:t>
      </w:r>
      <w:proofErr w:type="gramStart"/>
      <w:r w:rsidRPr="004970E0">
        <w:rPr>
          <w:rFonts w:cs="Arial"/>
        </w:rPr>
        <w:t>mile</w:t>
      </w:r>
      <w:proofErr w:type="gramEnd"/>
      <w:r w:rsidRPr="004970E0">
        <w:rPr>
          <w:rFonts w:cs="Arial"/>
        </w:rPr>
        <w:t xml:space="preserve"> in advance of the end of the traffic queue on undivided highways.</w:t>
      </w:r>
    </w:p>
    <w:p w14:paraId="4185E91F" w14:textId="77777777" w:rsidR="003D2DF0" w:rsidRPr="004970E0" w:rsidRDefault="003D2DF0" w:rsidP="003D2DF0">
      <w:pPr>
        <w:rPr>
          <w:snapToGrid w:val="0"/>
        </w:rPr>
      </w:pPr>
    </w:p>
    <w:p w14:paraId="494D2D64" w14:textId="77777777" w:rsidR="003D2DF0" w:rsidRPr="004970E0" w:rsidRDefault="003D2DF0" w:rsidP="003D2DF0">
      <w:pPr>
        <w:spacing w:line="240" w:lineRule="atLeast"/>
        <w:rPr>
          <w:b/>
          <w:snapToGrid w:val="0"/>
          <w:color w:val="000000"/>
        </w:rPr>
      </w:pPr>
      <w:proofErr w:type="gramStart"/>
      <w:r w:rsidRPr="004970E0">
        <w:rPr>
          <w:b/>
          <w:snapToGrid w:val="0"/>
          <w:color w:val="000000"/>
        </w:rPr>
        <w:t>3.0  Work</w:t>
      </w:r>
      <w:proofErr w:type="gramEnd"/>
      <w:r w:rsidRPr="004970E0">
        <w:rPr>
          <w:b/>
          <w:snapToGrid w:val="0"/>
          <w:color w:val="000000"/>
        </w:rPr>
        <w:t xml:space="preserve"> Hour Restrictions.</w:t>
      </w:r>
    </w:p>
    <w:p w14:paraId="30D33B15" w14:textId="77777777" w:rsidR="003D2DF0" w:rsidRPr="004970E0" w:rsidRDefault="003D2DF0" w:rsidP="003D2DF0">
      <w:pPr>
        <w:rPr>
          <w:snapToGrid w:val="0"/>
        </w:rPr>
      </w:pPr>
    </w:p>
    <w:p w14:paraId="328E61BB" w14:textId="77777777" w:rsidR="003D2DF0" w:rsidRPr="004970E0" w:rsidRDefault="003D2DF0" w:rsidP="003D2DF0">
      <w:pPr>
        <w:spacing w:line="240" w:lineRule="atLeast"/>
        <w:rPr>
          <w:snapToGrid w:val="0"/>
          <w:color w:val="000000"/>
        </w:rPr>
      </w:pPr>
      <w:r w:rsidRPr="004970E0">
        <w:rPr>
          <w:b/>
          <w:snapToGrid w:val="0"/>
          <w:color w:val="000000"/>
        </w:rPr>
        <w:t xml:space="preserve">3.1  </w:t>
      </w:r>
      <w:r>
        <w:rPr>
          <w:snapToGrid w:val="0"/>
          <w:color w:val="000000"/>
        </w:rPr>
        <w:t>Except for emergency work, as determined by the engineer, and long term lane closures required by project phasing, a</w:t>
      </w:r>
      <w:r w:rsidRPr="004970E0">
        <w:rPr>
          <w:snapToGrid w:val="0"/>
          <w:color w:val="000000"/>
        </w:rPr>
        <w:t>ll lanes shall be scheduled to be open to traffic during the</w:t>
      </w:r>
      <w:r>
        <w:rPr>
          <w:snapToGrid w:val="0"/>
          <w:color w:val="000000"/>
        </w:rPr>
        <w:t xml:space="preserve"> five major holiday </w:t>
      </w:r>
      <w:r w:rsidRPr="004970E0">
        <w:rPr>
          <w:snapToGrid w:val="0"/>
          <w:color w:val="000000"/>
        </w:rPr>
        <w:t>periods</w:t>
      </w:r>
      <w:r>
        <w:rPr>
          <w:snapToGrid w:val="0"/>
          <w:color w:val="000000"/>
        </w:rPr>
        <w:t xml:space="preserve"> shown below</w:t>
      </w:r>
      <w:r w:rsidRPr="004970E0">
        <w:rPr>
          <w:snapToGrid w:val="0"/>
          <w:color w:val="000000"/>
        </w:rPr>
        <w:t xml:space="preserve">, from 12:00 noon on the last working day </w:t>
      </w:r>
      <w:r>
        <w:rPr>
          <w:snapToGrid w:val="0"/>
          <w:color w:val="000000"/>
        </w:rPr>
        <w:t>preceding</w:t>
      </w:r>
      <w:r w:rsidRPr="004970E0">
        <w:rPr>
          <w:snapToGrid w:val="0"/>
          <w:color w:val="000000"/>
        </w:rPr>
        <w:t xml:space="preserve"> the holiday until </w:t>
      </w:r>
      <w:r>
        <w:rPr>
          <w:snapToGrid w:val="0"/>
          <w:color w:val="000000"/>
        </w:rPr>
        <w:t>6:00</w:t>
      </w:r>
      <w:r w:rsidRPr="004970E0">
        <w:rPr>
          <w:snapToGrid w:val="0"/>
          <w:color w:val="000000"/>
        </w:rPr>
        <w:t xml:space="preserve"> a.m. on the first working day subsequent to the holiday unless </w:t>
      </w:r>
      <w:r>
        <w:rPr>
          <w:snapToGrid w:val="0"/>
          <w:color w:val="000000"/>
        </w:rPr>
        <w:t xml:space="preserve">otherwise </w:t>
      </w:r>
      <w:r w:rsidRPr="004970E0">
        <w:rPr>
          <w:snapToGrid w:val="0"/>
          <w:color w:val="000000"/>
        </w:rPr>
        <w:t xml:space="preserve">approved by the </w:t>
      </w:r>
      <w:r>
        <w:rPr>
          <w:snapToGrid w:val="0"/>
          <w:color w:val="000000"/>
        </w:rPr>
        <w:t>e</w:t>
      </w:r>
      <w:r w:rsidRPr="004970E0">
        <w:rPr>
          <w:snapToGrid w:val="0"/>
          <w:color w:val="000000"/>
        </w:rPr>
        <w:t>ngineer.</w:t>
      </w:r>
    </w:p>
    <w:p w14:paraId="1B481941" w14:textId="77777777" w:rsidR="003D2DF0" w:rsidRPr="004970E0" w:rsidRDefault="003D2DF0" w:rsidP="003D2DF0">
      <w:pPr>
        <w:spacing w:line="240" w:lineRule="atLeast"/>
        <w:rPr>
          <w:color w:val="000000"/>
        </w:rPr>
      </w:pPr>
    </w:p>
    <w:p w14:paraId="37FD8FAE" w14:textId="77777777" w:rsidR="003D2DF0" w:rsidRPr="004970E0" w:rsidRDefault="003D2DF0" w:rsidP="003D2DF0">
      <w:pPr>
        <w:spacing w:line="240" w:lineRule="atLeast"/>
        <w:ind w:left="720"/>
        <w:rPr>
          <w:snapToGrid w:val="0"/>
          <w:color w:val="000000"/>
        </w:rPr>
      </w:pPr>
      <w:r w:rsidRPr="004970E0">
        <w:rPr>
          <w:snapToGrid w:val="0"/>
          <w:color w:val="000000"/>
        </w:rPr>
        <w:t>Memorial Day</w:t>
      </w:r>
    </w:p>
    <w:p w14:paraId="157DE17A" w14:textId="77777777" w:rsidR="003D2DF0" w:rsidRPr="004970E0" w:rsidRDefault="003D2DF0" w:rsidP="003D2DF0">
      <w:pPr>
        <w:spacing w:line="240" w:lineRule="atLeast"/>
        <w:ind w:left="720"/>
        <w:rPr>
          <w:snapToGrid w:val="0"/>
          <w:color w:val="000000"/>
        </w:rPr>
      </w:pPr>
      <w:r w:rsidRPr="004970E0">
        <w:rPr>
          <w:snapToGrid w:val="0"/>
          <w:color w:val="000000"/>
        </w:rPr>
        <w:t>Labor Day</w:t>
      </w:r>
    </w:p>
    <w:p w14:paraId="193FC1F1" w14:textId="77777777" w:rsidR="003D2DF0" w:rsidRPr="004970E0" w:rsidRDefault="003D2DF0" w:rsidP="003D2DF0">
      <w:pPr>
        <w:spacing w:line="240" w:lineRule="atLeast"/>
        <w:ind w:left="720"/>
        <w:rPr>
          <w:snapToGrid w:val="0"/>
          <w:color w:val="000000"/>
        </w:rPr>
      </w:pPr>
      <w:r w:rsidRPr="004970E0">
        <w:rPr>
          <w:snapToGrid w:val="0"/>
          <w:color w:val="000000"/>
        </w:rPr>
        <w:t>Thanksgiving</w:t>
      </w:r>
    </w:p>
    <w:p w14:paraId="3DFFEC01" w14:textId="77777777" w:rsidR="003D2DF0" w:rsidRPr="004970E0" w:rsidRDefault="003D2DF0" w:rsidP="003D2DF0">
      <w:pPr>
        <w:spacing w:line="240" w:lineRule="atLeast"/>
        <w:ind w:left="720"/>
        <w:rPr>
          <w:snapToGrid w:val="0"/>
          <w:color w:val="000000"/>
        </w:rPr>
      </w:pPr>
      <w:r w:rsidRPr="004970E0">
        <w:rPr>
          <w:snapToGrid w:val="0"/>
          <w:color w:val="000000"/>
        </w:rPr>
        <w:t>Christmas</w:t>
      </w:r>
    </w:p>
    <w:p w14:paraId="1E0DB7B6" w14:textId="77777777" w:rsidR="003D2DF0" w:rsidRPr="004970E0" w:rsidRDefault="003D2DF0" w:rsidP="003D2DF0">
      <w:pPr>
        <w:spacing w:line="240" w:lineRule="atLeast"/>
        <w:ind w:left="720"/>
        <w:rPr>
          <w:bCs/>
          <w:snapToGrid w:val="0"/>
          <w:color w:val="000000"/>
        </w:rPr>
      </w:pPr>
      <w:r w:rsidRPr="004970E0">
        <w:rPr>
          <w:snapToGrid w:val="0"/>
          <w:color w:val="000000"/>
        </w:rPr>
        <w:t>New Year’s Day</w:t>
      </w:r>
    </w:p>
    <w:p w14:paraId="0F4D7053" w14:textId="77777777" w:rsidR="003D2DF0" w:rsidRDefault="003D2DF0" w:rsidP="003D2DF0">
      <w:pPr>
        <w:tabs>
          <w:tab w:val="left" w:pos="500"/>
        </w:tabs>
        <w:spacing w:line="240" w:lineRule="atLeast"/>
        <w:rPr>
          <w:rFonts w:cs="Arial"/>
          <w:snapToGrid w:val="0"/>
          <w:szCs w:val="22"/>
        </w:rPr>
      </w:pPr>
    </w:p>
    <w:p w14:paraId="28DAE444" w14:textId="77777777" w:rsidR="003D2DF0" w:rsidRDefault="003D2DF0" w:rsidP="003D2DF0">
      <w:pPr>
        <w:tabs>
          <w:tab w:val="left" w:pos="500"/>
        </w:tabs>
        <w:spacing w:line="240" w:lineRule="atLeast"/>
        <w:rPr>
          <w:rFonts w:cs="Arial"/>
          <w:bCs/>
          <w:snapToGrid w:val="0"/>
          <w:szCs w:val="22"/>
        </w:rPr>
      </w:pPr>
      <w:r>
        <w:rPr>
          <w:rFonts w:cs="Arial"/>
          <w:b/>
          <w:bCs/>
          <w:snapToGrid w:val="0"/>
          <w:szCs w:val="22"/>
        </w:rPr>
        <w:t xml:space="preserve">3.1.1 Independence Day. </w:t>
      </w:r>
      <w:r w:rsidRPr="00AE257A">
        <w:rPr>
          <w:rFonts w:cs="Arial"/>
          <w:b/>
          <w:bCs/>
          <w:snapToGrid w:val="0"/>
          <w:szCs w:val="22"/>
        </w:rPr>
        <w:t xml:space="preserve"> </w:t>
      </w:r>
      <w:r>
        <w:rPr>
          <w:rFonts w:cs="Arial"/>
          <w:bCs/>
          <w:snapToGrid w:val="0"/>
          <w:szCs w:val="22"/>
        </w:rPr>
        <w:t>The lane restrictions specified in Section 3.1 shall also apply to Independence Day, except that the restricted periods shall be as follows:</w:t>
      </w:r>
    </w:p>
    <w:p w14:paraId="7073BC72" w14:textId="77777777" w:rsidR="003D2DF0" w:rsidRDefault="003D2DF0" w:rsidP="003D2DF0">
      <w:pPr>
        <w:tabs>
          <w:tab w:val="left" w:pos="500"/>
        </w:tabs>
        <w:spacing w:line="240" w:lineRule="atLeast"/>
        <w:rPr>
          <w:rFonts w:cs="Arial"/>
          <w:bCs/>
          <w:snapToGrid w:val="0"/>
          <w:szCs w:val="22"/>
        </w:rPr>
      </w:pPr>
    </w:p>
    <w:tbl>
      <w:tblPr>
        <w:tblW w:w="0" w:type="auto"/>
        <w:jc w:val="center"/>
        <w:tblCellMar>
          <w:left w:w="0" w:type="dxa"/>
          <w:right w:w="0" w:type="dxa"/>
        </w:tblCellMar>
        <w:tblLook w:val="04A0" w:firstRow="1" w:lastRow="0" w:firstColumn="1" w:lastColumn="0" w:noHBand="0" w:noVBand="1"/>
      </w:tblPr>
      <w:tblGrid>
        <w:gridCol w:w="1696"/>
        <w:gridCol w:w="1531"/>
        <w:gridCol w:w="2340"/>
        <w:gridCol w:w="2752"/>
      </w:tblGrid>
      <w:tr w:rsidR="003D2DF0" w14:paraId="731A3533" w14:textId="77777777" w:rsidTr="00A574DD">
        <w:trPr>
          <w:jc w:val="center"/>
        </w:trPr>
        <w:tc>
          <w:tcPr>
            <w:tcW w:w="1696"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bottom"/>
            <w:hideMark/>
          </w:tcPr>
          <w:p w14:paraId="23116703" w14:textId="77777777" w:rsidR="003D2DF0" w:rsidRDefault="003D2DF0" w:rsidP="00A574DD">
            <w:pPr>
              <w:keepNext/>
              <w:jc w:val="center"/>
              <w:rPr>
                <w:rFonts w:ascii="Calibri" w:hAnsi="Calibri"/>
                <w:b/>
                <w:bCs/>
              </w:rPr>
            </w:pPr>
            <w:r>
              <w:rPr>
                <w:b/>
                <w:bCs/>
              </w:rPr>
              <w:t>When Independence Day falls on:</w:t>
            </w:r>
          </w:p>
        </w:tc>
        <w:tc>
          <w:tcPr>
            <w:tcW w:w="1531"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6DA9B2D5" w14:textId="77777777" w:rsidR="003D2DF0" w:rsidRDefault="003D2DF0" w:rsidP="00A574DD">
            <w:pPr>
              <w:keepNext/>
              <w:jc w:val="center"/>
              <w:rPr>
                <w:b/>
                <w:bCs/>
              </w:rPr>
            </w:pPr>
            <w:r>
              <w:rPr>
                <w:b/>
                <w:bCs/>
              </w:rPr>
              <w:t>The Holiday is Observed on:</w:t>
            </w:r>
          </w:p>
        </w:tc>
        <w:tc>
          <w:tcPr>
            <w:tcW w:w="2340"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223E7FEE" w14:textId="77777777" w:rsidR="003D2DF0" w:rsidRDefault="003D2DF0" w:rsidP="00A574DD">
            <w:pPr>
              <w:keepNext/>
              <w:jc w:val="center"/>
              <w:rPr>
                <w:b/>
                <w:bCs/>
              </w:rPr>
            </w:pPr>
            <w:r>
              <w:rPr>
                <w:b/>
                <w:bCs/>
              </w:rPr>
              <w:t>Halt Lane Closures beginning at:</w:t>
            </w:r>
          </w:p>
        </w:tc>
        <w:tc>
          <w:tcPr>
            <w:tcW w:w="2752"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52BE8C53" w14:textId="77777777" w:rsidR="003D2DF0" w:rsidRDefault="003D2DF0" w:rsidP="00A574DD">
            <w:pPr>
              <w:keepNext/>
              <w:jc w:val="center"/>
              <w:rPr>
                <w:b/>
                <w:bCs/>
              </w:rPr>
            </w:pPr>
            <w:r>
              <w:rPr>
                <w:b/>
                <w:bCs/>
              </w:rPr>
              <w:t>Allow Lane Closures to resume at:</w:t>
            </w:r>
          </w:p>
        </w:tc>
      </w:tr>
      <w:tr w:rsidR="003D2DF0" w14:paraId="5D7F075D" w14:textId="77777777" w:rsidTr="00A574DD">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7D8B1" w14:textId="77777777" w:rsidR="003D2DF0" w:rsidRDefault="003D2DF0" w:rsidP="00A574DD">
            <w:pPr>
              <w:keepNext/>
            </w:pPr>
            <w:r>
              <w:t>Sunday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43C0DF2F" w14:textId="77777777" w:rsidR="003D2DF0" w:rsidRDefault="003D2DF0" w:rsidP="00A574DD">
            <w:pPr>
              <w:keepNext/>
            </w:pPr>
            <w: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93EE298" w14:textId="77777777" w:rsidR="003D2DF0" w:rsidRDefault="003D2DF0" w:rsidP="00A574DD">
            <w:pPr>
              <w:keepNext/>
            </w:pPr>
            <w: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5C87B6DC" w14:textId="77777777" w:rsidR="003D2DF0" w:rsidRDefault="003D2DF0" w:rsidP="00A574DD">
            <w:pPr>
              <w:keepNext/>
            </w:pPr>
            <w:r>
              <w:t>6:00 a.m. on Tuesday</w:t>
            </w:r>
          </w:p>
        </w:tc>
      </w:tr>
      <w:tr w:rsidR="003D2DF0" w14:paraId="33517410" w14:textId="77777777" w:rsidTr="00A574DD">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A54C6" w14:textId="77777777" w:rsidR="003D2DF0" w:rsidRDefault="003D2DF0" w:rsidP="00A574DD">
            <w:pPr>
              <w:keepNext/>
            </w:pPr>
            <w:r>
              <w:t>Monday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57A30F89" w14:textId="77777777" w:rsidR="003D2DF0" w:rsidRDefault="003D2DF0" w:rsidP="00A574DD">
            <w:pPr>
              <w:keepNext/>
            </w:pPr>
            <w: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597F248" w14:textId="77777777" w:rsidR="003D2DF0" w:rsidRDefault="003D2DF0" w:rsidP="00A574DD">
            <w:pPr>
              <w:keepNext/>
            </w:pPr>
            <w: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51368321" w14:textId="77777777" w:rsidR="003D2DF0" w:rsidRDefault="003D2DF0" w:rsidP="00A574DD">
            <w:pPr>
              <w:keepNext/>
            </w:pPr>
            <w:r>
              <w:t>6:00 a.m. on Tuesday</w:t>
            </w:r>
          </w:p>
        </w:tc>
      </w:tr>
      <w:tr w:rsidR="003D2DF0" w14:paraId="30403FC1" w14:textId="77777777" w:rsidTr="00A574DD">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E52F1" w14:textId="77777777" w:rsidR="003D2DF0" w:rsidRDefault="003D2DF0" w:rsidP="00A574DD">
            <w:pPr>
              <w:keepNext/>
            </w:pPr>
            <w:r>
              <w:t>Tuesday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2A20CC2E" w14:textId="77777777" w:rsidR="003D2DF0" w:rsidRDefault="003D2DF0" w:rsidP="00A574DD">
            <w:pPr>
              <w:keepNext/>
            </w:pPr>
            <w:r>
              <w:t>Tuesday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745D860" w14:textId="77777777" w:rsidR="003D2DF0" w:rsidRDefault="003D2DF0" w:rsidP="00A574DD">
            <w:pPr>
              <w:keepNext/>
            </w:pPr>
            <w:r>
              <w:t>Noon on Monday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5D8AC8A5" w14:textId="77777777" w:rsidR="003D2DF0" w:rsidRDefault="003D2DF0" w:rsidP="00A574DD">
            <w:pPr>
              <w:keepNext/>
            </w:pPr>
            <w:r>
              <w:t>6:00 a.m. on Wednesday</w:t>
            </w:r>
          </w:p>
        </w:tc>
      </w:tr>
      <w:tr w:rsidR="003D2DF0" w14:paraId="1BD8E713" w14:textId="77777777" w:rsidTr="00A574DD">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A927A" w14:textId="77777777" w:rsidR="003D2DF0" w:rsidRDefault="003D2DF0" w:rsidP="00A574DD">
            <w:pPr>
              <w:keepNext/>
            </w:pPr>
            <w:r>
              <w:t>Wednesday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7B32111B" w14:textId="77777777" w:rsidR="003D2DF0" w:rsidRDefault="003D2DF0" w:rsidP="00A574DD">
            <w:pPr>
              <w:keepNext/>
            </w:pPr>
            <w:r>
              <w:t>Wednesday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AC74141" w14:textId="77777777" w:rsidR="003D2DF0" w:rsidRDefault="003D2DF0" w:rsidP="00A574DD">
            <w:pPr>
              <w:keepNext/>
            </w:pPr>
            <w:r>
              <w:t>Noon on Tuesday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591F2B9C" w14:textId="77777777" w:rsidR="003D2DF0" w:rsidRDefault="003D2DF0" w:rsidP="00A574DD">
            <w:pPr>
              <w:keepNext/>
            </w:pPr>
            <w:r>
              <w:t>6:00 a.m. on Thursday</w:t>
            </w:r>
          </w:p>
        </w:tc>
      </w:tr>
      <w:tr w:rsidR="003D2DF0" w14:paraId="0BBDA922" w14:textId="77777777" w:rsidTr="00A574DD">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590DA" w14:textId="77777777" w:rsidR="003D2DF0" w:rsidRDefault="003D2DF0" w:rsidP="00A574DD">
            <w:pPr>
              <w:keepNext/>
            </w:pPr>
            <w:r>
              <w:t>Thursday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1B32E9F1" w14:textId="77777777" w:rsidR="003D2DF0" w:rsidRDefault="003D2DF0" w:rsidP="00A574DD">
            <w:pPr>
              <w:keepNext/>
            </w:pPr>
            <w:r>
              <w:t>Thursday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B458803" w14:textId="77777777" w:rsidR="003D2DF0" w:rsidRDefault="003D2DF0" w:rsidP="00A574DD">
            <w:pPr>
              <w:keepNext/>
            </w:pPr>
            <w:r>
              <w:t>Noon on Wednesday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057F9D2E" w14:textId="77777777" w:rsidR="003D2DF0" w:rsidRDefault="003D2DF0" w:rsidP="00A574DD">
            <w:pPr>
              <w:keepNext/>
            </w:pPr>
            <w:r>
              <w:t>6:00 a.m. on Friday</w:t>
            </w:r>
          </w:p>
        </w:tc>
      </w:tr>
      <w:tr w:rsidR="003D2DF0" w14:paraId="37412287" w14:textId="77777777" w:rsidTr="00A574DD">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E3268" w14:textId="77777777" w:rsidR="003D2DF0" w:rsidRDefault="003D2DF0" w:rsidP="00A574DD">
            <w:pPr>
              <w:keepNext/>
            </w:pPr>
            <w:r>
              <w:t>Friday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69B063F8" w14:textId="77777777" w:rsidR="003D2DF0" w:rsidRDefault="003D2DF0" w:rsidP="00A574DD">
            <w:pPr>
              <w:keepNext/>
            </w:pPr>
            <w: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EF81708" w14:textId="77777777" w:rsidR="003D2DF0" w:rsidRDefault="003D2DF0" w:rsidP="00A574DD">
            <w:pPr>
              <w:keepNext/>
            </w:pPr>
            <w: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7E9863FF" w14:textId="77777777" w:rsidR="003D2DF0" w:rsidRDefault="003D2DF0" w:rsidP="00A574DD">
            <w:pPr>
              <w:keepNext/>
            </w:pPr>
            <w:r>
              <w:t>6:00 a.m. on Monday</w:t>
            </w:r>
          </w:p>
        </w:tc>
      </w:tr>
      <w:tr w:rsidR="003D2DF0" w14:paraId="6D2DD22C" w14:textId="77777777" w:rsidTr="00A574DD">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6564E" w14:textId="77777777" w:rsidR="003D2DF0" w:rsidRDefault="003D2DF0" w:rsidP="00A574DD">
            <w:r>
              <w:t>Saturday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31B9D032" w14:textId="77777777" w:rsidR="003D2DF0" w:rsidRDefault="003D2DF0" w:rsidP="00A574DD">
            <w: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074CA2F" w14:textId="77777777" w:rsidR="003D2DF0" w:rsidRDefault="003D2DF0" w:rsidP="00A574DD">
            <w: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5B7D3381" w14:textId="77777777" w:rsidR="003D2DF0" w:rsidRDefault="003D2DF0" w:rsidP="00A574DD">
            <w:r>
              <w:t>6:00 a.m. on Monday</w:t>
            </w:r>
          </w:p>
        </w:tc>
      </w:tr>
    </w:tbl>
    <w:p w14:paraId="11E4DAEC" w14:textId="77777777" w:rsidR="003D2DF0" w:rsidRDefault="003D2DF0" w:rsidP="003D2DF0">
      <w:pPr>
        <w:tabs>
          <w:tab w:val="left" w:pos="500"/>
        </w:tabs>
        <w:spacing w:line="240" w:lineRule="atLeast"/>
        <w:rPr>
          <w:rFonts w:cs="Arial"/>
          <w:snapToGrid w:val="0"/>
          <w:szCs w:val="22"/>
        </w:rPr>
      </w:pPr>
    </w:p>
    <w:p w14:paraId="13AF49CF" w14:textId="77777777" w:rsidR="003D2DF0" w:rsidRPr="004970E0" w:rsidRDefault="003D2DF0" w:rsidP="003D2DF0">
      <w:pPr>
        <w:spacing w:line="240" w:lineRule="atLeast"/>
        <w:rPr>
          <w:snapToGrid w:val="0"/>
          <w:color w:val="000000"/>
        </w:rPr>
      </w:pPr>
      <w:proofErr w:type="gramStart"/>
      <w:r w:rsidRPr="004970E0">
        <w:rPr>
          <w:b/>
          <w:snapToGrid w:val="0"/>
          <w:color w:val="000000"/>
        </w:rPr>
        <w:t xml:space="preserve">3.2  </w:t>
      </w:r>
      <w:r w:rsidRPr="004970E0">
        <w:rPr>
          <w:bCs/>
          <w:snapToGrid w:val="0"/>
          <w:color w:val="000000"/>
        </w:rPr>
        <w:t>The</w:t>
      </w:r>
      <w:proofErr w:type="gramEnd"/>
      <w:r w:rsidRPr="004970E0">
        <w:rPr>
          <w:bCs/>
          <w:snapToGrid w:val="0"/>
          <w:color w:val="000000"/>
        </w:rPr>
        <w:t xml:space="preserve"> contractor shall not perform any construction operation on</w:t>
      </w:r>
      <w:r w:rsidRPr="00EE1F8F">
        <w:rPr>
          <w:bCs/>
          <w:snapToGrid w:val="0"/>
          <w:color w:val="000000"/>
        </w:rPr>
        <w:t xml:space="preserve"> the roadway,</w:t>
      </w:r>
      <w:r>
        <w:rPr>
          <w:bCs/>
          <w:snapToGrid w:val="0"/>
          <w:color w:val="000000"/>
        </w:rPr>
        <w:t xml:space="preserve"> </w:t>
      </w:r>
      <w:r w:rsidRPr="00EE1F8F">
        <w:rPr>
          <w:bCs/>
          <w:snapToGrid w:val="0"/>
          <w:color w:val="000000"/>
        </w:rPr>
        <w:t>including the hauling of material within the project limits, du</w:t>
      </w:r>
      <w:r w:rsidRPr="004970E0">
        <w:rPr>
          <w:bCs/>
          <w:snapToGrid w:val="0"/>
          <w:color w:val="000000"/>
        </w:rPr>
        <w:t>ring restricted periods, holiday periods or other special events specified in the contract documents.</w:t>
      </w:r>
    </w:p>
    <w:p w14:paraId="46AF34E9" w14:textId="77777777" w:rsidR="003D2DF0" w:rsidRDefault="003D2DF0" w:rsidP="003D2DF0">
      <w:pPr>
        <w:rPr>
          <w:snapToGrid w:val="0"/>
        </w:rPr>
      </w:pPr>
    </w:p>
    <w:p w14:paraId="6BB17211" w14:textId="765920B2" w:rsidR="00476C47" w:rsidRDefault="00476C47" w:rsidP="00476C47">
      <w:pPr>
        <w:tabs>
          <w:tab w:val="left" w:pos="1170"/>
          <w:tab w:val="left" w:pos="3600"/>
        </w:tabs>
        <w:rPr>
          <w:snapToGrid w:val="0"/>
          <w:color w:val="000000"/>
        </w:rPr>
      </w:pPr>
      <w:proofErr w:type="gramStart"/>
      <w:r w:rsidRPr="004970E0">
        <w:rPr>
          <w:b/>
          <w:snapToGrid w:val="0"/>
          <w:color w:val="000000"/>
        </w:rPr>
        <w:lastRenderedPageBreak/>
        <w:t>3.</w:t>
      </w:r>
      <w:r>
        <w:rPr>
          <w:b/>
          <w:snapToGrid w:val="0"/>
          <w:color w:val="000000"/>
        </w:rPr>
        <w:t>3</w:t>
      </w:r>
      <w:r w:rsidRPr="004970E0">
        <w:rPr>
          <w:snapToGrid w:val="0"/>
          <w:color w:val="000000"/>
        </w:rPr>
        <w:t xml:space="preserve">  Any</w:t>
      </w:r>
      <w:proofErr w:type="gramEnd"/>
      <w:r w:rsidRPr="004970E0">
        <w:rPr>
          <w:snapToGrid w:val="0"/>
          <w:color w:val="000000"/>
        </w:rPr>
        <w:t xml:space="preserve"> work requiring a reduction in the number of through lanes of traffic </w:t>
      </w:r>
      <w:r>
        <w:rPr>
          <w:snapToGrid w:val="0"/>
          <w:color w:val="000000"/>
        </w:rPr>
        <w:t xml:space="preserve">at </w:t>
      </w:r>
      <w:r>
        <w:rPr>
          <w:snapToGrid w:val="0"/>
          <w:color w:val="000000"/>
          <w:szCs w:val="22"/>
        </w:rPr>
        <w:t>Location 4 – Route 43 at 41</w:t>
      </w:r>
      <w:r w:rsidRPr="00EB354C">
        <w:rPr>
          <w:snapToGrid w:val="0"/>
          <w:color w:val="000000"/>
          <w:szCs w:val="22"/>
          <w:vertAlign w:val="superscript"/>
        </w:rPr>
        <w:t>st</w:t>
      </w:r>
      <w:r>
        <w:rPr>
          <w:snapToGrid w:val="0"/>
          <w:color w:val="000000"/>
          <w:szCs w:val="22"/>
        </w:rPr>
        <w:t xml:space="preserve"> St. in Joplin </w:t>
      </w:r>
      <w:r w:rsidRPr="004970E0">
        <w:rPr>
          <w:snapToGrid w:val="0"/>
          <w:color w:val="000000"/>
        </w:rPr>
        <w:t xml:space="preserve">shall be completed during nighttime hours.  Nighttime hours </w:t>
      </w:r>
      <w:proofErr w:type="gramStart"/>
      <w:r w:rsidRPr="004970E0">
        <w:rPr>
          <w:snapToGrid w:val="0"/>
          <w:color w:val="000000"/>
        </w:rPr>
        <w:t>shall</w:t>
      </w:r>
      <w:proofErr w:type="gramEnd"/>
      <w:r w:rsidRPr="004970E0">
        <w:rPr>
          <w:snapToGrid w:val="0"/>
          <w:color w:val="000000"/>
        </w:rPr>
        <w:t xml:space="preserve"> </w:t>
      </w:r>
      <w:proofErr w:type="gramStart"/>
      <w:r w:rsidRPr="004970E0">
        <w:rPr>
          <w:snapToGrid w:val="0"/>
          <w:color w:val="000000"/>
        </w:rPr>
        <w:t>be considered to be</w:t>
      </w:r>
      <w:proofErr w:type="gramEnd"/>
      <w:r w:rsidRPr="004970E0">
        <w:rPr>
          <w:snapToGrid w:val="0"/>
          <w:color w:val="000000"/>
        </w:rPr>
        <w:t xml:space="preserve"> </w:t>
      </w:r>
      <w:r>
        <w:rPr>
          <w:snapToGrid w:val="0"/>
          <w:color w:val="000000"/>
        </w:rPr>
        <w:t>7</w:t>
      </w:r>
      <w:r w:rsidRPr="004970E0">
        <w:rPr>
          <w:snapToGrid w:val="0"/>
          <w:color w:val="000000"/>
        </w:rPr>
        <w:t>:00 p.m. to</w:t>
      </w:r>
      <w:r>
        <w:rPr>
          <w:snapToGrid w:val="0"/>
          <w:color w:val="000000"/>
        </w:rPr>
        <w:t xml:space="preserve"> 6</w:t>
      </w:r>
      <w:r w:rsidRPr="004970E0">
        <w:rPr>
          <w:snapToGrid w:val="0"/>
          <w:color w:val="000000"/>
        </w:rPr>
        <w:t>:00 a.m. for this project.</w:t>
      </w:r>
    </w:p>
    <w:p w14:paraId="7F2C9086" w14:textId="77777777" w:rsidR="00476C47" w:rsidRPr="004970E0" w:rsidRDefault="00476C47" w:rsidP="003D2DF0">
      <w:pPr>
        <w:rPr>
          <w:snapToGrid w:val="0"/>
        </w:rPr>
      </w:pPr>
    </w:p>
    <w:p w14:paraId="4A8D96A6" w14:textId="77777777" w:rsidR="003D2DF0" w:rsidRPr="004970E0" w:rsidRDefault="003D2DF0" w:rsidP="003D2DF0">
      <w:pPr>
        <w:spacing w:line="240" w:lineRule="atLeast"/>
        <w:rPr>
          <w:b/>
          <w:snapToGrid w:val="0"/>
          <w:color w:val="000000"/>
        </w:rPr>
      </w:pPr>
      <w:bookmarkStart w:id="66" w:name="_Hlk205804639"/>
      <w:proofErr w:type="gramStart"/>
      <w:r w:rsidRPr="004970E0">
        <w:rPr>
          <w:b/>
          <w:snapToGrid w:val="0"/>
          <w:color w:val="000000"/>
        </w:rPr>
        <w:t>4.0  Detours</w:t>
      </w:r>
      <w:proofErr w:type="gramEnd"/>
      <w:r w:rsidRPr="004970E0">
        <w:rPr>
          <w:b/>
          <w:snapToGrid w:val="0"/>
          <w:color w:val="000000"/>
        </w:rPr>
        <w:t xml:space="preserve"> and Lane Closures.</w:t>
      </w:r>
    </w:p>
    <w:bookmarkEnd w:id="66"/>
    <w:p w14:paraId="34D94D80" w14:textId="77777777" w:rsidR="003D2DF0" w:rsidRPr="004970E0" w:rsidRDefault="003D2DF0" w:rsidP="003D2DF0">
      <w:pPr>
        <w:rPr>
          <w:snapToGrid w:val="0"/>
        </w:rPr>
      </w:pPr>
    </w:p>
    <w:p w14:paraId="0F7EF042" w14:textId="77777777" w:rsidR="003D2DF0" w:rsidRPr="004970E0" w:rsidRDefault="003D2DF0" w:rsidP="003D2DF0">
      <w:pPr>
        <w:tabs>
          <w:tab w:val="left" w:pos="500"/>
        </w:tabs>
        <w:spacing w:line="240" w:lineRule="atLeast"/>
        <w:rPr>
          <w:rFonts w:cs="Arial"/>
          <w:snapToGrid w:val="0"/>
          <w:szCs w:val="22"/>
        </w:rPr>
      </w:pPr>
      <w:proofErr w:type="gramStart"/>
      <w:r w:rsidRPr="004970E0">
        <w:rPr>
          <w:b/>
          <w:snapToGrid w:val="0"/>
          <w:color w:val="000000"/>
        </w:rPr>
        <w:t>4.1</w:t>
      </w:r>
      <w:r w:rsidRPr="004970E0">
        <w:rPr>
          <w:snapToGrid w:val="0"/>
          <w:color w:val="000000"/>
        </w:rPr>
        <w:t xml:space="preserve">  When</w:t>
      </w:r>
      <w:proofErr w:type="gramEnd"/>
      <w:r w:rsidRPr="004970E0">
        <w:rPr>
          <w:snapToGrid w:val="0"/>
          <w:color w:val="000000"/>
        </w:rPr>
        <w:t xml:space="preserve"> a changeable message sign (CMS) is provided, the contractor shall use the CMS to notify motorists of future traffic disruption and possible traffic delays one week before traffic is shifted to a detour or prior to lane closures.  The CMS shall be installed at a location as approved or directed by the engineer.</w:t>
      </w:r>
      <w:r w:rsidRPr="004970E0">
        <w:rPr>
          <w:rFonts w:cs="Arial"/>
          <w:snapToGrid w:val="0"/>
          <w:szCs w:val="22"/>
        </w:rPr>
        <w:t xml:space="preserve">  </w:t>
      </w:r>
      <w:r>
        <w:rPr>
          <w:rFonts w:cs="Arial"/>
          <w:snapToGrid w:val="0"/>
          <w:szCs w:val="22"/>
        </w:rPr>
        <w:t xml:space="preserve">If a CMS with Communication Interface is required, then </w:t>
      </w:r>
      <w:proofErr w:type="gramStart"/>
      <w:r>
        <w:rPr>
          <w:rFonts w:cs="Arial"/>
          <w:snapToGrid w:val="0"/>
          <w:szCs w:val="22"/>
        </w:rPr>
        <w:t xml:space="preserve">the </w:t>
      </w:r>
      <w:r w:rsidRPr="004970E0">
        <w:rPr>
          <w:rFonts w:cs="Arial"/>
          <w:snapToGrid w:val="0"/>
          <w:szCs w:val="22"/>
        </w:rPr>
        <w:t xml:space="preserve"> CMS</w:t>
      </w:r>
      <w:proofErr w:type="gramEnd"/>
      <w:r w:rsidRPr="004970E0">
        <w:rPr>
          <w:rFonts w:cs="Arial"/>
          <w:snapToGrid w:val="0"/>
          <w:szCs w:val="22"/>
        </w:rPr>
        <w:t xml:space="preserve"> shall be capable of communication prior to installation on right of way.  All messages planned for use in the work zone shall be approved and authorized by the engineer or its </w:t>
      </w:r>
      <w:proofErr w:type="gramStart"/>
      <w:r w:rsidRPr="004970E0">
        <w:rPr>
          <w:rFonts w:cs="Arial"/>
          <w:snapToGrid w:val="0"/>
          <w:szCs w:val="22"/>
        </w:rPr>
        <w:t>designee</w:t>
      </w:r>
      <w:proofErr w:type="gramEnd"/>
      <w:r w:rsidRPr="004970E0">
        <w:rPr>
          <w:rFonts w:cs="Arial"/>
          <w:snapToGrid w:val="0"/>
          <w:szCs w:val="22"/>
        </w:rPr>
        <w:t xml:space="preserve"> prior to deployment.  When permanent dynamic message signs (DMS) owned and operated by MoDOT are located near the project, they may also be used to provide warning and information for the work zone.  Permanent DMS shall be operated by the TMC, and any messages planned for use on DMS shall be approved and authorized by the TMC at least 72 hours in advance of </w:t>
      </w:r>
      <w:proofErr w:type="gramStart"/>
      <w:r w:rsidRPr="004970E0">
        <w:rPr>
          <w:rFonts w:cs="Arial"/>
          <w:snapToGrid w:val="0"/>
          <w:szCs w:val="22"/>
        </w:rPr>
        <w:t>the work</w:t>
      </w:r>
      <w:proofErr w:type="gramEnd"/>
      <w:r w:rsidRPr="004970E0">
        <w:rPr>
          <w:rFonts w:cs="Arial"/>
          <w:snapToGrid w:val="0"/>
          <w:szCs w:val="22"/>
        </w:rPr>
        <w:t>.</w:t>
      </w:r>
    </w:p>
    <w:p w14:paraId="13D3D5C4" w14:textId="77777777" w:rsidR="003D2DF0" w:rsidRDefault="003D2DF0" w:rsidP="003D2DF0">
      <w:pPr>
        <w:rPr>
          <w:snapToGrid w:val="0"/>
          <w:color w:val="000000"/>
        </w:rPr>
      </w:pPr>
    </w:p>
    <w:p w14:paraId="40BC861D" w14:textId="77777777" w:rsidR="003D2DF0" w:rsidRDefault="003D2DF0" w:rsidP="003D2DF0">
      <w:proofErr w:type="gramStart"/>
      <w:r>
        <w:rPr>
          <w:b/>
          <w:snapToGrid w:val="0"/>
          <w:color w:val="000000"/>
        </w:rPr>
        <w:t>5</w:t>
      </w:r>
      <w:r w:rsidRPr="004970E0">
        <w:rPr>
          <w:b/>
          <w:snapToGrid w:val="0"/>
          <w:color w:val="000000"/>
        </w:rPr>
        <w:t>.0  Basis</w:t>
      </w:r>
      <w:proofErr w:type="gramEnd"/>
      <w:r w:rsidRPr="004970E0">
        <w:rPr>
          <w:b/>
          <w:snapToGrid w:val="0"/>
          <w:color w:val="000000"/>
        </w:rPr>
        <w:t xml:space="preserve"> of Payment.  </w:t>
      </w:r>
      <w:r w:rsidRPr="004970E0">
        <w:rPr>
          <w:snapToGrid w:val="0"/>
          <w:color w:val="000000"/>
        </w:rPr>
        <w:t>No direct payment will be made to the contractor to recover the cost of equipment, labor, materials</w:t>
      </w:r>
      <w:r>
        <w:rPr>
          <w:snapToGrid w:val="0"/>
          <w:color w:val="000000"/>
        </w:rPr>
        <w:t>,</w:t>
      </w:r>
      <w:r w:rsidRPr="004970E0">
        <w:rPr>
          <w:snapToGrid w:val="0"/>
          <w:color w:val="000000"/>
        </w:rPr>
        <w:t xml:space="preserve"> or time required to fulfill the above provisions, unless specified elsewhere in the contract document.  All authorized changes in the traffic control plan shall be </w:t>
      </w:r>
      <w:proofErr w:type="gramStart"/>
      <w:r w:rsidRPr="004970E0">
        <w:rPr>
          <w:snapToGrid w:val="0"/>
          <w:color w:val="000000"/>
        </w:rPr>
        <w:t>provided for</w:t>
      </w:r>
      <w:proofErr w:type="gramEnd"/>
      <w:r w:rsidRPr="004970E0">
        <w:rPr>
          <w:snapToGrid w:val="0"/>
          <w:color w:val="000000"/>
        </w:rPr>
        <w:t xml:space="preserve"> as specified in Sec 616.</w:t>
      </w:r>
    </w:p>
    <w:p w14:paraId="07B0375F" w14:textId="77777777" w:rsidR="007C22AC" w:rsidRPr="00D0599B" w:rsidRDefault="007C22AC" w:rsidP="007C22AC"/>
    <w:p w14:paraId="0E48F4F5" w14:textId="77777777" w:rsidR="007C22AC" w:rsidRPr="00AA59C4" w:rsidRDefault="007C22AC" w:rsidP="007C22AC"/>
    <w:p w14:paraId="1FEA0C62" w14:textId="77777777" w:rsidR="007C22AC" w:rsidRPr="005D678D" w:rsidRDefault="007C22AC" w:rsidP="56D22F68">
      <w:pPr>
        <w:pStyle w:val="Heading1"/>
        <w:rPr>
          <w:u w:val="none"/>
        </w:rPr>
      </w:pPr>
      <w:bookmarkStart w:id="67" w:name="_Toc223325693"/>
      <w:r w:rsidRPr="005D678D">
        <w:t>Emergency Provisions and Incident Management</w:t>
      </w:r>
      <w:r w:rsidRPr="005D678D">
        <w:rPr>
          <w:u w:val="none"/>
        </w:rPr>
        <w:t xml:space="preserve"> JSP-90-11A</w:t>
      </w:r>
      <w:bookmarkEnd w:id="67"/>
    </w:p>
    <w:p w14:paraId="70E9D9F9" w14:textId="77777777" w:rsidR="007C22AC" w:rsidRDefault="007C22AC" w:rsidP="007C22AC">
      <w:pPr>
        <w:pStyle w:val="BodyText"/>
      </w:pPr>
    </w:p>
    <w:p w14:paraId="565C2582" w14:textId="77777777" w:rsidR="007C22AC" w:rsidRDefault="007C22AC" w:rsidP="007C22AC">
      <w:pPr>
        <w:pStyle w:val="BodyText"/>
      </w:pPr>
      <w:proofErr w:type="gramStart"/>
      <w:r>
        <w:rPr>
          <w:b/>
        </w:rPr>
        <w:t>1.0</w:t>
      </w:r>
      <w:r>
        <w:t xml:space="preserve">  The</w:t>
      </w:r>
      <w:proofErr w:type="gramEnd"/>
      <w:r>
        <w:t xml:space="preserve"> contractor shall have communication equipment on the construction site or immediate access to other communication systems to request assistance from law enforcement or other emergency agencies for incident management.  In case of traffic accidents or the need for law enforcement to direct or restore traffic flow through the job site, the contractor shall notify law enforcement or other emergency agencies immediately as needed.  The area engineer's office shall also be notified when the contractor requests emergency assistance.</w:t>
      </w:r>
    </w:p>
    <w:p w14:paraId="2817D667" w14:textId="77777777" w:rsidR="007C22AC" w:rsidRDefault="007C22AC" w:rsidP="007C22AC">
      <w:pPr>
        <w:pStyle w:val="BodyText"/>
      </w:pPr>
    </w:p>
    <w:p w14:paraId="3588EFA8" w14:textId="77777777" w:rsidR="007C22AC" w:rsidRDefault="007C22AC" w:rsidP="007C22AC">
      <w:pPr>
        <w:pStyle w:val="BodyText"/>
      </w:pPr>
      <w:proofErr w:type="gramStart"/>
      <w:r>
        <w:rPr>
          <w:b/>
        </w:rPr>
        <w:t>2.0</w:t>
      </w:r>
      <w:r>
        <w:t xml:space="preserve">  In</w:t>
      </w:r>
      <w:proofErr w:type="gramEnd"/>
      <w:r>
        <w:t xml:space="preserve"> addition to the 911 emergency telephone number for ambulance, fire or law enforcement services, the following agencies may also be notified for accident or </w:t>
      </w:r>
      <w:proofErr w:type="gramStart"/>
      <w:r>
        <w:t>emergency situation</w:t>
      </w:r>
      <w:proofErr w:type="gramEnd"/>
      <w:r>
        <w:t xml:space="preserve"> within the project limits.</w:t>
      </w:r>
    </w:p>
    <w:p w14:paraId="615EC962" w14:textId="77777777" w:rsidR="007C22AC" w:rsidRDefault="007C22AC" w:rsidP="007C22AC">
      <w:pPr>
        <w:pStyle w:val="BodyText"/>
      </w:pPr>
    </w:p>
    <w:p w14:paraId="2A7030B9" w14:textId="77777777" w:rsidR="007C22AC" w:rsidRDefault="007C22AC" w:rsidP="007C22AC">
      <w:pPr>
        <w:rPr>
          <w:snapToGrid w:val="0"/>
          <w:sz w:val="24"/>
        </w:rPr>
      </w:pPr>
    </w:p>
    <w:tbl>
      <w:tblPr>
        <w:tblW w:w="0" w:type="auto"/>
        <w:jc w:val="center"/>
        <w:tblLayout w:type="fixed"/>
        <w:tblCellMar>
          <w:left w:w="43" w:type="dxa"/>
          <w:right w:w="43" w:type="dxa"/>
        </w:tblCellMar>
        <w:tblLook w:val="0000" w:firstRow="0" w:lastRow="0" w:firstColumn="0" w:lastColumn="0" w:noHBand="0" w:noVBand="0"/>
      </w:tblPr>
      <w:tblGrid>
        <w:gridCol w:w="4132"/>
        <w:gridCol w:w="4500"/>
      </w:tblGrid>
      <w:tr w:rsidR="008F1949" w14:paraId="3D698038" w14:textId="77777777" w:rsidTr="00C514DE">
        <w:trPr>
          <w:cantSplit/>
          <w:trHeight w:val="288"/>
          <w:jc w:val="center"/>
        </w:trPr>
        <w:tc>
          <w:tcPr>
            <w:tcW w:w="8632" w:type="dxa"/>
            <w:gridSpan w:val="2"/>
            <w:tcBorders>
              <w:top w:val="single" w:sz="6" w:space="0" w:color="auto"/>
              <w:left w:val="single" w:sz="6" w:space="0" w:color="auto"/>
              <w:bottom w:val="single" w:sz="6" w:space="0" w:color="auto"/>
              <w:right w:val="single" w:sz="4" w:space="0" w:color="auto"/>
            </w:tcBorders>
            <w:vAlign w:val="center"/>
          </w:tcPr>
          <w:p w14:paraId="4D186F0F" w14:textId="544350AE" w:rsidR="008F1949" w:rsidRDefault="008F1949" w:rsidP="00F97CBA">
            <w:pPr>
              <w:pStyle w:val="BodyText"/>
              <w:jc w:val="center"/>
            </w:pPr>
            <w:r>
              <w:t>Missouri Highway Patrol</w:t>
            </w:r>
            <w:r w:rsidR="00015CD8">
              <w:t xml:space="preserve"> </w:t>
            </w:r>
            <w:r w:rsidR="008F7FB6">
              <w:t xml:space="preserve">- </w:t>
            </w:r>
            <w:r w:rsidR="00015CD8">
              <w:t>Troop A</w:t>
            </w:r>
            <w:r>
              <w:t>: 816-</w:t>
            </w:r>
            <w:r w:rsidR="00015CD8">
              <w:t>622-0800</w:t>
            </w:r>
          </w:p>
        </w:tc>
      </w:tr>
      <w:tr w:rsidR="008F7FB6" w14:paraId="2F488CBF" w14:textId="77777777" w:rsidTr="00C514DE">
        <w:trPr>
          <w:cantSplit/>
          <w:trHeight w:val="288"/>
          <w:jc w:val="center"/>
        </w:trPr>
        <w:tc>
          <w:tcPr>
            <w:tcW w:w="8632" w:type="dxa"/>
            <w:gridSpan w:val="2"/>
            <w:tcBorders>
              <w:top w:val="single" w:sz="6" w:space="0" w:color="auto"/>
              <w:left w:val="single" w:sz="6" w:space="0" w:color="auto"/>
              <w:bottom w:val="single" w:sz="6" w:space="0" w:color="auto"/>
              <w:right w:val="single" w:sz="4" w:space="0" w:color="auto"/>
            </w:tcBorders>
            <w:vAlign w:val="center"/>
          </w:tcPr>
          <w:p w14:paraId="63B84554" w14:textId="438726C2" w:rsidR="008F7FB6" w:rsidRDefault="008F7FB6" w:rsidP="00F97CBA">
            <w:pPr>
              <w:pStyle w:val="BodyText"/>
              <w:jc w:val="center"/>
            </w:pPr>
            <w:r>
              <w:t>MoDOT Customer Service</w:t>
            </w:r>
            <w:proofErr w:type="gramStart"/>
            <w:r>
              <w:t>:  417</w:t>
            </w:r>
            <w:proofErr w:type="gramEnd"/>
            <w:r>
              <w:t>-895-7600</w:t>
            </w:r>
          </w:p>
        </w:tc>
      </w:tr>
      <w:tr w:rsidR="008F7FB6" w14:paraId="2F574544"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1368C228" w14:textId="68195CD6" w:rsidR="008F7FB6" w:rsidRPr="00E831DF" w:rsidRDefault="008F7FB6" w:rsidP="008F7FB6">
            <w:pPr>
              <w:pStyle w:val="BodyText"/>
              <w:jc w:val="left"/>
              <w:rPr>
                <w:b/>
                <w:bCs/>
              </w:rPr>
            </w:pPr>
            <w:r>
              <w:t>Bates County Sheriff</w:t>
            </w:r>
          </w:p>
        </w:tc>
        <w:tc>
          <w:tcPr>
            <w:tcW w:w="4500" w:type="dxa"/>
            <w:tcBorders>
              <w:top w:val="single" w:sz="6" w:space="0" w:color="auto"/>
              <w:left w:val="single" w:sz="6" w:space="0" w:color="auto"/>
              <w:bottom w:val="single" w:sz="6" w:space="0" w:color="auto"/>
              <w:right w:val="single" w:sz="6" w:space="0" w:color="auto"/>
            </w:tcBorders>
            <w:vAlign w:val="center"/>
          </w:tcPr>
          <w:p w14:paraId="34ED3BE5" w14:textId="61E89651" w:rsidR="008F7FB6" w:rsidRPr="00E831DF" w:rsidRDefault="008F7FB6" w:rsidP="00131013">
            <w:pPr>
              <w:pStyle w:val="BodyText"/>
              <w:jc w:val="center"/>
              <w:rPr>
                <w:b/>
                <w:bCs/>
              </w:rPr>
            </w:pPr>
            <w:r>
              <w:t>660-679-3232</w:t>
            </w:r>
          </w:p>
        </w:tc>
      </w:tr>
      <w:tr w:rsidR="008F7FB6" w14:paraId="6CF71555"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420912A0" w14:textId="3E1CA266" w:rsidR="008F7FB6" w:rsidRDefault="008F7FB6" w:rsidP="00F97CBA">
            <w:pPr>
              <w:pStyle w:val="BodyText"/>
              <w:jc w:val="left"/>
            </w:pPr>
            <w:r>
              <w:t>Butler Police</w:t>
            </w:r>
          </w:p>
        </w:tc>
        <w:tc>
          <w:tcPr>
            <w:tcW w:w="4500" w:type="dxa"/>
            <w:tcBorders>
              <w:top w:val="single" w:sz="6" w:space="0" w:color="auto"/>
              <w:left w:val="single" w:sz="6" w:space="0" w:color="auto"/>
              <w:bottom w:val="single" w:sz="6" w:space="0" w:color="auto"/>
              <w:right w:val="single" w:sz="6" w:space="0" w:color="auto"/>
            </w:tcBorders>
            <w:vAlign w:val="center"/>
          </w:tcPr>
          <w:p w14:paraId="711C648E" w14:textId="69EF4C36" w:rsidR="008F7FB6" w:rsidRDefault="008F7FB6" w:rsidP="00131013">
            <w:pPr>
              <w:pStyle w:val="BodyText"/>
              <w:jc w:val="center"/>
            </w:pPr>
            <w:r>
              <w:t>660-</w:t>
            </w:r>
            <w:r w:rsidR="00131013">
              <w:t>679-6131</w:t>
            </w:r>
          </w:p>
        </w:tc>
      </w:tr>
      <w:tr w:rsidR="008F7FB6" w14:paraId="2234757B" w14:textId="77777777" w:rsidTr="00C514DE">
        <w:trPr>
          <w:cantSplit/>
          <w:trHeight w:val="288"/>
          <w:jc w:val="center"/>
        </w:trPr>
        <w:tc>
          <w:tcPr>
            <w:tcW w:w="4132" w:type="dxa"/>
            <w:tcBorders>
              <w:top w:val="single" w:sz="6" w:space="0" w:color="auto"/>
              <w:left w:val="single" w:sz="6" w:space="0" w:color="auto"/>
              <w:bottom w:val="single" w:sz="4" w:space="0" w:color="auto"/>
              <w:right w:val="single" w:sz="6" w:space="0" w:color="auto"/>
            </w:tcBorders>
            <w:vAlign w:val="center"/>
          </w:tcPr>
          <w:p w14:paraId="5DFA5B02" w14:textId="10EB7E04" w:rsidR="008F7FB6" w:rsidRDefault="008F7FB6" w:rsidP="00F97CBA">
            <w:pPr>
              <w:pStyle w:val="BodyText"/>
              <w:jc w:val="left"/>
            </w:pPr>
            <w:r>
              <w:t>Butler Fire</w:t>
            </w:r>
          </w:p>
        </w:tc>
        <w:tc>
          <w:tcPr>
            <w:tcW w:w="4500" w:type="dxa"/>
            <w:tcBorders>
              <w:top w:val="single" w:sz="6" w:space="0" w:color="auto"/>
              <w:left w:val="single" w:sz="6" w:space="0" w:color="auto"/>
              <w:bottom w:val="single" w:sz="4" w:space="0" w:color="auto"/>
              <w:right w:val="single" w:sz="6" w:space="0" w:color="auto"/>
            </w:tcBorders>
            <w:vAlign w:val="center"/>
          </w:tcPr>
          <w:p w14:paraId="688242C0" w14:textId="23F81522" w:rsidR="008F7FB6" w:rsidRDefault="008F7FB6" w:rsidP="00131013">
            <w:pPr>
              <w:pStyle w:val="BodyText"/>
              <w:jc w:val="center"/>
            </w:pPr>
            <w:r>
              <w:t>660-</w:t>
            </w:r>
            <w:r w:rsidR="00131013">
              <w:t>679-6323</w:t>
            </w:r>
          </w:p>
        </w:tc>
      </w:tr>
    </w:tbl>
    <w:p w14:paraId="6DDD33EF" w14:textId="77777777" w:rsidR="008F1949" w:rsidRDefault="008F1949" w:rsidP="007C22AC">
      <w:pPr>
        <w:rPr>
          <w:snapToGrid w:val="0"/>
          <w:sz w:val="24"/>
        </w:rPr>
      </w:pPr>
    </w:p>
    <w:tbl>
      <w:tblPr>
        <w:tblW w:w="0" w:type="auto"/>
        <w:jc w:val="center"/>
        <w:tblLayout w:type="fixed"/>
        <w:tblCellMar>
          <w:left w:w="43" w:type="dxa"/>
          <w:right w:w="43" w:type="dxa"/>
        </w:tblCellMar>
        <w:tblLook w:val="0000" w:firstRow="0" w:lastRow="0" w:firstColumn="0" w:lastColumn="0" w:noHBand="0" w:noVBand="0"/>
      </w:tblPr>
      <w:tblGrid>
        <w:gridCol w:w="4132"/>
        <w:gridCol w:w="4500"/>
      </w:tblGrid>
      <w:tr w:rsidR="00131013" w14:paraId="37EC6E35" w14:textId="77777777" w:rsidTr="00C514DE">
        <w:trPr>
          <w:cantSplit/>
          <w:trHeight w:val="288"/>
          <w:jc w:val="center"/>
        </w:trPr>
        <w:tc>
          <w:tcPr>
            <w:tcW w:w="8632" w:type="dxa"/>
            <w:gridSpan w:val="2"/>
            <w:tcBorders>
              <w:top w:val="single" w:sz="6" w:space="0" w:color="auto"/>
              <w:left w:val="single" w:sz="6" w:space="0" w:color="auto"/>
              <w:bottom w:val="single" w:sz="6" w:space="0" w:color="auto"/>
              <w:right w:val="single" w:sz="4" w:space="0" w:color="auto"/>
            </w:tcBorders>
            <w:vAlign w:val="center"/>
          </w:tcPr>
          <w:p w14:paraId="738106BD" w14:textId="2F3E1537" w:rsidR="00131013" w:rsidRDefault="00131013" w:rsidP="00A574DD">
            <w:pPr>
              <w:pStyle w:val="BodyText"/>
              <w:jc w:val="center"/>
            </w:pPr>
            <w:r>
              <w:t>Missouri Highway Patrol - Troop D: 417-895-6868</w:t>
            </w:r>
          </w:p>
        </w:tc>
      </w:tr>
      <w:tr w:rsidR="00131013" w14:paraId="0D14A45D" w14:textId="77777777" w:rsidTr="00C514DE">
        <w:trPr>
          <w:cantSplit/>
          <w:trHeight w:val="288"/>
          <w:jc w:val="center"/>
        </w:trPr>
        <w:tc>
          <w:tcPr>
            <w:tcW w:w="8632" w:type="dxa"/>
            <w:gridSpan w:val="2"/>
            <w:tcBorders>
              <w:top w:val="single" w:sz="6" w:space="0" w:color="auto"/>
              <w:left w:val="single" w:sz="6" w:space="0" w:color="auto"/>
              <w:bottom w:val="single" w:sz="6" w:space="0" w:color="auto"/>
              <w:right w:val="single" w:sz="4" w:space="0" w:color="auto"/>
            </w:tcBorders>
            <w:vAlign w:val="center"/>
          </w:tcPr>
          <w:p w14:paraId="044CB050" w14:textId="77777777" w:rsidR="00131013" w:rsidRDefault="00131013" w:rsidP="00A574DD">
            <w:pPr>
              <w:pStyle w:val="BodyText"/>
              <w:jc w:val="center"/>
            </w:pPr>
            <w:r>
              <w:t>MoDOT Customer Service</w:t>
            </w:r>
            <w:proofErr w:type="gramStart"/>
            <w:r>
              <w:t>:  417</w:t>
            </w:r>
            <w:proofErr w:type="gramEnd"/>
            <w:r>
              <w:t>-895-7600</w:t>
            </w:r>
          </w:p>
        </w:tc>
      </w:tr>
      <w:tr w:rsidR="00131013" w14:paraId="26F228A3"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6BF23935" w14:textId="345804A7" w:rsidR="00131013" w:rsidRPr="00E831DF" w:rsidRDefault="00131013" w:rsidP="00A574DD">
            <w:pPr>
              <w:pStyle w:val="BodyText"/>
              <w:jc w:val="left"/>
              <w:rPr>
                <w:b/>
                <w:bCs/>
              </w:rPr>
            </w:pPr>
            <w:r>
              <w:t>Cedar County Sheriff</w:t>
            </w:r>
          </w:p>
        </w:tc>
        <w:tc>
          <w:tcPr>
            <w:tcW w:w="4500" w:type="dxa"/>
            <w:tcBorders>
              <w:top w:val="single" w:sz="6" w:space="0" w:color="auto"/>
              <w:left w:val="single" w:sz="6" w:space="0" w:color="auto"/>
              <w:bottom w:val="single" w:sz="6" w:space="0" w:color="auto"/>
              <w:right w:val="single" w:sz="6" w:space="0" w:color="auto"/>
            </w:tcBorders>
            <w:vAlign w:val="center"/>
          </w:tcPr>
          <w:p w14:paraId="468993A6" w14:textId="62E8D33D" w:rsidR="00131013" w:rsidRPr="00E831DF" w:rsidRDefault="00131013" w:rsidP="00A574DD">
            <w:pPr>
              <w:pStyle w:val="BodyText"/>
              <w:jc w:val="center"/>
              <w:rPr>
                <w:b/>
                <w:bCs/>
              </w:rPr>
            </w:pPr>
            <w:r>
              <w:t>417-276-5133</w:t>
            </w:r>
          </w:p>
        </w:tc>
      </w:tr>
      <w:tr w:rsidR="00131013" w14:paraId="1A1B1D9A"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330DCD2F" w14:textId="1B73B9A3" w:rsidR="00131013" w:rsidRDefault="00E64B2C" w:rsidP="00A574DD">
            <w:pPr>
              <w:pStyle w:val="BodyText"/>
              <w:jc w:val="left"/>
            </w:pPr>
            <w:r>
              <w:t>El Dorado Springs Police</w:t>
            </w:r>
          </w:p>
        </w:tc>
        <w:tc>
          <w:tcPr>
            <w:tcW w:w="4500" w:type="dxa"/>
            <w:tcBorders>
              <w:top w:val="single" w:sz="6" w:space="0" w:color="auto"/>
              <w:left w:val="single" w:sz="6" w:space="0" w:color="auto"/>
              <w:bottom w:val="single" w:sz="6" w:space="0" w:color="auto"/>
              <w:right w:val="single" w:sz="6" w:space="0" w:color="auto"/>
            </w:tcBorders>
            <w:vAlign w:val="center"/>
          </w:tcPr>
          <w:p w14:paraId="338540FE" w14:textId="5FFC5079" w:rsidR="00131013" w:rsidRDefault="00E64B2C" w:rsidP="00A574DD">
            <w:pPr>
              <w:pStyle w:val="BodyText"/>
              <w:jc w:val="center"/>
            </w:pPr>
            <w:r>
              <w:t>417-876-2313</w:t>
            </w:r>
          </w:p>
        </w:tc>
      </w:tr>
      <w:tr w:rsidR="00131013" w14:paraId="7CBA644D" w14:textId="77777777" w:rsidTr="00C514DE">
        <w:trPr>
          <w:cantSplit/>
          <w:trHeight w:val="288"/>
          <w:jc w:val="center"/>
        </w:trPr>
        <w:tc>
          <w:tcPr>
            <w:tcW w:w="4132" w:type="dxa"/>
            <w:tcBorders>
              <w:top w:val="single" w:sz="6" w:space="0" w:color="auto"/>
              <w:left w:val="single" w:sz="6" w:space="0" w:color="auto"/>
              <w:bottom w:val="single" w:sz="4" w:space="0" w:color="auto"/>
              <w:right w:val="single" w:sz="6" w:space="0" w:color="auto"/>
            </w:tcBorders>
            <w:vAlign w:val="center"/>
          </w:tcPr>
          <w:p w14:paraId="1D4B61CF" w14:textId="4CB935A1" w:rsidR="00131013" w:rsidRDefault="00E64B2C" w:rsidP="00A574DD">
            <w:pPr>
              <w:pStyle w:val="BodyText"/>
              <w:jc w:val="left"/>
            </w:pPr>
            <w:r>
              <w:t>El Dorado Springs Fire</w:t>
            </w:r>
          </w:p>
        </w:tc>
        <w:tc>
          <w:tcPr>
            <w:tcW w:w="4500" w:type="dxa"/>
            <w:tcBorders>
              <w:top w:val="single" w:sz="6" w:space="0" w:color="auto"/>
              <w:left w:val="single" w:sz="6" w:space="0" w:color="auto"/>
              <w:bottom w:val="single" w:sz="4" w:space="0" w:color="auto"/>
              <w:right w:val="single" w:sz="6" w:space="0" w:color="auto"/>
            </w:tcBorders>
            <w:vAlign w:val="center"/>
          </w:tcPr>
          <w:p w14:paraId="6FF3F2E6" w14:textId="6DA23B9F" w:rsidR="00131013" w:rsidRDefault="00E64B2C" w:rsidP="00A574DD">
            <w:pPr>
              <w:pStyle w:val="BodyText"/>
              <w:jc w:val="center"/>
            </w:pPr>
            <w:r>
              <w:t>417-876-4099</w:t>
            </w:r>
          </w:p>
        </w:tc>
      </w:tr>
      <w:tr w:rsidR="0053036D" w14:paraId="1A6F889B" w14:textId="77777777" w:rsidTr="00C514DE">
        <w:trPr>
          <w:cantSplit/>
          <w:trHeight w:val="288"/>
          <w:jc w:val="center"/>
        </w:trPr>
        <w:tc>
          <w:tcPr>
            <w:tcW w:w="4132" w:type="dxa"/>
            <w:tcBorders>
              <w:top w:val="single" w:sz="6" w:space="0" w:color="auto"/>
              <w:left w:val="single" w:sz="6" w:space="0" w:color="auto"/>
              <w:bottom w:val="single" w:sz="4" w:space="0" w:color="auto"/>
              <w:right w:val="single" w:sz="6" w:space="0" w:color="auto"/>
            </w:tcBorders>
            <w:shd w:val="clear" w:color="auto" w:fill="BFBFBF" w:themeFill="background1" w:themeFillShade="BF"/>
            <w:vAlign w:val="center"/>
          </w:tcPr>
          <w:p w14:paraId="73D0024E" w14:textId="77777777" w:rsidR="0053036D" w:rsidRPr="00381725" w:rsidRDefault="0053036D" w:rsidP="00A574DD">
            <w:pPr>
              <w:pStyle w:val="BodyText"/>
              <w:jc w:val="left"/>
              <w:rPr>
                <w:color w:val="auto"/>
              </w:rPr>
            </w:pPr>
          </w:p>
        </w:tc>
        <w:tc>
          <w:tcPr>
            <w:tcW w:w="4500" w:type="dxa"/>
            <w:tcBorders>
              <w:top w:val="single" w:sz="6" w:space="0" w:color="auto"/>
              <w:left w:val="single" w:sz="6" w:space="0" w:color="auto"/>
              <w:bottom w:val="single" w:sz="4" w:space="0" w:color="auto"/>
              <w:right w:val="single" w:sz="6" w:space="0" w:color="auto"/>
            </w:tcBorders>
            <w:shd w:val="clear" w:color="auto" w:fill="BFBFBF" w:themeFill="background1" w:themeFillShade="BF"/>
            <w:vAlign w:val="center"/>
          </w:tcPr>
          <w:p w14:paraId="0DF566A5" w14:textId="77777777" w:rsidR="0053036D" w:rsidRPr="00381725" w:rsidRDefault="0053036D" w:rsidP="00A574DD">
            <w:pPr>
              <w:pStyle w:val="BodyText"/>
              <w:jc w:val="center"/>
              <w:rPr>
                <w:color w:val="auto"/>
              </w:rPr>
            </w:pPr>
          </w:p>
        </w:tc>
      </w:tr>
      <w:tr w:rsidR="00131013" w14:paraId="0CEC322C" w14:textId="77777777" w:rsidTr="00C514DE">
        <w:trPr>
          <w:cantSplit/>
          <w:trHeight w:val="288"/>
          <w:jc w:val="center"/>
        </w:trPr>
        <w:tc>
          <w:tcPr>
            <w:tcW w:w="4132" w:type="dxa"/>
            <w:tcBorders>
              <w:top w:val="single" w:sz="6" w:space="0" w:color="auto"/>
              <w:left w:val="single" w:sz="6" w:space="0" w:color="auto"/>
              <w:bottom w:val="single" w:sz="4" w:space="0" w:color="auto"/>
              <w:right w:val="single" w:sz="6" w:space="0" w:color="auto"/>
            </w:tcBorders>
            <w:vAlign w:val="center"/>
          </w:tcPr>
          <w:p w14:paraId="5D2B6976" w14:textId="0AFAD3EA" w:rsidR="00131013" w:rsidRDefault="00E64B2C" w:rsidP="00A574DD">
            <w:pPr>
              <w:pStyle w:val="BodyText"/>
              <w:jc w:val="left"/>
            </w:pPr>
            <w:r>
              <w:lastRenderedPageBreak/>
              <w:t>Dallas County Sheriff</w:t>
            </w:r>
          </w:p>
        </w:tc>
        <w:tc>
          <w:tcPr>
            <w:tcW w:w="4500" w:type="dxa"/>
            <w:tcBorders>
              <w:top w:val="single" w:sz="6" w:space="0" w:color="auto"/>
              <w:left w:val="single" w:sz="6" w:space="0" w:color="auto"/>
              <w:bottom w:val="single" w:sz="4" w:space="0" w:color="auto"/>
              <w:right w:val="single" w:sz="6" w:space="0" w:color="auto"/>
            </w:tcBorders>
            <w:vAlign w:val="center"/>
          </w:tcPr>
          <w:p w14:paraId="6579CE4C" w14:textId="75CF8670" w:rsidR="00131013" w:rsidRDefault="00E64B2C" w:rsidP="00A574DD">
            <w:pPr>
              <w:pStyle w:val="BodyText"/>
              <w:jc w:val="center"/>
            </w:pPr>
            <w:r>
              <w:t>417-345-2441</w:t>
            </w:r>
          </w:p>
        </w:tc>
      </w:tr>
      <w:tr w:rsidR="00131013" w14:paraId="6B82A50B"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15A6DCD4" w14:textId="3F56CAEE" w:rsidR="00131013" w:rsidRDefault="00E64B2C" w:rsidP="00A574DD">
            <w:pPr>
              <w:pStyle w:val="BodyText"/>
              <w:jc w:val="left"/>
            </w:pPr>
            <w:r>
              <w:t>Buffalo Police</w:t>
            </w:r>
          </w:p>
        </w:tc>
        <w:tc>
          <w:tcPr>
            <w:tcW w:w="4500" w:type="dxa"/>
            <w:tcBorders>
              <w:top w:val="single" w:sz="6" w:space="0" w:color="auto"/>
              <w:left w:val="single" w:sz="6" w:space="0" w:color="auto"/>
              <w:bottom w:val="single" w:sz="6" w:space="0" w:color="auto"/>
              <w:right w:val="single" w:sz="6" w:space="0" w:color="auto"/>
            </w:tcBorders>
            <w:vAlign w:val="center"/>
          </w:tcPr>
          <w:p w14:paraId="3D72786C" w14:textId="443C8D84" w:rsidR="00131013" w:rsidRDefault="00E64B2C" w:rsidP="00E64B2C">
            <w:pPr>
              <w:pStyle w:val="BodyText"/>
              <w:jc w:val="center"/>
            </w:pPr>
            <w:r>
              <w:t>417-345-2709</w:t>
            </w:r>
          </w:p>
        </w:tc>
      </w:tr>
      <w:tr w:rsidR="00E64B2C" w14:paraId="03F312E2"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6B9E6AA1" w14:textId="593BAA53" w:rsidR="00E64B2C" w:rsidRDefault="00E64B2C" w:rsidP="00A574DD">
            <w:pPr>
              <w:pStyle w:val="BodyText"/>
              <w:jc w:val="left"/>
            </w:pPr>
            <w:r>
              <w:t>Buffalo Fire</w:t>
            </w:r>
          </w:p>
        </w:tc>
        <w:tc>
          <w:tcPr>
            <w:tcW w:w="4500" w:type="dxa"/>
            <w:tcBorders>
              <w:top w:val="single" w:sz="6" w:space="0" w:color="auto"/>
              <w:left w:val="single" w:sz="6" w:space="0" w:color="auto"/>
              <w:bottom w:val="single" w:sz="6" w:space="0" w:color="auto"/>
              <w:right w:val="single" w:sz="6" w:space="0" w:color="auto"/>
            </w:tcBorders>
            <w:vAlign w:val="center"/>
          </w:tcPr>
          <w:p w14:paraId="376DA22B" w14:textId="69E78231" w:rsidR="00E64B2C" w:rsidRDefault="00E64B2C" w:rsidP="00E64B2C">
            <w:pPr>
              <w:pStyle w:val="BodyText"/>
              <w:jc w:val="center"/>
            </w:pPr>
            <w:r>
              <w:t>417-345-7800</w:t>
            </w:r>
          </w:p>
        </w:tc>
      </w:tr>
      <w:tr w:rsidR="0053036D" w14:paraId="093BCAAD"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46E6060" w14:textId="77777777" w:rsidR="0053036D" w:rsidRDefault="0053036D" w:rsidP="00A574DD">
            <w:pPr>
              <w:pStyle w:val="BodyText"/>
              <w:jc w:val="left"/>
            </w:pPr>
          </w:p>
        </w:tc>
        <w:tc>
          <w:tcPr>
            <w:tcW w:w="450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9742EFF" w14:textId="77777777" w:rsidR="0053036D" w:rsidRDefault="0053036D" w:rsidP="00E64B2C">
            <w:pPr>
              <w:pStyle w:val="BodyText"/>
              <w:jc w:val="center"/>
            </w:pPr>
          </w:p>
        </w:tc>
      </w:tr>
      <w:tr w:rsidR="00E64B2C" w14:paraId="1585749F"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1F28119D" w14:textId="5626DEE4" w:rsidR="00E64B2C" w:rsidRDefault="00E64B2C" w:rsidP="00A574DD">
            <w:pPr>
              <w:pStyle w:val="BodyText"/>
              <w:jc w:val="left"/>
            </w:pPr>
            <w:r>
              <w:t>Newton County Sheriff</w:t>
            </w:r>
          </w:p>
        </w:tc>
        <w:tc>
          <w:tcPr>
            <w:tcW w:w="4500" w:type="dxa"/>
            <w:tcBorders>
              <w:top w:val="single" w:sz="6" w:space="0" w:color="auto"/>
              <w:left w:val="single" w:sz="6" w:space="0" w:color="auto"/>
              <w:bottom w:val="single" w:sz="6" w:space="0" w:color="auto"/>
              <w:right w:val="single" w:sz="6" w:space="0" w:color="auto"/>
            </w:tcBorders>
            <w:vAlign w:val="center"/>
          </w:tcPr>
          <w:p w14:paraId="5F387FA3" w14:textId="5BFB30D2" w:rsidR="00E64B2C" w:rsidRDefault="00E64B2C" w:rsidP="00E64B2C">
            <w:pPr>
              <w:pStyle w:val="BodyText"/>
              <w:jc w:val="center"/>
            </w:pPr>
            <w:r>
              <w:t>417-451-8300</w:t>
            </w:r>
          </w:p>
        </w:tc>
      </w:tr>
      <w:tr w:rsidR="00E64B2C" w14:paraId="5F356A76"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3BD7BA86" w14:textId="7A0BFDD2" w:rsidR="00E64B2C" w:rsidRDefault="00E64B2C" w:rsidP="00A574DD">
            <w:pPr>
              <w:pStyle w:val="BodyText"/>
              <w:jc w:val="left"/>
            </w:pPr>
            <w:r>
              <w:t>Joplin Police</w:t>
            </w:r>
          </w:p>
        </w:tc>
        <w:tc>
          <w:tcPr>
            <w:tcW w:w="4500" w:type="dxa"/>
            <w:tcBorders>
              <w:top w:val="single" w:sz="6" w:space="0" w:color="auto"/>
              <w:left w:val="single" w:sz="6" w:space="0" w:color="auto"/>
              <w:bottom w:val="single" w:sz="6" w:space="0" w:color="auto"/>
              <w:right w:val="single" w:sz="6" w:space="0" w:color="auto"/>
            </w:tcBorders>
            <w:vAlign w:val="center"/>
          </w:tcPr>
          <w:p w14:paraId="5E1B7A73" w14:textId="77A009EC" w:rsidR="00E64B2C" w:rsidRDefault="00E64B2C" w:rsidP="00E64B2C">
            <w:pPr>
              <w:pStyle w:val="BodyText"/>
              <w:jc w:val="center"/>
            </w:pPr>
            <w:r>
              <w:t>417-</w:t>
            </w:r>
            <w:r w:rsidR="0053036D">
              <w:t>623-3131</w:t>
            </w:r>
          </w:p>
        </w:tc>
      </w:tr>
      <w:tr w:rsidR="00E64B2C" w14:paraId="5B6FD07E"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2E0A097B" w14:textId="049B9EED" w:rsidR="00E64B2C" w:rsidRDefault="00E64B2C" w:rsidP="00A574DD">
            <w:pPr>
              <w:pStyle w:val="BodyText"/>
              <w:jc w:val="left"/>
            </w:pPr>
            <w:r>
              <w:t>Joplin Fire</w:t>
            </w:r>
          </w:p>
        </w:tc>
        <w:tc>
          <w:tcPr>
            <w:tcW w:w="4500" w:type="dxa"/>
            <w:tcBorders>
              <w:top w:val="single" w:sz="6" w:space="0" w:color="auto"/>
              <w:left w:val="single" w:sz="6" w:space="0" w:color="auto"/>
              <w:bottom w:val="single" w:sz="6" w:space="0" w:color="auto"/>
              <w:right w:val="single" w:sz="6" w:space="0" w:color="auto"/>
            </w:tcBorders>
            <w:vAlign w:val="center"/>
          </w:tcPr>
          <w:p w14:paraId="521A710D" w14:textId="6EDD4F19" w:rsidR="00E64B2C" w:rsidRDefault="00E64B2C" w:rsidP="00E64B2C">
            <w:pPr>
              <w:pStyle w:val="BodyText"/>
              <w:jc w:val="center"/>
            </w:pPr>
            <w:r>
              <w:t>417-624-0820</w:t>
            </w:r>
          </w:p>
        </w:tc>
      </w:tr>
      <w:tr w:rsidR="00E64B2C" w14:paraId="72DDFD1B"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1AB05DB6" w14:textId="71E8B6CE" w:rsidR="00E64B2C" w:rsidRDefault="0053036D" w:rsidP="00A574DD">
            <w:pPr>
              <w:pStyle w:val="BodyText"/>
              <w:jc w:val="left"/>
            </w:pPr>
            <w:r>
              <w:t>Neosho Police</w:t>
            </w:r>
          </w:p>
        </w:tc>
        <w:tc>
          <w:tcPr>
            <w:tcW w:w="4500" w:type="dxa"/>
            <w:tcBorders>
              <w:top w:val="single" w:sz="6" w:space="0" w:color="auto"/>
              <w:left w:val="single" w:sz="6" w:space="0" w:color="auto"/>
              <w:bottom w:val="single" w:sz="6" w:space="0" w:color="auto"/>
              <w:right w:val="single" w:sz="6" w:space="0" w:color="auto"/>
            </w:tcBorders>
            <w:vAlign w:val="center"/>
          </w:tcPr>
          <w:p w14:paraId="7B07BCAC" w14:textId="34BBB06F" w:rsidR="00E64B2C" w:rsidRDefault="0053036D" w:rsidP="00E64B2C">
            <w:pPr>
              <w:pStyle w:val="BodyText"/>
              <w:jc w:val="center"/>
            </w:pPr>
            <w:r>
              <w:t>417-451-8012</w:t>
            </w:r>
          </w:p>
        </w:tc>
      </w:tr>
      <w:tr w:rsidR="00E64B2C" w14:paraId="729C2866"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4943E0EE" w14:textId="2901ED9F" w:rsidR="00E64B2C" w:rsidRDefault="0053036D" w:rsidP="00A574DD">
            <w:pPr>
              <w:pStyle w:val="BodyText"/>
              <w:jc w:val="left"/>
            </w:pPr>
            <w:r>
              <w:t>Neosho Fire</w:t>
            </w:r>
          </w:p>
        </w:tc>
        <w:tc>
          <w:tcPr>
            <w:tcW w:w="4500" w:type="dxa"/>
            <w:tcBorders>
              <w:top w:val="single" w:sz="6" w:space="0" w:color="auto"/>
              <w:left w:val="single" w:sz="6" w:space="0" w:color="auto"/>
              <w:bottom w:val="single" w:sz="6" w:space="0" w:color="auto"/>
              <w:right w:val="single" w:sz="6" w:space="0" w:color="auto"/>
            </w:tcBorders>
            <w:vAlign w:val="center"/>
          </w:tcPr>
          <w:p w14:paraId="4C18E87F" w14:textId="4F796F18" w:rsidR="00E64B2C" w:rsidRDefault="0053036D" w:rsidP="00E64B2C">
            <w:pPr>
              <w:pStyle w:val="BodyText"/>
              <w:jc w:val="center"/>
            </w:pPr>
            <w:r>
              <w:t>417-451-8300</w:t>
            </w:r>
          </w:p>
        </w:tc>
      </w:tr>
      <w:tr w:rsidR="00E64B2C" w14:paraId="68C9A5B5"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AD030E7" w14:textId="77777777" w:rsidR="00E64B2C" w:rsidRDefault="00E64B2C" w:rsidP="00A574DD">
            <w:pPr>
              <w:pStyle w:val="BodyText"/>
              <w:jc w:val="left"/>
            </w:pPr>
          </w:p>
        </w:tc>
        <w:tc>
          <w:tcPr>
            <w:tcW w:w="450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FF0ED3A" w14:textId="77777777" w:rsidR="00E64B2C" w:rsidRDefault="00E64B2C" w:rsidP="00E64B2C">
            <w:pPr>
              <w:pStyle w:val="BodyText"/>
              <w:jc w:val="center"/>
            </w:pPr>
          </w:p>
        </w:tc>
      </w:tr>
      <w:tr w:rsidR="00E64B2C" w14:paraId="3E5DFC05"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1AE6F037" w14:textId="431859B6" w:rsidR="00E64B2C" w:rsidRDefault="0053036D" w:rsidP="00A574DD">
            <w:pPr>
              <w:pStyle w:val="BodyText"/>
              <w:jc w:val="left"/>
            </w:pPr>
            <w:r>
              <w:t>McDonald County Sheriff</w:t>
            </w:r>
          </w:p>
        </w:tc>
        <w:tc>
          <w:tcPr>
            <w:tcW w:w="4500" w:type="dxa"/>
            <w:tcBorders>
              <w:top w:val="single" w:sz="6" w:space="0" w:color="auto"/>
              <w:left w:val="single" w:sz="6" w:space="0" w:color="auto"/>
              <w:bottom w:val="single" w:sz="6" w:space="0" w:color="auto"/>
              <w:right w:val="single" w:sz="6" w:space="0" w:color="auto"/>
            </w:tcBorders>
            <w:vAlign w:val="center"/>
          </w:tcPr>
          <w:p w14:paraId="289A3131" w14:textId="75D606A9" w:rsidR="00E64B2C" w:rsidRDefault="0053036D" w:rsidP="00E64B2C">
            <w:pPr>
              <w:pStyle w:val="BodyText"/>
              <w:jc w:val="center"/>
            </w:pPr>
            <w:r>
              <w:t>417-223-4319</w:t>
            </w:r>
          </w:p>
        </w:tc>
      </w:tr>
      <w:tr w:rsidR="00E64B2C" w14:paraId="2CFC6C36"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22A1E97C" w14:textId="393DB378" w:rsidR="00E64B2C" w:rsidRDefault="0053036D" w:rsidP="00A574DD">
            <w:pPr>
              <w:pStyle w:val="BodyText"/>
              <w:jc w:val="left"/>
            </w:pPr>
            <w:r>
              <w:t>Goodman Police</w:t>
            </w:r>
          </w:p>
        </w:tc>
        <w:tc>
          <w:tcPr>
            <w:tcW w:w="4500" w:type="dxa"/>
            <w:tcBorders>
              <w:top w:val="single" w:sz="6" w:space="0" w:color="auto"/>
              <w:left w:val="single" w:sz="6" w:space="0" w:color="auto"/>
              <w:bottom w:val="single" w:sz="6" w:space="0" w:color="auto"/>
              <w:right w:val="single" w:sz="6" w:space="0" w:color="auto"/>
            </w:tcBorders>
            <w:vAlign w:val="center"/>
          </w:tcPr>
          <w:p w14:paraId="3886F89D" w14:textId="6A67057B" w:rsidR="00E64B2C" w:rsidRDefault="0053036D" w:rsidP="00E64B2C">
            <w:pPr>
              <w:pStyle w:val="BodyText"/>
              <w:jc w:val="center"/>
            </w:pPr>
            <w:r>
              <w:t>417-223-4318</w:t>
            </w:r>
          </w:p>
        </w:tc>
      </w:tr>
      <w:tr w:rsidR="0053036D" w14:paraId="48C34FA4"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154D9F3A" w14:textId="5C257E3B" w:rsidR="0053036D" w:rsidRDefault="0053036D" w:rsidP="00A574DD">
            <w:pPr>
              <w:pStyle w:val="BodyText"/>
              <w:jc w:val="left"/>
            </w:pPr>
            <w:r>
              <w:t>Goodman Fire</w:t>
            </w:r>
          </w:p>
        </w:tc>
        <w:tc>
          <w:tcPr>
            <w:tcW w:w="4500" w:type="dxa"/>
            <w:tcBorders>
              <w:top w:val="single" w:sz="6" w:space="0" w:color="auto"/>
              <w:left w:val="single" w:sz="6" w:space="0" w:color="auto"/>
              <w:bottom w:val="single" w:sz="6" w:space="0" w:color="auto"/>
              <w:right w:val="single" w:sz="6" w:space="0" w:color="auto"/>
            </w:tcBorders>
            <w:vAlign w:val="center"/>
          </w:tcPr>
          <w:p w14:paraId="5DE22C1D" w14:textId="6722F575" w:rsidR="0053036D" w:rsidRDefault="0053036D" w:rsidP="00E64B2C">
            <w:pPr>
              <w:pStyle w:val="BodyText"/>
              <w:jc w:val="center"/>
            </w:pPr>
            <w:r>
              <w:t>417-364-8631</w:t>
            </w:r>
          </w:p>
        </w:tc>
      </w:tr>
      <w:tr w:rsidR="0053036D" w14:paraId="055E7F7D"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00EBD7F3" w14:textId="1671FADA" w:rsidR="0053036D" w:rsidRDefault="0053036D" w:rsidP="00A574DD">
            <w:pPr>
              <w:pStyle w:val="BodyText"/>
              <w:jc w:val="left"/>
            </w:pPr>
            <w:r>
              <w:t>Anderson Police</w:t>
            </w:r>
          </w:p>
        </w:tc>
        <w:tc>
          <w:tcPr>
            <w:tcW w:w="4500" w:type="dxa"/>
            <w:tcBorders>
              <w:top w:val="single" w:sz="6" w:space="0" w:color="auto"/>
              <w:left w:val="single" w:sz="6" w:space="0" w:color="auto"/>
              <w:bottom w:val="single" w:sz="6" w:space="0" w:color="auto"/>
              <w:right w:val="single" w:sz="6" w:space="0" w:color="auto"/>
            </w:tcBorders>
            <w:vAlign w:val="center"/>
          </w:tcPr>
          <w:p w14:paraId="72C83321" w14:textId="7F800EFB" w:rsidR="0053036D" w:rsidRDefault="0053036D" w:rsidP="00E64B2C">
            <w:pPr>
              <w:pStyle w:val="BodyText"/>
              <w:jc w:val="center"/>
            </w:pPr>
            <w:r>
              <w:t>417-845-3723</w:t>
            </w:r>
          </w:p>
        </w:tc>
      </w:tr>
      <w:tr w:rsidR="0053036D" w14:paraId="7941BDFD"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787EDFB0" w14:textId="7090198E" w:rsidR="0053036D" w:rsidRDefault="0053036D" w:rsidP="00A574DD">
            <w:pPr>
              <w:pStyle w:val="BodyText"/>
              <w:jc w:val="left"/>
            </w:pPr>
            <w:r>
              <w:t>Anderson Fire</w:t>
            </w:r>
          </w:p>
        </w:tc>
        <w:tc>
          <w:tcPr>
            <w:tcW w:w="4500" w:type="dxa"/>
            <w:tcBorders>
              <w:top w:val="single" w:sz="6" w:space="0" w:color="auto"/>
              <w:left w:val="single" w:sz="6" w:space="0" w:color="auto"/>
              <w:bottom w:val="single" w:sz="6" w:space="0" w:color="auto"/>
              <w:right w:val="single" w:sz="6" w:space="0" w:color="auto"/>
            </w:tcBorders>
            <w:vAlign w:val="center"/>
          </w:tcPr>
          <w:p w14:paraId="36586C5B" w14:textId="3DFC8EBC" w:rsidR="0053036D" w:rsidRDefault="0053036D" w:rsidP="00E64B2C">
            <w:pPr>
              <w:pStyle w:val="BodyText"/>
              <w:jc w:val="center"/>
            </w:pPr>
            <w:r>
              <w:t>417-845-6202</w:t>
            </w:r>
          </w:p>
        </w:tc>
      </w:tr>
      <w:tr w:rsidR="0053036D" w14:paraId="352EA7C9" w14:textId="77777777" w:rsidTr="00C514DE">
        <w:trPr>
          <w:cantSplit/>
          <w:trHeight w:val="288"/>
          <w:jc w:val="center"/>
        </w:trPr>
        <w:tc>
          <w:tcPr>
            <w:tcW w:w="4132" w:type="dxa"/>
            <w:tcBorders>
              <w:top w:val="single" w:sz="6" w:space="0" w:color="auto"/>
              <w:left w:val="single" w:sz="6" w:space="0" w:color="auto"/>
              <w:bottom w:val="single" w:sz="6" w:space="0" w:color="auto"/>
              <w:right w:val="single" w:sz="6" w:space="0" w:color="auto"/>
            </w:tcBorders>
            <w:vAlign w:val="center"/>
          </w:tcPr>
          <w:p w14:paraId="7FBBAFF2" w14:textId="31FFD261" w:rsidR="0053036D" w:rsidRDefault="0053036D" w:rsidP="00A574DD">
            <w:pPr>
              <w:pStyle w:val="BodyText"/>
              <w:jc w:val="left"/>
            </w:pPr>
            <w:r>
              <w:t>Pineville Police</w:t>
            </w:r>
          </w:p>
        </w:tc>
        <w:tc>
          <w:tcPr>
            <w:tcW w:w="4500" w:type="dxa"/>
            <w:tcBorders>
              <w:top w:val="single" w:sz="6" w:space="0" w:color="auto"/>
              <w:left w:val="single" w:sz="6" w:space="0" w:color="auto"/>
              <w:bottom w:val="single" w:sz="6" w:space="0" w:color="auto"/>
              <w:right w:val="single" w:sz="6" w:space="0" w:color="auto"/>
            </w:tcBorders>
            <w:vAlign w:val="center"/>
          </w:tcPr>
          <w:p w14:paraId="5E59C6DB" w14:textId="666D46CE" w:rsidR="0053036D" w:rsidRDefault="0053036D" w:rsidP="00E64B2C">
            <w:pPr>
              <w:pStyle w:val="BodyText"/>
              <w:jc w:val="center"/>
            </w:pPr>
            <w:r>
              <w:t>417-223-4369</w:t>
            </w:r>
          </w:p>
        </w:tc>
      </w:tr>
      <w:tr w:rsidR="0053036D" w14:paraId="37136FFB" w14:textId="77777777" w:rsidTr="00C514DE">
        <w:trPr>
          <w:cantSplit/>
          <w:trHeight w:val="288"/>
          <w:jc w:val="center"/>
        </w:trPr>
        <w:tc>
          <w:tcPr>
            <w:tcW w:w="4132" w:type="dxa"/>
            <w:tcBorders>
              <w:top w:val="single" w:sz="6" w:space="0" w:color="auto"/>
              <w:left w:val="single" w:sz="6" w:space="0" w:color="auto"/>
              <w:bottom w:val="single" w:sz="4" w:space="0" w:color="auto"/>
              <w:right w:val="single" w:sz="6" w:space="0" w:color="auto"/>
            </w:tcBorders>
            <w:vAlign w:val="center"/>
          </w:tcPr>
          <w:p w14:paraId="1AC695A0" w14:textId="4F41F382" w:rsidR="0053036D" w:rsidRDefault="0053036D" w:rsidP="0053036D">
            <w:pPr>
              <w:pStyle w:val="BodyText"/>
              <w:jc w:val="left"/>
            </w:pPr>
            <w:r>
              <w:t>Pineville Fire</w:t>
            </w:r>
          </w:p>
        </w:tc>
        <w:tc>
          <w:tcPr>
            <w:tcW w:w="4500" w:type="dxa"/>
            <w:tcBorders>
              <w:top w:val="single" w:sz="6" w:space="0" w:color="auto"/>
              <w:left w:val="single" w:sz="6" w:space="0" w:color="auto"/>
              <w:bottom w:val="single" w:sz="4" w:space="0" w:color="auto"/>
              <w:right w:val="single" w:sz="6" w:space="0" w:color="auto"/>
            </w:tcBorders>
            <w:vAlign w:val="center"/>
          </w:tcPr>
          <w:p w14:paraId="4F66D558" w14:textId="2F3B603B" w:rsidR="0053036D" w:rsidRDefault="0053036D" w:rsidP="0053036D">
            <w:pPr>
              <w:pStyle w:val="BodyText"/>
              <w:jc w:val="center"/>
            </w:pPr>
            <w:r>
              <w:t>417-223-4368</w:t>
            </w:r>
          </w:p>
        </w:tc>
      </w:tr>
    </w:tbl>
    <w:p w14:paraId="5AC04566" w14:textId="77777777" w:rsidR="00015CD8" w:rsidRDefault="00015CD8" w:rsidP="00015CD8">
      <w:pPr>
        <w:widowControl w:val="0"/>
        <w:rPr>
          <w:rFonts w:cs="Arial"/>
          <w:snapToGrid w:val="0"/>
          <w:color w:val="000000"/>
          <w:szCs w:val="22"/>
        </w:rPr>
      </w:pPr>
    </w:p>
    <w:tbl>
      <w:tblPr>
        <w:tblW w:w="0" w:type="auto"/>
        <w:jc w:val="center"/>
        <w:tblLayout w:type="fixed"/>
        <w:tblCellMar>
          <w:left w:w="43" w:type="dxa"/>
          <w:right w:w="43" w:type="dxa"/>
        </w:tblCellMar>
        <w:tblLook w:val="0000" w:firstRow="0" w:lastRow="0" w:firstColumn="0" w:lastColumn="0" w:noHBand="0" w:noVBand="0"/>
      </w:tblPr>
      <w:tblGrid>
        <w:gridCol w:w="8632"/>
      </w:tblGrid>
      <w:tr w:rsidR="005C3279" w14:paraId="7DE313B7" w14:textId="77777777" w:rsidTr="00C514DE">
        <w:trPr>
          <w:cantSplit/>
          <w:trHeight w:val="288"/>
          <w:jc w:val="center"/>
        </w:trPr>
        <w:tc>
          <w:tcPr>
            <w:tcW w:w="8632" w:type="dxa"/>
            <w:tcBorders>
              <w:top w:val="single" w:sz="6" w:space="0" w:color="auto"/>
              <w:left w:val="single" w:sz="6" w:space="0" w:color="auto"/>
              <w:bottom w:val="single" w:sz="6" w:space="0" w:color="auto"/>
              <w:right w:val="single" w:sz="4" w:space="0" w:color="auto"/>
            </w:tcBorders>
            <w:vAlign w:val="center"/>
          </w:tcPr>
          <w:p w14:paraId="0DFB5470" w14:textId="7895197C" w:rsidR="005C3279" w:rsidRDefault="005C3279" w:rsidP="00A574DD">
            <w:pPr>
              <w:pStyle w:val="BodyText"/>
              <w:jc w:val="center"/>
            </w:pPr>
            <w:r>
              <w:t>Emergency</w:t>
            </w:r>
            <w:r w:rsidR="00381725">
              <w:t xml:space="preserve"> Only Numbers</w:t>
            </w:r>
          </w:p>
        </w:tc>
      </w:tr>
      <w:tr w:rsidR="005C3279" w14:paraId="234EA564" w14:textId="77777777" w:rsidTr="00C514DE">
        <w:trPr>
          <w:cantSplit/>
          <w:trHeight w:val="288"/>
          <w:jc w:val="center"/>
        </w:trPr>
        <w:tc>
          <w:tcPr>
            <w:tcW w:w="8632" w:type="dxa"/>
            <w:tcBorders>
              <w:top w:val="single" w:sz="6" w:space="0" w:color="auto"/>
              <w:left w:val="single" w:sz="6" w:space="0" w:color="auto"/>
              <w:bottom w:val="single" w:sz="6" w:space="0" w:color="auto"/>
              <w:right w:val="single" w:sz="4" w:space="0" w:color="auto"/>
            </w:tcBorders>
            <w:vAlign w:val="center"/>
          </w:tcPr>
          <w:p w14:paraId="0B785B2E" w14:textId="3EB88C2B" w:rsidR="005C3279" w:rsidRDefault="00381725" w:rsidP="00A574DD">
            <w:pPr>
              <w:pStyle w:val="BodyText"/>
              <w:jc w:val="center"/>
            </w:pPr>
            <w:r>
              <w:t>911</w:t>
            </w:r>
          </w:p>
        </w:tc>
      </w:tr>
      <w:tr w:rsidR="005C3279" w14:paraId="440372AF" w14:textId="77777777" w:rsidTr="00C514DE">
        <w:trPr>
          <w:cantSplit/>
          <w:trHeight w:val="288"/>
          <w:jc w:val="center"/>
        </w:trPr>
        <w:tc>
          <w:tcPr>
            <w:tcW w:w="8632" w:type="dxa"/>
            <w:tcBorders>
              <w:top w:val="single" w:sz="6" w:space="0" w:color="auto"/>
              <w:left w:val="single" w:sz="6" w:space="0" w:color="auto"/>
              <w:bottom w:val="single" w:sz="6" w:space="0" w:color="auto"/>
              <w:right w:val="single" w:sz="4" w:space="0" w:color="auto"/>
            </w:tcBorders>
            <w:vAlign w:val="center"/>
          </w:tcPr>
          <w:p w14:paraId="24F772FF" w14:textId="0FE04FE1" w:rsidR="005C3279" w:rsidRDefault="00381725" w:rsidP="00A574DD">
            <w:pPr>
              <w:pStyle w:val="BodyText"/>
              <w:jc w:val="center"/>
            </w:pPr>
            <w:r>
              <w:t>*55 cell phone – Missouri State Highway Patrol</w:t>
            </w:r>
          </w:p>
        </w:tc>
      </w:tr>
      <w:tr w:rsidR="005C3279" w14:paraId="357B5AE5" w14:textId="77777777" w:rsidTr="00C514DE">
        <w:trPr>
          <w:cantSplit/>
          <w:trHeight w:val="288"/>
          <w:jc w:val="center"/>
        </w:trPr>
        <w:tc>
          <w:tcPr>
            <w:tcW w:w="8632" w:type="dxa"/>
            <w:tcBorders>
              <w:top w:val="single" w:sz="6" w:space="0" w:color="auto"/>
              <w:left w:val="single" w:sz="6" w:space="0" w:color="auto"/>
              <w:bottom w:val="single" w:sz="6" w:space="0" w:color="auto"/>
              <w:right w:val="single" w:sz="4" w:space="0" w:color="auto"/>
            </w:tcBorders>
            <w:vAlign w:val="center"/>
          </w:tcPr>
          <w:p w14:paraId="4466C409" w14:textId="43758E49" w:rsidR="005C3279" w:rsidRDefault="00381725" w:rsidP="00A574DD">
            <w:pPr>
              <w:pStyle w:val="BodyText"/>
              <w:jc w:val="center"/>
            </w:pPr>
            <w:r>
              <w:t>417-864-1160 cell – MoDOT Incident Management Coordinator</w:t>
            </w:r>
          </w:p>
        </w:tc>
      </w:tr>
    </w:tbl>
    <w:p w14:paraId="33C9A3A7" w14:textId="77777777" w:rsidR="005C3279" w:rsidRDefault="005C3279" w:rsidP="00015CD8">
      <w:pPr>
        <w:widowControl w:val="0"/>
        <w:rPr>
          <w:rFonts w:cs="Arial"/>
          <w:snapToGrid w:val="0"/>
          <w:color w:val="000000"/>
          <w:szCs w:val="22"/>
        </w:rPr>
      </w:pPr>
    </w:p>
    <w:p w14:paraId="2D09F5B6" w14:textId="77777777" w:rsidR="007C22AC" w:rsidRDefault="007C22AC" w:rsidP="007C22AC">
      <w:pPr>
        <w:pStyle w:val="BodyText"/>
      </w:pPr>
      <w:proofErr w:type="gramStart"/>
      <w:r>
        <w:rPr>
          <w:b/>
        </w:rPr>
        <w:t>2.1</w:t>
      </w:r>
      <w:r>
        <w:t xml:space="preserve">  This</w:t>
      </w:r>
      <w:proofErr w:type="gramEnd"/>
      <w:r>
        <w:t xml:space="preserve"> list is not all inclusive.  Notification of the need for wrecker or tow truck services will remain the responsibility of the appropriate law enforcement agency.</w:t>
      </w:r>
    </w:p>
    <w:p w14:paraId="72240C0C" w14:textId="77777777" w:rsidR="007C22AC" w:rsidRDefault="007C22AC" w:rsidP="007C22AC">
      <w:pPr>
        <w:pStyle w:val="BodyText"/>
      </w:pPr>
    </w:p>
    <w:p w14:paraId="6BEF2CC1" w14:textId="77777777" w:rsidR="007C22AC" w:rsidRDefault="007C22AC" w:rsidP="007C22AC">
      <w:pPr>
        <w:pStyle w:val="BodyText"/>
      </w:pPr>
      <w:proofErr w:type="gramStart"/>
      <w:r>
        <w:rPr>
          <w:b/>
        </w:rPr>
        <w:t>2.2</w:t>
      </w:r>
      <w:r>
        <w:t xml:space="preserve">  The</w:t>
      </w:r>
      <w:proofErr w:type="gramEnd"/>
      <w:r>
        <w:t xml:space="preserve"> contractor shall notify law enforcement and emergency agencies before the start of construction to request their cooperation and to provide coordination of services when emergencies arise during the construction at the project site.  When the contractor completes this notification with law enforcement and emergency agencies, a report shall be furnished to the engineer on the status of incident management.</w:t>
      </w:r>
    </w:p>
    <w:p w14:paraId="5194E6D1" w14:textId="77777777" w:rsidR="007C22AC" w:rsidRDefault="007C22AC" w:rsidP="007C22AC">
      <w:pPr>
        <w:pStyle w:val="BodyText"/>
      </w:pPr>
    </w:p>
    <w:p w14:paraId="5867BFC2" w14:textId="77777777" w:rsidR="007C22AC" w:rsidRDefault="007C22AC" w:rsidP="007C22AC">
      <w:pPr>
        <w:pStyle w:val="BodyText"/>
      </w:pPr>
      <w:proofErr w:type="gramStart"/>
      <w:r>
        <w:rPr>
          <w:b/>
        </w:rPr>
        <w:t>3.0</w:t>
      </w:r>
      <w:r>
        <w:t xml:space="preserve">  No</w:t>
      </w:r>
      <w:proofErr w:type="gramEnd"/>
      <w:r>
        <w:t xml:space="preserve"> direct pay will be made to the contractor to recover the cost of the communication equipment, labor, materials or time required to fulfill the above provisions.</w:t>
      </w:r>
    </w:p>
    <w:p w14:paraId="1F345B88" w14:textId="77777777" w:rsidR="007C22AC" w:rsidRDefault="007C22AC" w:rsidP="007C22AC">
      <w:pPr>
        <w:pStyle w:val="BodyText"/>
      </w:pPr>
    </w:p>
    <w:p w14:paraId="36A83305" w14:textId="77777777" w:rsidR="007C22AC" w:rsidRDefault="007C22AC" w:rsidP="007C22AC">
      <w:pPr>
        <w:pStyle w:val="BodyText"/>
      </w:pPr>
    </w:p>
    <w:p w14:paraId="6DBA0CA6" w14:textId="51413512" w:rsidR="007C22AC" w:rsidRPr="00EF1760" w:rsidRDefault="007C22AC" w:rsidP="56D22F68">
      <w:pPr>
        <w:pStyle w:val="Heading1"/>
        <w:rPr>
          <w:u w:val="none"/>
        </w:rPr>
      </w:pPr>
      <w:bookmarkStart w:id="68" w:name="_Toc223325694"/>
      <w:r w:rsidRPr="00EF1760">
        <w:t>Project Contact for Contractor/Bidder Questions</w:t>
      </w:r>
      <w:r w:rsidRPr="00EF1760">
        <w:rPr>
          <w:u w:val="none"/>
        </w:rPr>
        <w:t xml:space="preserve"> JSP-96-05</w:t>
      </w:r>
      <w:r w:rsidR="00E11C4A" w:rsidRPr="00EF1760">
        <w:rPr>
          <w:u w:val="none"/>
        </w:rPr>
        <w:t>A</w:t>
      </w:r>
      <w:bookmarkEnd w:id="68"/>
    </w:p>
    <w:p w14:paraId="1584213C" w14:textId="77777777" w:rsidR="007C22AC" w:rsidRDefault="007C22AC" w:rsidP="007C22AC">
      <w:pPr>
        <w:pStyle w:val="BodyText"/>
        <w:rPr>
          <w:rFonts w:cs="Arial"/>
        </w:rPr>
      </w:pPr>
    </w:p>
    <w:p w14:paraId="4F13B200" w14:textId="77777777" w:rsidR="002B334C" w:rsidRPr="002B334C" w:rsidRDefault="002B334C" w:rsidP="002B334C">
      <w:pPr>
        <w:widowControl w:val="0"/>
        <w:rPr>
          <w:rFonts w:cs="Arial"/>
          <w:snapToGrid w:val="0"/>
          <w:color w:val="000000"/>
          <w:szCs w:val="20"/>
        </w:rPr>
      </w:pPr>
      <w:proofErr w:type="gramStart"/>
      <w:r w:rsidRPr="002B334C">
        <w:rPr>
          <w:rFonts w:cs="Arial"/>
          <w:b/>
          <w:bCs/>
          <w:snapToGrid w:val="0"/>
          <w:color w:val="000000"/>
          <w:szCs w:val="22"/>
        </w:rPr>
        <w:t>1.0</w:t>
      </w:r>
      <w:r w:rsidRPr="002B334C">
        <w:rPr>
          <w:rFonts w:cs="Arial"/>
          <w:snapToGrid w:val="0"/>
          <w:color w:val="000000"/>
          <w:szCs w:val="22"/>
        </w:rPr>
        <w:t xml:space="preserve">  </w:t>
      </w:r>
      <w:r w:rsidRPr="002B334C">
        <w:rPr>
          <w:rFonts w:cs="Arial"/>
          <w:snapToGrid w:val="0"/>
          <w:color w:val="000000"/>
          <w:szCs w:val="20"/>
        </w:rPr>
        <w:t>All</w:t>
      </w:r>
      <w:proofErr w:type="gramEnd"/>
      <w:r w:rsidRPr="002B334C">
        <w:rPr>
          <w:rFonts w:cs="Arial"/>
          <w:snapToGrid w:val="0"/>
          <w:color w:val="000000"/>
          <w:szCs w:val="20"/>
        </w:rPr>
        <w:t xml:space="preserve"> questions concerning this project during the bidding process shall be forwarded to the project contact listed below.</w:t>
      </w:r>
    </w:p>
    <w:p w14:paraId="41A090BA" w14:textId="77777777" w:rsidR="002B334C" w:rsidRPr="002B334C" w:rsidRDefault="002B334C" w:rsidP="002B334C">
      <w:pPr>
        <w:widowControl w:val="0"/>
        <w:rPr>
          <w:rFonts w:cs="Arial"/>
          <w:snapToGrid w:val="0"/>
          <w:color w:val="000000"/>
          <w:szCs w:val="20"/>
        </w:rPr>
      </w:pPr>
    </w:p>
    <w:p w14:paraId="47DD0A88" w14:textId="350FC269" w:rsidR="002B334C" w:rsidRPr="002B334C" w:rsidRDefault="0099601A" w:rsidP="002B334C">
      <w:pPr>
        <w:widowControl w:val="0"/>
        <w:rPr>
          <w:rFonts w:cs="Arial"/>
          <w:snapToGrid w:val="0"/>
          <w:color w:val="000000"/>
          <w:szCs w:val="20"/>
        </w:rPr>
      </w:pPr>
      <w:r>
        <w:rPr>
          <w:rFonts w:cs="Arial"/>
          <w:snapToGrid w:val="0"/>
          <w:color w:val="000000"/>
          <w:szCs w:val="20"/>
        </w:rPr>
        <w:t>Shannon Kellner</w:t>
      </w:r>
      <w:r w:rsidR="002B334C" w:rsidRPr="002B334C">
        <w:rPr>
          <w:rFonts w:cs="Arial"/>
          <w:snapToGrid w:val="0"/>
          <w:color w:val="000000"/>
          <w:szCs w:val="20"/>
        </w:rPr>
        <w:t>, Project Contact</w:t>
      </w:r>
    </w:p>
    <w:p w14:paraId="05E9F0E1" w14:textId="30C019F0" w:rsidR="002B334C" w:rsidRPr="002B334C" w:rsidRDefault="0099601A" w:rsidP="002B334C">
      <w:pPr>
        <w:widowControl w:val="0"/>
        <w:rPr>
          <w:rFonts w:cs="Arial"/>
          <w:snapToGrid w:val="0"/>
          <w:color w:val="000000"/>
          <w:szCs w:val="20"/>
        </w:rPr>
      </w:pPr>
      <w:r>
        <w:rPr>
          <w:rFonts w:cs="Arial"/>
          <w:snapToGrid w:val="0"/>
          <w:color w:val="000000"/>
          <w:szCs w:val="20"/>
        </w:rPr>
        <w:t xml:space="preserve">Southwest </w:t>
      </w:r>
      <w:r w:rsidR="002B334C" w:rsidRPr="002B334C">
        <w:rPr>
          <w:rFonts w:cs="Arial"/>
          <w:snapToGrid w:val="0"/>
          <w:color w:val="000000"/>
          <w:szCs w:val="20"/>
        </w:rPr>
        <w:t>District</w:t>
      </w:r>
    </w:p>
    <w:p w14:paraId="7ACAA9AC" w14:textId="19317DCF" w:rsidR="002B334C" w:rsidRPr="002B334C" w:rsidRDefault="008F1949" w:rsidP="002B334C">
      <w:pPr>
        <w:widowControl w:val="0"/>
        <w:rPr>
          <w:rFonts w:cs="Arial"/>
          <w:snapToGrid w:val="0"/>
          <w:color w:val="000000"/>
          <w:szCs w:val="20"/>
        </w:rPr>
      </w:pPr>
      <w:r>
        <w:rPr>
          <w:rFonts w:cs="Arial"/>
          <w:snapToGrid w:val="0"/>
          <w:color w:val="000000"/>
          <w:szCs w:val="20"/>
        </w:rPr>
        <w:t>1057 E. Gaines Drive</w:t>
      </w:r>
    </w:p>
    <w:p w14:paraId="4BDC25B1" w14:textId="78A7B9BD" w:rsidR="002B334C" w:rsidRPr="002B334C" w:rsidRDefault="008F1949" w:rsidP="002B334C">
      <w:pPr>
        <w:widowControl w:val="0"/>
        <w:rPr>
          <w:rFonts w:cs="Arial"/>
          <w:snapToGrid w:val="0"/>
          <w:color w:val="000000"/>
          <w:szCs w:val="20"/>
        </w:rPr>
      </w:pPr>
      <w:r>
        <w:rPr>
          <w:rFonts w:cs="Arial"/>
          <w:snapToGrid w:val="0"/>
          <w:color w:val="000000"/>
          <w:szCs w:val="20"/>
        </w:rPr>
        <w:t>Clinton</w:t>
      </w:r>
      <w:r w:rsidR="002B334C" w:rsidRPr="002B334C">
        <w:rPr>
          <w:rFonts w:cs="Arial"/>
          <w:snapToGrid w:val="0"/>
          <w:color w:val="000000"/>
          <w:szCs w:val="20"/>
        </w:rPr>
        <w:t xml:space="preserve">, MO </w:t>
      </w:r>
      <w:r w:rsidR="0099601A">
        <w:rPr>
          <w:rFonts w:cs="Arial"/>
          <w:snapToGrid w:val="0"/>
          <w:color w:val="000000"/>
          <w:szCs w:val="20"/>
        </w:rPr>
        <w:t>6</w:t>
      </w:r>
      <w:r>
        <w:rPr>
          <w:rFonts w:cs="Arial"/>
          <w:snapToGrid w:val="0"/>
          <w:color w:val="000000"/>
          <w:szCs w:val="20"/>
        </w:rPr>
        <w:t>4735</w:t>
      </w:r>
    </w:p>
    <w:p w14:paraId="579EDB07" w14:textId="77777777" w:rsidR="002B334C" w:rsidRPr="002B334C" w:rsidRDefault="002B334C" w:rsidP="002B334C">
      <w:pPr>
        <w:widowControl w:val="0"/>
        <w:rPr>
          <w:rFonts w:cs="Arial"/>
          <w:snapToGrid w:val="0"/>
          <w:color w:val="000000"/>
          <w:szCs w:val="20"/>
        </w:rPr>
      </w:pPr>
    </w:p>
    <w:p w14:paraId="044592AF" w14:textId="5F40AA03" w:rsidR="002B334C" w:rsidRPr="002B334C" w:rsidRDefault="002B334C" w:rsidP="002B334C">
      <w:pPr>
        <w:widowControl w:val="0"/>
        <w:rPr>
          <w:rFonts w:cs="Arial"/>
          <w:snapToGrid w:val="0"/>
          <w:color w:val="000000"/>
          <w:szCs w:val="20"/>
        </w:rPr>
      </w:pPr>
      <w:bookmarkStart w:id="69" w:name="_Hlk201036492"/>
      <w:r w:rsidRPr="002B334C">
        <w:rPr>
          <w:rFonts w:cs="Arial"/>
          <w:snapToGrid w:val="0"/>
          <w:color w:val="000000"/>
          <w:szCs w:val="20"/>
        </w:rPr>
        <w:t>Telephone Number:</w:t>
      </w:r>
      <w:r w:rsidR="0099601A">
        <w:rPr>
          <w:rFonts w:cs="Arial"/>
          <w:snapToGrid w:val="0"/>
          <w:color w:val="000000"/>
          <w:szCs w:val="20"/>
        </w:rPr>
        <w:t xml:space="preserve"> (417) 880-8046</w:t>
      </w:r>
    </w:p>
    <w:p w14:paraId="7C18EFB4" w14:textId="25E8AB6A" w:rsidR="002B334C" w:rsidRPr="002B334C" w:rsidRDefault="002B334C" w:rsidP="002B334C">
      <w:pPr>
        <w:jc w:val="left"/>
        <w:rPr>
          <w:rFonts w:cs="Arial"/>
          <w:color w:val="000000"/>
        </w:rPr>
      </w:pPr>
      <w:r w:rsidRPr="002B334C">
        <w:rPr>
          <w:rFonts w:cs="Arial"/>
          <w:color w:val="000000"/>
        </w:rPr>
        <w:lastRenderedPageBreak/>
        <w:t xml:space="preserve">Email:  </w:t>
      </w:r>
      <w:hyperlink r:id="rId16" w:history="1">
        <w:r w:rsidR="008F1949" w:rsidRPr="00177D2B">
          <w:rPr>
            <w:rStyle w:val="Hyperlink"/>
            <w:rFonts w:cs="Arial"/>
          </w:rPr>
          <w:t>Shannon.Kellner@modot.mo.gov</w:t>
        </w:r>
      </w:hyperlink>
      <w:bookmarkEnd w:id="69"/>
    </w:p>
    <w:p w14:paraId="63B0CC11" w14:textId="77777777" w:rsidR="002B334C" w:rsidRPr="002B334C" w:rsidRDefault="002B334C" w:rsidP="002B334C">
      <w:pPr>
        <w:jc w:val="left"/>
        <w:rPr>
          <w:rFonts w:cs="Arial"/>
          <w:color w:val="000000"/>
        </w:rPr>
      </w:pPr>
    </w:p>
    <w:p w14:paraId="109195CD" w14:textId="77777777" w:rsidR="002B334C" w:rsidRPr="002B334C" w:rsidRDefault="002B334C" w:rsidP="002B334C">
      <w:pPr>
        <w:rPr>
          <w:rFonts w:cs="Arial"/>
          <w:color w:val="000000"/>
        </w:rPr>
      </w:pPr>
      <w:proofErr w:type="gramStart"/>
      <w:r w:rsidRPr="002B334C">
        <w:rPr>
          <w:rFonts w:cs="Arial"/>
          <w:b/>
          <w:bCs/>
          <w:szCs w:val="22"/>
        </w:rPr>
        <w:t xml:space="preserve">1.1  </w:t>
      </w:r>
      <w:r w:rsidRPr="002B334C">
        <w:t>All</w:t>
      </w:r>
      <w:proofErr w:type="gramEnd"/>
      <w:r w:rsidRPr="002B334C">
        <w:t xml:space="preserve"> questions concerning the bid document preparation can be directed to the Central Office – Design</w:t>
      </w:r>
      <w:r w:rsidRPr="002B334C">
        <w:rPr>
          <w:rFonts w:cs="Arial"/>
          <w:color w:val="000000"/>
        </w:rPr>
        <w:t xml:space="preserve"> as listed below.</w:t>
      </w:r>
    </w:p>
    <w:p w14:paraId="3C2C82FC" w14:textId="77777777" w:rsidR="002B334C" w:rsidRPr="002B334C" w:rsidRDefault="002B334C" w:rsidP="002B334C">
      <w:pPr>
        <w:rPr>
          <w:rFonts w:cs="Arial"/>
          <w:color w:val="000000"/>
        </w:rPr>
      </w:pPr>
    </w:p>
    <w:p w14:paraId="12A9C927" w14:textId="4EC72482" w:rsidR="002B334C" w:rsidRPr="002B334C" w:rsidRDefault="002B334C" w:rsidP="002B334C">
      <w:pPr>
        <w:widowControl w:val="0"/>
        <w:rPr>
          <w:rFonts w:cs="Arial"/>
          <w:snapToGrid w:val="0"/>
          <w:color w:val="000000"/>
          <w:szCs w:val="20"/>
        </w:rPr>
      </w:pPr>
      <w:r w:rsidRPr="002B334C">
        <w:rPr>
          <w:rFonts w:cs="Arial"/>
          <w:snapToGrid w:val="0"/>
          <w:color w:val="000000"/>
          <w:szCs w:val="20"/>
        </w:rPr>
        <w:t>Telephone Number: (573) 751-2876</w:t>
      </w:r>
    </w:p>
    <w:p w14:paraId="16969B36" w14:textId="66B81D9F" w:rsidR="002B334C" w:rsidRPr="002B334C" w:rsidRDefault="002B334C" w:rsidP="002B334C">
      <w:pPr>
        <w:jc w:val="left"/>
        <w:rPr>
          <w:rFonts w:cs="Arial"/>
          <w:color w:val="000000"/>
        </w:rPr>
      </w:pPr>
      <w:r w:rsidRPr="002B334C">
        <w:rPr>
          <w:rFonts w:cs="Arial"/>
          <w:color w:val="000000"/>
        </w:rPr>
        <w:t xml:space="preserve">Email:  </w:t>
      </w:r>
      <w:hyperlink r:id="rId17" w:history="1">
        <w:r w:rsidRPr="002B334C">
          <w:rPr>
            <w:color w:val="467886"/>
            <w:u w:val="single"/>
          </w:rPr>
          <w:t>BCS@modot.mo.gov</w:t>
        </w:r>
      </w:hyperlink>
    </w:p>
    <w:p w14:paraId="2ACD2961" w14:textId="77777777" w:rsidR="002B334C" w:rsidRPr="002B334C" w:rsidRDefault="002B334C" w:rsidP="002B334C">
      <w:pPr>
        <w:rPr>
          <w:rFonts w:cs="Arial"/>
          <w:color w:val="000000"/>
        </w:rPr>
      </w:pPr>
    </w:p>
    <w:p w14:paraId="7ACD1CE2" w14:textId="77777777" w:rsidR="007C22AC" w:rsidRPr="00D35E2E" w:rsidRDefault="007C22AC" w:rsidP="007C22AC">
      <w:pPr>
        <w:rPr>
          <w:rFonts w:cs="Arial"/>
          <w:color w:val="000000"/>
        </w:rPr>
      </w:pPr>
    </w:p>
    <w:p w14:paraId="75D27DB5" w14:textId="4A05F05E" w:rsidR="00407AAD" w:rsidRPr="005D678D" w:rsidRDefault="50B5006D" w:rsidP="00407AAD">
      <w:pPr>
        <w:pStyle w:val="Heading1"/>
        <w:rPr>
          <w:u w:val="none"/>
        </w:rPr>
      </w:pPr>
      <w:bookmarkStart w:id="70" w:name="_Toc511907981"/>
      <w:bookmarkStart w:id="71" w:name="_Toc511907982"/>
      <w:bookmarkStart w:id="72" w:name="_Toc511907984"/>
      <w:bookmarkStart w:id="73" w:name="_Toc511907985"/>
      <w:bookmarkStart w:id="74" w:name="_Toc511907990"/>
      <w:bookmarkStart w:id="75" w:name="_Toc511907994"/>
      <w:bookmarkStart w:id="76" w:name="_Toc511907995"/>
      <w:bookmarkStart w:id="77" w:name="_Toc223325695"/>
      <w:bookmarkStart w:id="78" w:name="_Hlk171516598"/>
      <w:bookmarkEnd w:id="70"/>
      <w:bookmarkEnd w:id="71"/>
      <w:bookmarkEnd w:id="72"/>
      <w:bookmarkEnd w:id="73"/>
      <w:bookmarkEnd w:id="74"/>
      <w:bookmarkEnd w:id="75"/>
      <w:bookmarkEnd w:id="76"/>
      <w:r w:rsidRPr="005D678D">
        <w:t>Supplemental Revisions</w:t>
      </w:r>
      <w:r w:rsidRPr="005D678D">
        <w:rPr>
          <w:u w:val="none"/>
        </w:rPr>
        <w:t xml:space="preserve"> JSP-18-01</w:t>
      </w:r>
      <w:r w:rsidR="00C736D8" w:rsidRPr="005D678D">
        <w:rPr>
          <w:u w:val="none"/>
        </w:rPr>
        <w:t>KK</w:t>
      </w:r>
      <w:bookmarkEnd w:id="77"/>
    </w:p>
    <w:p w14:paraId="272D8031" w14:textId="77777777" w:rsidR="00407AAD" w:rsidRDefault="00407AAD" w:rsidP="00407AAD"/>
    <w:p w14:paraId="179B9FF6" w14:textId="1530163C" w:rsidR="00407AAD" w:rsidRDefault="00407AAD" w:rsidP="00481866">
      <w:pPr>
        <w:pStyle w:val="ListParagraph"/>
        <w:numPr>
          <w:ilvl w:val="0"/>
          <w:numId w:val="15"/>
        </w:numPr>
      </w:pPr>
      <w:bookmarkStart w:id="79" w:name="_Hlk64372940"/>
      <w:r>
        <w:t xml:space="preserve">Compliance with </w:t>
      </w:r>
      <w:hyperlink r:id="rId18">
        <w:r w:rsidRPr="007400FE">
          <w:rPr>
            <w:rStyle w:val="Hyperlink"/>
            <w:u w:val="none"/>
          </w:rPr>
          <w:t>2 CFR 200.216 – Prohibition on Certain Telecommunications and Video Surveillance Services or Equipment</w:t>
        </w:r>
      </w:hyperlink>
      <w:r>
        <w:t>.</w:t>
      </w:r>
    </w:p>
    <w:p w14:paraId="485450C5" w14:textId="77777777" w:rsidR="00407AAD" w:rsidRPr="005709D1" w:rsidRDefault="00407AAD" w:rsidP="00407AAD">
      <w:pPr>
        <w:rPr>
          <w:szCs w:val="22"/>
        </w:rPr>
      </w:pPr>
    </w:p>
    <w:p w14:paraId="65AB7C71" w14:textId="77777777" w:rsidR="00407AAD" w:rsidRDefault="00407AAD" w:rsidP="00407AAD">
      <w:pPr>
        <w:rPr>
          <w:rFonts w:cs="Arial"/>
          <w:lang w:val="en"/>
        </w:rPr>
      </w:pPr>
      <w:r w:rsidRPr="424CECC4">
        <w:rPr>
          <w:rFonts w:cs="Arial"/>
          <w:lang w:val="en"/>
        </w:rPr>
        <w:t>The Missouri Highways and Transportation Commission shall not enter into a contract (or extend or renew a contract) using federal funds to procure or obtain equipment, services, or systems that uses covered telecommunications equipment or services as substantial or as critical technology as part of any system where the video surveillance and telecommunications equipment was produced by Huawei Technologies Company, ZTE Corporation, Hytera Communications Corporation, Hangzhou Hikvision Digital Technology Company, or Dahua Technology Company (or any subsidiary or affiliate of such entities).</w:t>
      </w:r>
      <w:bookmarkEnd w:id="79"/>
    </w:p>
    <w:p w14:paraId="7ED1E3F2" w14:textId="77777777" w:rsidR="00407AAD" w:rsidRDefault="00407AAD" w:rsidP="00407AAD"/>
    <w:p w14:paraId="5522C681" w14:textId="77777777" w:rsidR="00407AAD" w:rsidRDefault="00407AAD" w:rsidP="00407AAD">
      <w:pPr>
        <w:rPr>
          <w:rFonts w:eastAsiaTheme="minorHAnsi"/>
        </w:rPr>
      </w:pPr>
    </w:p>
    <w:p w14:paraId="32262BFD" w14:textId="77777777" w:rsidR="00407AAD" w:rsidRPr="007400FE" w:rsidRDefault="00407AAD" w:rsidP="00481866">
      <w:pPr>
        <w:pStyle w:val="ListParagraph"/>
        <w:numPr>
          <w:ilvl w:val="0"/>
          <w:numId w:val="15"/>
        </w:numPr>
        <w:rPr>
          <w:rFonts w:eastAsiaTheme="minorEastAsia"/>
        </w:rPr>
      </w:pPr>
      <w:r w:rsidRPr="007400FE">
        <w:rPr>
          <w:rFonts w:eastAsiaTheme="minorEastAsia"/>
        </w:rPr>
        <w:t>Stormwater Compliance Requirements</w:t>
      </w:r>
    </w:p>
    <w:p w14:paraId="7D725CAD" w14:textId="77777777" w:rsidR="00407AAD" w:rsidRPr="002D392D" w:rsidRDefault="00407AAD" w:rsidP="00407AAD">
      <w:pPr>
        <w:rPr>
          <w:rFonts w:eastAsiaTheme="minorHAnsi" w:cs="Arial"/>
          <w:szCs w:val="22"/>
        </w:rPr>
      </w:pPr>
    </w:p>
    <w:p w14:paraId="275A5BE6" w14:textId="77777777" w:rsidR="00407AAD" w:rsidRPr="002D392D" w:rsidRDefault="00407AAD" w:rsidP="00407AAD">
      <w:pPr>
        <w:tabs>
          <w:tab w:val="left" w:pos="450"/>
        </w:tabs>
        <w:rPr>
          <w:rFonts w:eastAsiaTheme="minorEastAsia" w:cs="Arial"/>
          <w:b/>
        </w:rPr>
      </w:pPr>
      <w:proofErr w:type="gramStart"/>
      <w:r>
        <w:rPr>
          <w:rFonts w:eastAsiaTheme="minorHAnsi" w:cs="Arial"/>
          <w:b/>
          <w:szCs w:val="22"/>
        </w:rPr>
        <w:t xml:space="preserve">1.0  </w:t>
      </w:r>
      <w:r w:rsidRPr="424CECC4">
        <w:rPr>
          <w:rFonts w:eastAsiaTheme="minorEastAsia" w:cs="Arial"/>
          <w:b/>
        </w:rPr>
        <w:t>Description</w:t>
      </w:r>
      <w:proofErr w:type="gramEnd"/>
      <w:r w:rsidRPr="424CECC4">
        <w:rPr>
          <w:rFonts w:eastAsiaTheme="minorEastAsia" w:cs="Arial"/>
          <w:b/>
        </w:rPr>
        <w:t xml:space="preserve">.  </w:t>
      </w:r>
      <w:r w:rsidRPr="424CECC4">
        <w:rPr>
          <w:rFonts w:eastAsiaTheme="minorEastAsia" w:cs="Arial"/>
        </w:rPr>
        <w:t>This provision requires the contractor to provide a Water Pollution Control Manager (WPCM) for any project that includes land disturbance on the project site and the total area of land disturbance, both on the project site, and all Off-site support areas, is one (1) acre or more.  Regardless of the area of Off-site disturbance, if no land disturbance occurs on the project site, these provisions do not apply.  When a WPCM is required, all sections within this provision shall be applicable, including assessment of specified Liquidated Damages for failure to correct Stormwater Deficiencies, as specified herein.  This provision is in addition to any other stormwater, environmental, and land disturbance requirements specified elsewhere in the contract.</w:t>
      </w:r>
    </w:p>
    <w:p w14:paraId="5084548E" w14:textId="77777777" w:rsidR="00407AAD" w:rsidRPr="002D392D" w:rsidRDefault="00407AAD" w:rsidP="00407AAD">
      <w:pPr>
        <w:rPr>
          <w:rFonts w:eastAsiaTheme="minorHAnsi" w:cs="Arial"/>
          <w:szCs w:val="22"/>
        </w:rPr>
      </w:pPr>
    </w:p>
    <w:p w14:paraId="7FACA8CB" w14:textId="77777777" w:rsidR="00407AAD" w:rsidRDefault="00407AAD" w:rsidP="00407AAD">
      <w:pPr>
        <w:tabs>
          <w:tab w:val="left" w:pos="450"/>
        </w:tabs>
        <w:rPr>
          <w:rFonts w:eastAsiaTheme="minorEastAsia" w:cs="Arial"/>
        </w:rPr>
      </w:pPr>
      <w:proofErr w:type="gramStart"/>
      <w:r>
        <w:rPr>
          <w:rFonts w:eastAsiaTheme="minorHAnsi" w:cs="Arial"/>
          <w:b/>
          <w:szCs w:val="22"/>
        </w:rPr>
        <w:t xml:space="preserve">1.1  </w:t>
      </w:r>
      <w:r w:rsidRPr="424CECC4">
        <w:rPr>
          <w:rFonts w:eastAsiaTheme="minorEastAsia" w:cs="Arial"/>
          <w:b/>
        </w:rPr>
        <w:t>Definitions</w:t>
      </w:r>
      <w:proofErr w:type="gramEnd"/>
      <w:r w:rsidRPr="424CECC4">
        <w:rPr>
          <w:rFonts w:eastAsiaTheme="minorEastAsia" w:cs="Arial"/>
          <w:b/>
        </w:rPr>
        <w:t xml:space="preserve">.  </w:t>
      </w:r>
      <w:r w:rsidRPr="424CECC4">
        <w:rPr>
          <w:rFonts w:eastAsiaTheme="minorEastAsia" w:cs="Arial"/>
        </w:rPr>
        <w:t xml:space="preserve">The project site is defined as all areas designated on the plans, including temporary and permanent easements.  The project site is equivalent to the “permitted site”, as defined in MoDOT’s State Operating Permit.  An Off-site area is defined as any location off the project site the contractor utilizes for a dedicated project support function, such as, but not limited to, staging area, plant site, borrow area, or waste area.  </w:t>
      </w:r>
    </w:p>
    <w:p w14:paraId="1DD47274" w14:textId="77777777" w:rsidR="00407AAD" w:rsidRDefault="00407AAD" w:rsidP="00407AAD">
      <w:pPr>
        <w:tabs>
          <w:tab w:val="left" w:pos="450"/>
        </w:tabs>
        <w:rPr>
          <w:rFonts w:eastAsiaTheme="minorHAnsi" w:cs="Arial"/>
          <w:szCs w:val="22"/>
        </w:rPr>
      </w:pPr>
    </w:p>
    <w:p w14:paraId="7A37859B" w14:textId="77777777" w:rsidR="00407AAD" w:rsidRPr="00141B08" w:rsidRDefault="00407AAD" w:rsidP="00407AAD">
      <w:pPr>
        <w:tabs>
          <w:tab w:val="left" w:pos="450"/>
        </w:tabs>
        <w:rPr>
          <w:rFonts w:eastAsiaTheme="minorEastAsia" w:cs="Arial"/>
        </w:rPr>
      </w:pPr>
      <w:proofErr w:type="gramStart"/>
      <w:r>
        <w:rPr>
          <w:rFonts w:eastAsiaTheme="minorHAnsi" w:cs="Arial"/>
          <w:b/>
          <w:szCs w:val="22"/>
        </w:rPr>
        <w:t xml:space="preserve">1.2  </w:t>
      </w:r>
      <w:r w:rsidRPr="424CECC4">
        <w:rPr>
          <w:rFonts w:eastAsiaTheme="minorEastAsia" w:cs="Arial"/>
          <w:b/>
        </w:rPr>
        <w:t>Reporting</w:t>
      </w:r>
      <w:proofErr w:type="gramEnd"/>
      <w:r w:rsidRPr="424CECC4">
        <w:rPr>
          <w:rFonts w:eastAsiaTheme="minorEastAsia" w:cs="Arial"/>
          <w:b/>
        </w:rPr>
        <w:t xml:space="preserve"> of Off-Site Land Disturbance.</w:t>
      </w:r>
      <w:r w:rsidRPr="424CECC4">
        <w:rPr>
          <w:rFonts w:eastAsiaTheme="minorEastAsia" w:cs="Arial"/>
        </w:rPr>
        <w:t xml:space="preserve">  If the project includes any planned land disturbance on the project site, prior to the start of work, the contractor shall submit a written report to the engineer that discloses all Off-site support areas where land disturbance is planned, the total acreage of anticipated land disturbance on those sites, and the land disturbance permit number(s).  Upon request by the engineer, the contractor shall submit a copy of its land disturbance permit(s) for Off-site locations.</w:t>
      </w:r>
      <w:r>
        <w:rPr>
          <w:rFonts w:eastAsiaTheme="minorEastAsia" w:cs="Arial"/>
        </w:rPr>
        <w:t xml:space="preserve"> </w:t>
      </w:r>
      <w:r w:rsidRPr="424CECC4">
        <w:rPr>
          <w:rFonts w:eastAsiaTheme="minorEastAsia" w:cs="Arial"/>
        </w:rPr>
        <w:t xml:space="preserve"> Based on the total acreage of land disturbance, both on and Off-site, the engineer shall determine if these Stormwater Compliance Requirements shall apply.  The Contractor shall immediately report any changes to the planned area of Off-site land disturbance.  The Contractor is responsible for obtaining its own separate land disturbance permit for Off-site areas.</w:t>
      </w:r>
    </w:p>
    <w:p w14:paraId="3F0D97B9" w14:textId="77777777" w:rsidR="00407AAD" w:rsidRPr="002D392D" w:rsidRDefault="00407AAD" w:rsidP="00407AAD">
      <w:pPr>
        <w:rPr>
          <w:rFonts w:eastAsiaTheme="minorHAnsi" w:cs="Arial"/>
          <w:szCs w:val="22"/>
        </w:rPr>
      </w:pPr>
    </w:p>
    <w:p w14:paraId="07827D56" w14:textId="77777777" w:rsidR="00407AAD" w:rsidRPr="002D392D" w:rsidRDefault="00407AAD" w:rsidP="00407AAD">
      <w:pPr>
        <w:tabs>
          <w:tab w:val="left" w:pos="450"/>
        </w:tabs>
        <w:rPr>
          <w:rFonts w:eastAsiaTheme="minorEastAsia" w:cs="Arial"/>
        </w:rPr>
      </w:pPr>
      <w:proofErr w:type="gramStart"/>
      <w:r>
        <w:rPr>
          <w:rFonts w:eastAsiaTheme="minorEastAsia" w:cs="Arial"/>
          <w:b/>
        </w:rPr>
        <w:t xml:space="preserve">2.0  </w:t>
      </w:r>
      <w:r w:rsidRPr="424CECC4">
        <w:rPr>
          <w:rFonts w:eastAsiaTheme="minorEastAsia" w:cs="Arial"/>
          <w:b/>
        </w:rPr>
        <w:t>Water</w:t>
      </w:r>
      <w:proofErr w:type="gramEnd"/>
      <w:r w:rsidRPr="424CECC4">
        <w:rPr>
          <w:rFonts w:eastAsiaTheme="minorEastAsia" w:cs="Arial"/>
          <w:b/>
        </w:rPr>
        <w:t xml:space="preserve"> Pollution Control Manager (WPCM).</w:t>
      </w:r>
      <w:r w:rsidRPr="424CECC4">
        <w:rPr>
          <w:rFonts w:eastAsiaTheme="minorEastAsia" w:cs="Arial"/>
        </w:rPr>
        <w:t xml:space="preserve">  The Contractor shall designate a competent person to serve as the Water Pollution Control Manager (WPCM) for projects meeting the description in Section 1.0.  The Contractor shall ensure the WPCM completes all duties listed in Section 2.1.</w:t>
      </w:r>
    </w:p>
    <w:p w14:paraId="340EF9A6" w14:textId="77777777" w:rsidR="00407AAD" w:rsidRPr="002D392D" w:rsidRDefault="00407AAD" w:rsidP="00407AAD">
      <w:pPr>
        <w:tabs>
          <w:tab w:val="left" w:pos="450"/>
        </w:tabs>
        <w:rPr>
          <w:rFonts w:eastAsiaTheme="minorHAnsi" w:cs="Arial"/>
          <w:szCs w:val="22"/>
        </w:rPr>
      </w:pPr>
    </w:p>
    <w:p w14:paraId="3D8C31FE" w14:textId="77777777" w:rsidR="00407AAD" w:rsidRPr="002D392D" w:rsidRDefault="00407AAD" w:rsidP="00407AAD">
      <w:pPr>
        <w:rPr>
          <w:rFonts w:eastAsiaTheme="minorEastAsia" w:cs="Arial"/>
        </w:rPr>
      </w:pPr>
      <w:proofErr w:type="gramStart"/>
      <w:r w:rsidRPr="424CECC4">
        <w:rPr>
          <w:rFonts w:eastAsiaTheme="minorEastAsia" w:cs="Arial"/>
          <w:b/>
        </w:rPr>
        <w:t>2.1  Duties</w:t>
      </w:r>
      <w:proofErr w:type="gramEnd"/>
      <w:r w:rsidRPr="424CECC4">
        <w:rPr>
          <w:rFonts w:eastAsiaTheme="minorEastAsia" w:cs="Arial"/>
          <w:b/>
        </w:rPr>
        <w:t xml:space="preserve"> of the WPCM</w:t>
      </w:r>
      <w:r w:rsidRPr="424CECC4">
        <w:rPr>
          <w:rFonts w:eastAsiaTheme="minorEastAsia" w:cs="Arial"/>
        </w:rPr>
        <w:t>:</w:t>
      </w:r>
    </w:p>
    <w:p w14:paraId="4666AB33" w14:textId="77777777" w:rsidR="00407AAD" w:rsidRPr="002D392D" w:rsidRDefault="00407AAD" w:rsidP="00407AAD">
      <w:pPr>
        <w:rPr>
          <w:rFonts w:eastAsiaTheme="minorHAnsi" w:cs="Arial"/>
          <w:szCs w:val="22"/>
        </w:rPr>
      </w:pPr>
    </w:p>
    <w:p w14:paraId="6BC299C4" w14:textId="77777777" w:rsidR="00407AAD" w:rsidRPr="002D392D" w:rsidRDefault="00407AAD" w:rsidP="00481866">
      <w:pPr>
        <w:numPr>
          <w:ilvl w:val="0"/>
          <w:numId w:val="2"/>
        </w:numPr>
        <w:tabs>
          <w:tab w:val="left" w:pos="720"/>
        </w:tabs>
        <w:ind w:left="720"/>
        <w:contextualSpacing/>
        <w:rPr>
          <w:rFonts w:eastAsiaTheme="minorEastAsia" w:cs="Arial"/>
        </w:rPr>
      </w:pPr>
      <w:r w:rsidRPr="424CECC4">
        <w:rPr>
          <w:rFonts w:eastAsiaTheme="minorEastAsia" w:cs="Arial"/>
        </w:rPr>
        <w:t xml:space="preserve">Be familiar with the stormwater requirements including the current MoDOT State Operating Permit for construction stormwater discharges/land disturbance activities; MoDOT’s statewide Stormwater Pollution Prevention Plan (SWPPP); the Corps of Engineers Section 404 Permit, when applicable; the project specific SWPPP, the Project’s Erosion &amp; Sediment Control Plan; all applicable special provisions, specifications, and standard drawings; and this </w:t>
      </w:r>
      <w:proofErr w:type="gramStart"/>
      <w:r w:rsidRPr="424CECC4">
        <w:rPr>
          <w:rFonts w:eastAsiaTheme="minorEastAsia" w:cs="Arial"/>
        </w:rPr>
        <w:t>provision;</w:t>
      </w:r>
      <w:proofErr w:type="gramEnd"/>
      <w:r w:rsidRPr="424CECC4">
        <w:rPr>
          <w:rFonts w:eastAsiaTheme="minorEastAsia" w:cs="Arial"/>
        </w:rPr>
        <w:t xml:space="preserve"> </w:t>
      </w:r>
    </w:p>
    <w:p w14:paraId="2391F708" w14:textId="77777777" w:rsidR="00407AAD" w:rsidRPr="002D392D" w:rsidRDefault="00407AAD" w:rsidP="00407AAD">
      <w:pPr>
        <w:tabs>
          <w:tab w:val="left" w:pos="720"/>
        </w:tabs>
        <w:ind w:left="720" w:hanging="360"/>
        <w:contextualSpacing/>
        <w:rPr>
          <w:rFonts w:eastAsiaTheme="minorHAnsi" w:cs="Arial"/>
          <w:szCs w:val="22"/>
        </w:rPr>
      </w:pPr>
    </w:p>
    <w:p w14:paraId="31BEA714" w14:textId="77777777" w:rsidR="00407AAD" w:rsidRPr="002D392D" w:rsidRDefault="00407AAD" w:rsidP="00481866">
      <w:pPr>
        <w:numPr>
          <w:ilvl w:val="0"/>
          <w:numId w:val="2"/>
        </w:numPr>
        <w:tabs>
          <w:tab w:val="left" w:pos="720"/>
        </w:tabs>
        <w:ind w:left="720"/>
        <w:contextualSpacing/>
        <w:rPr>
          <w:rFonts w:eastAsiaTheme="minorEastAsia" w:cs="Arial"/>
        </w:rPr>
      </w:pPr>
      <w:r w:rsidRPr="424CECC4">
        <w:rPr>
          <w:rFonts w:eastAsiaTheme="minorEastAsia" w:cs="Arial"/>
        </w:rPr>
        <w:t xml:space="preserve">Successfully complete the MoDOT Stormwater Training Course within the last 4 years.  </w:t>
      </w:r>
      <w:proofErr w:type="gramStart"/>
      <w:r w:rsidRPr="424CECC4">
        <w:rPr>
          <w:rFonts w:eastAsiaTheme="minorEastAsia" w:cs="Arial"/>
        </w:rPr>
        <w:t>The MoDOT</w:t>
      </w:r>
      <w:proofErr w:type="gramEnd"/>
      <w:r w:rsidRPr="424CECC4">
        <w:rPr>
          <w:rFonts w:eastAsiaTheme="minorEastAsia" w:cs="Arial"/>
        </w:rPr>
        <w:t xml:space="preserve"> Stormwater Training is a free online course available at </w:t>
      </w:r>
      <w:proofErr w:type="gramStart"/>
      <w:r w:rsidRPr="424CECC4">
        <w:rPr>
          <w:rFonts w:eastAsiaTheme="minorEastAsia" w:cs="Arial"/>
        </w:rPr>
        <w:t>MoDOT.org;</w:t>
      </w:r>
      <w:proofErr w:type="gramEnd"/>
      <w:r w:rsidRPr="424CECC4">
        <w:rPr>
          <w:rFonts w:eastAsiaTheme="minorEastAsia" w:cs="Arial"/>
        </w:rPr>
        <w:t xml:space="preserve">  </w:t>
      </w:r>
    </w:p>
    <w:p w14:paraId="7A1C7471" w14:textId="77777777" w:rsidR="00407AAD" w:rsidRPr="002D392D" w:rsidRDefault="00407AAD" w:rsidP="00407AAD">
      <w:pPr>
        <w:tabs>
          <w:tab w:val="left" w:pos="720"/>
        </w:tabs>
        <w:ind w:left="720" w:hanging="360"/>
        <w:contextualSpacing/>
        <w:rPr>
          <w:rFonts w:eastAsiaTheme="minorHAnsi" w:cs="Arial"/>
          <w:szCs w:val="22"/>
        </w:rPr>
      </w:pPr>
    </w:p>
    <w:p w14:paraId="30AC0C83" w14:textId="77777777" w:rsidR="00407AAD" w:rsidRPr="002D392D" w:rsidRDefault="00407AAD" w:rsidP="00481866">
      <w:pPr>
        <w:numPr>
          <w:ilvl w:val="0"/>
          <w:numId w:val="2"/>
        </w:numPr>
        <w:tabs>
          <w:tab w:val="left" w:pos="720"/>
        </w:tabs>
        <w:ind w:left="720"/>
        <w:contextualSpacing/>
        <w:rPr>
          <w:rFonts w:eastAsiaTheme="minorEastAsia" w:cs="Arial"/>
        </w:rPr>
      </w:pPr>
      <w:r w:rsidRPr="424CECC4">
        <w:rPr>
          <w:rFonts w:eastAsiaTheme="minorEastAsia" w:cs="Arial"/>
        </w:rPr>
        <w:t xml:space="preserve">Attend the Pre-Activity Meeting for Grading and Land Disturbance and all subsequent Weekly Meetings in which grading activities are </w:t>
      </w:r>
      <w:proofErr w:type="gramStart"/>
      <w:r w:rsidRPr="424CECC4">
        <w:rPr>
          <w:rFonts w:eastAsiaTheme="minorEastAsia" w:cs="Arial"/>
        </w:rPr>
        <w:t>discussed;</w:t>
      </w:r>
      <w:proofErr w:type="gramEnd"/>
    </w:p>
    <w:p w14:paraId="5368C200" w14:textId="77777777" w:rsidR="00407AAD" w:rsidRPr="002D392D" w:rsidRDefault="00407AAD" w:rsidP="00407AAD">
      <w:pPr>
        <w:tabs>
          <w:tab w:val="left" w:pos="720"/>
        </w:tabs>
        <w:ind w:left="720" w:hanging="360"/>
        <w:contextualSpacing/>
        <w:rPr>
          <w:rFonts w:eastAsiaTheme="minorHAnsi" w:cs="Arial"/>
          <w:szCs w:val="22"/>
        </w:rPr>
      </w:pPr>
    </w:p>
    <w:p w14:paraId="74E74D9E" w14:textId="77777777" w:rsidR="00407AAD" w:rsidRPr="002D392D" w:rsidRDefault="00407AAD" w:rsidP="00481866">
      <w:pPr>
        <w:numPr>
          <w:ilvl w:val="0"/>
          <w:numId w:val="2"/>
        </w:numPr>
        <w:tabs>
          <w:tab w:val="left" w:pos="720"/>
        </w:tabs>
        <w:ind w:left="720"/>
        <w:contextualSpacing/>
        <w:rPr>
          <w:rFonts w:eastAsiaTheme="minorEastAsia" w:cs="Arial"/>
        </w:rPr>
      </w:pPr>
      <w:r w:rsidRPr="424CECC4">
        <w:rPr>
          <w:rFonts w:eastAsiaTheme="minorEastAsia" w:cs="Arial"/>
        </w:rPr>
        <w:t xml:space="preserve">Oversee and ensure all work is performed in accordance with the Project-specific SWPPP and all updates thereto, or as designated by the </w:t>
      </w:r>
      <w:proofErr w:type="gramStart"/>
      <w:r>
        <w:rPr>
          <w:rFonts w:eastAsiaTheme="minorEastAsia" w:cs="Arial"/>
        </w:rPr>
        <w:t>e</w:t>
      </w:r>
      <w:r w:rsidRPr="424CECC4">
        <w:rPr>
          <w:rFonts w:eastAsiaTheme="minorEastAsia" w:cs="Arial"/>
        </w:rPr>
        <w:t>ngineer;</w:t>
      </w:r>
      <w:proofErr w:type="gramEnd"/>
    </w:p>
    <w:p w14:paraId="68999B82" w14:textId="77777777" w:rsidR="00407AAD" w:rsidRPr="002D392D" w:rsidRDefault="00407AAD" w:rsidP="00407AAD">
      <w:pPr>
        <w:tabs>
          <w:tab w:val="left" w:pos="720"/>
        </w:tabs>
        <w:ind w:left="720" w:hanging="360"/>
        <w:contextualSpacing/>
        <w:rPr>
          <w:rFonts w:eastAsiaTheme="minorHAnsi" w:cs="Arial"/>
          <w:szCs w:val="22"/>
        </w:rPr>
      </w:pPr>
    </w:p>
    <w:p w14:paraId="67EFC6D5" w14:textId="77777777" w:rsidR="00407AAD" w:rsidRPr="002D392D" w:rsidRDefault="00407AAD" w:rsidP="00481866">
      <w:pPr>
        <w:numPr>
          <w:ilvl w:val="0"/>
          <w:numId w:val="2"/>
        </w:numPr>
        <w:tabs>
          <w:tab w:val="left" w:pos="720"/>
        </w:tabs>
        <w:ind w:left="720"/>
        <w:contextualSpacing/>
        <w:rPr>
          <w:rFonts w:eastAsiaTheme="minorEastAsia" w:cs="Arial"/>
        </w:rPr>
      </w:pPr>
      <w:r w:rsidRPr="424CECC4">
        <w:rPr>
          <w:rFonts w:eastAsiaTheme="minorEastAsia" w:cs="Arial"/>
        </w:rPr>
        <w:t xml:space="preserve">Review the project site for compliance with the Project SWPPP, as needed, from the start of any grading operations until final stabilization is achieved, and take necessary actions to correct any known deficiencies to prevent pollution of the waters of the state or adjacent property owners prior to the engineer’s weekly </w:t>
      </w:r>
      <w:proofErr w:type="gramStart"/>
      <w:r w:rsidRPr="424CECC4">
        <w:rPr>
          <w:rFonts w:eastAsiaTheme="minorEastAsia" w:cs="Arial"/>
        </w:rPr>
        <w:t>inspections;</w:t>
      </w:r>
      <w:proofErr w:type="gramEnd"/>
    </w:p>
    <w:p w14:paraId="74ABB5D6" w14:textId="77777777" w:rsidR="00407AAD" w:rsidRPr="002D392D" w:rsidRDefault="00407AAD" w:rsidP="00407AAD">
      <w:pPr>
        <w:tabs>
          <w:tab w:val="left" w:pos="720"/>
        </w:tabs>
        <w:ind w:left="720" w:hanging="360"/>
        <w:contextualSpacing/>
        <w:rPr>
          <w:rFonts w:eastAsiaTheme="minorHAnsi" w:cs="Arial"/>
          <w:szCs w:val="22"/>
        </w:rPr>
      </w:pPr>
    </w:p>
    <w:p w14:paraId="7A6BD87C" w14:textId="77777777" w:rsidR="00407AAD" w:rsidRPr="002D392D" w:rsidRDefault="00407AAD" w:rsidP="00481866">
      <w:pPr>
        <w:numPr>
          <w:ilvl w:val="0"/>
          <w:numId w:val="2"/>
        </w:numPr>
        <w:tabs>
          <w:tab w:val="left" w:pos="720"/>
        </w:tabs>
        <w:ind w:left="720"/>
        <w:contextualSpacing/>
        <w:rPr>
          <w:rFonts w:eastAsiaTheme="minorEastAsia" w:cs="Arial"/>
        </w:rPr>
      </w:pPr>
      <w:r w:rsidRPr="424CECC4">
        <w:rPr>
          <w:rFonts w:eastAsiaTheme="minorEastAsia" w:cs="Arial"/>
        </w:rPr>
        <w:t xml:space="preserve">Review and acknowledge receipt of each MoDOT Inspection Report (Land Disturbance Inspection Record) for the Project within </w:t>
      </w:r>
      <w:proofErr w:type="gramStart"/>
      <w:r w:rsidRPr="424CECC4">
        <w:rPr>
          <w:rFonts w:eastAsiaTheme="minorEastAsia" w:cs="Arial"/>
        </w:rPr>
        <w:t>forty eight</w:t>
      </w:r>
      <w:proofErr w:type="gramEnd"/>
      <w:r w:rsidRPr="424CECC4">
        <w:rPr>
          <w:rFonts w:eastAsiaTheme="minorEastAsia" w:cs="Arial"/>
        </w:rPr>
        <w:t xml:space="preserve"> (48) hours of receiving the report and ensure that all Stormwater Deficiencies noted on the report are corrected as soon as possible, but no later than stated in Section 5.0.</w:t>
      </w:r>
    </w:p>
    <w:p w14:paraId="165D1618" w14:textId="77777777" w:rsidR="00407AAD" w:rsidRPr="002D392D" w:rsidRDefault="00407AAD" w:rsidP="00407AAD">
      <w:pPr>
        <w:tabs>
          <w:tab w:val="left" w:pos="1080"/>
        </w:tabs>
        <w:rPr>
          <w:rFonts w:eastAsiaTheme="minorHAnsi" w:cs="Arial"/>
          <w:szCs w:val="22"/>
        </w:rPr>
      </w:pPr>
    </w:p>
    <w:p w14:paraId="0C2552BD" w14:textId="77777777" w:rsidR="00407AAD" w:rsidRPr="002D392D" w:rsidRDefault="00407AAD" w:rsidP="00407AAD">
      <w:pPr>
        <w:rPr>
          <w:rFonts w:eastAsiaTheme="minorEastAsia" w:cs="Arial"/>
        </w:rPr>
      </w:pPr>
      <w:proofErr w:type="gramStart"/>
      <w:r w:rsidRPr="424CECC4">
        <w:rPr>
          <w:rFonts w:eastAsiaTheme="minorEastAsia" w:cs="Arial"/>
          <w:b/>
        </w:rPr>
        <w:t>3.0  Pre</w:t>
      </w:r>
      <w:proofErr w:type="gramEnd"/>
      <w:r w:rsidRPr="424CECC4">
        <w:rPr>
          <w:rFonts w:eastAsiaTheme="minorEastAsia" w:cs="Arial"/>
          <w:b/>
        </w:rPr>
        <w:t xml:space="preserve">-Activity Meeting for Grading/Land Disturbance and Required Hold Point.  </w:t>
      </w:r>
      <w:r w:rsidRPr="424CECC4">
        <w:rPr>
          <w:rFonts w:eastAsiaTheme="minorEastAsia" w:cs="Arial"/>
        </w:rPr>
        <w:t>A Pre-Activity meeting for grading/land disturbance shall be held prior to the start of any land disturbance operations.  No land disturbance operations shall commence prior to the Pre-Activity meeting except work necessary to install perimeter controls and entrances.  Discussion items at the pre-activity meeting shall include a review of the Project SWPPP, the planned order of grading operations, proposed areas of initial disturbance, identification of all necessary BMPs that shall be installed prior to commencement of grading operations, and any issues relating to compliance with the Stormwater requirements that could arise in the course of construction activity at the project.</w:t>
      </w:r>
    </w:p>
    <w:p w14:paraId="0EE3E319" w14:textId="77777777" w:rsidR="00407AAD" w:rsidRPr="002D392D" w:rsidRDefault="00407AAD" w:rsidP="00407AAD">
      <w:pPr>
        <w:rPr>
          <w:rFonts w:eastAsiaTheme="minorHAnsi" w:cstheme="minorBidi"/>
          <w:szCs w:val="22"/>
        </w:rPr>
      </w:pPr>
    </w:p>
    <w:p w14:paraId="578BDFAB" w14:textId="77777777" w:rsidR="00407AAD" w:rsidRPr="002D392D" w:rsidRDefault="00407AAD" w:rsidP="00407AAD">
      <w:pPr>
        <w:rPr>
          <w:rFonts w:eastAsiaTheme="minorEastAsia" w:cs="Arial"/>
        </w:rPr>
      </w:pPr>
      <w:proofErr w:type="gramStart"/>
      <w:r w:rsidRPr="424CECC4">
        <w:rPr>
          <w:rFonts w:eastAsiaTheme="minorEastAsia" w:cs="Arial"/>
          <w:b/>
        </w:rPr>
        <w:t>3.1</w:t>
      </w:r>
      <w:r w:rsidRPr="424CECC4">
        <w:rPr>
          <w:rFonts w:eastAsiaTheme="minorEastAsia" w:cs="Arial"/>
        </w:rPr>
        <w:t xml:space="preserve">  </w:t>
      </w:r>
      <w:r w:rsidRPr="424CECC4">
        <w:rPr>
          <w:rFonts w:eastAsiaTheme="minorEastAsia" w:cs="Arial"/>
          <w:b/>
        </w:rPr>
        <w:t>Hold</w:t>
      </w:r>
      <w:proofErr w:type="gramEnd"/>
      <w:r w:rsidRPr="424CECC4">
        <w:rPr>
          <w:rFonts w:eastAsiaTheme="minorEastAsia" w:cs="Arial"/>
          <w:b/>
        </w:rPr>
        <w:t xml:space="preserve"> Point.  </w:t>
      </w:r>
      <w:r w:rsidRPr="424CECC4">
        <w:rPr>
          <w:rFonts w:eastAsiaTheme="minorEastAsia" w:cs="Arial"/>
        </w:rPr>
        <w:t xml:space="preserve">Following the pre-activity meeting for grading/land disturbance and subsequent installation of the initial BMPs identified at the pre-activity meeting, a Hold Point shall occur prior to the start of any land disturbance operations to allow the engineer and WPCM the time needed to perform an on-site review of the installation of the BMPs to ensure compliance with the SWPPP is met.  Land disturbance operations shall not begin until authorization is given by the engineer. </w:t>
      </w:r>
    </w:p>
    <w:p w14:paraId="2C1075B2" w14:textId="77777777" w:rsidR="00407AAD" w:rsidRPr="002D392D" w:rsidRDefault="00407AAD" w:rsidP="00407AAD">
      <w:pPr>
        <w:rPr>
          <w:rFonts w:eastAsiaTheme="minorHAnsi" w:cstheme="minorBidi"/>
          <w:szCs w:val="22"/>
        </w:rPr>
      </w:pPr>
    </w:p>
    <w:p w14:paraId="0E7FE796" w14:textId="77777777" w:rsidR="00407AAD" w:rsidRPr="002D392D" w:rsidRDefault="00407AAD" w:rsidP="00407AAD">
      <w:pPr>
        <w:rPr>
          <w:rFonts w:eastAsiaTheme="minorEastAsia" w:cs="Arial"/>
        </w:rPr>
      </w:pPr>
      <w:proofErr w:type="gramStart"/>
      <w:r w:rsidRPr="424CECC4">
        <w:rPr>
          <w:rFonts w:eastAsiaTheme="minorEastAsia" w:cs="Arial"/>
          <w:b/>
        </w:rPr>
        <w:lastRenderedPageBreak/>
        <w:t>4.0  Inspection</w:t>
      </w:r>
      <w:proofErr w:type="gramEnd"/>
      <w:r w:rsidRPr="424CECC4">
        <w:rPr>
          <w:rFonts w:eastAsiaTheme="minorEastAsia" w:cs="Arial"/>
          <w:b/>
        </w:rPr>
        <w:t xml:space="preserve"> Reports.</w:t>
      </w:r>
      <w:r w:rsidRPr="424CECC4">
        <w:rPr>
          <w:rFonts w:eastAsiaTheme="minorEastAsia" w:cs="Arial"/>
        </w:rPr>
        <w:t xml:space="preserve">  Weekly and post run-off inspections will be performed by the </w:t>
      </w:r>
      <w:proofErr w:type="gramStart"/>
      <w:r w:rsidRPr="424CECC4">
        <w:rPr>
          <w:rFonts w:eastAsiaTheme="minorEastAsia" w:cs="Arial"/>
        </w:rPr>
        <w:t>engineer</w:t>
      </w:r>
      <w:proofErr w:type="gramEnd"/>
      <w:r w:rsidRPr="424CECC4">
        <w:rPr>
          <w:rFonts w:eastAsiaTheme="minorEastAsia" w:cs="Arial"/>
        </w:rPr>
        <w:t xml:space="preserve"> and each Inspection Report (Land Disturbance Inspection Record) will be entered into a web-based Stormwater Compliance database.  The WPCM will be granted access to this database and shall promptly review all reports, including any noted deficiencies, and shall acknowledge receipt of the report as required in Section 2.1 (f.).  </w:t>
      </w:r>
    </w:p>
    <w:p w14:paraId="5BE428A0" w14:textId="77777777" w:rsidR="00407AAD" w:rsidRPr="002D392D" w:rsidRDefault="00407AAD" w:rsidP="00407AAD">
      <w:pPr>
        <w:rPr>
          <w:rFonts w:eastAsiaTheme="minorHAnsi" w:cs="Arial"/>
          <w:szCs w:val="22"/>
        </w:rPr>
      </w:pPr>
    </w:p>
    <w:p w14:paraId="5AF778BC" w14:textId="77777777" w:rsidR="00407AAD" w:rsidRPr="002D392D" w:rsidRDefault="00407AAD" w:rsidP="00407AAD">
      <w:pPr>
        <w:tabs>
          <w:tab w:val="left" w:pos="1080"/>
        </w:tabs>
        <w:rPr>
          <w:rFonts w:eastAsiaTheme="minorEastAsia" w:cs="Arial"/>
        </w:rPr>
      </w:pPr>
      <w:proofErr w:type="gramStart"/>
      <w:r w:rsidRPr="424CECC4">
        <w:rPr>
          <w:rFonts w:eastAsiaTheme="minorEastAsia" w:cs="Arial"/>
          <w:b/>
        </w:rPr>
        <w:t>5.0  Stormwater</w:t>
      </w:r>
      <w:proofErr w:type="gramEnd"/>
      <w:r w:rsidRPr="424CECC4">
        <w:rPr>
          <w:rFonts w:eastAsiaTheme="minorEastAsia" w:cs="Arial"/>
          <w:b/>
        </w:rPr>
        <w:t xml:space="preserve"> Deficiency Corrections. </w:t>
      </w:r>
      <w:r w:rsidRPr="424CECC4">
        <w:rPr>
          <w:rFonts w:eastAsiaTheme="minorEastAsia" w:cs="Arial"/>
        </w:rPr>
        <w:t xml:space="preserve"> All stormwater deficiencies identified in the Inspection Report shall be corrected by the contractor within 7 days of the inspection date or any extended period granted by the engineer when weather or field conditions prohibit the corrective work.  If the contractor does not initiate corrective measures within 5 </w:t>
      </w:r>
      <w:r w:rsidRPr="424CECC4">
        <w:rPr>
          <w:rFonts w:eastAsiaTheme="minorEastAsia" w:cs="Arial"/>
          <w:color w:val="000000" w:themeColor="text1"/>
        </w:rPr>
        <w:t xml:space="preserve">calendar </w:t>
      </w:r>
      <w:r w:rsidRPr="424CECC4">
        <w:rPr>
          <w:rFonts w:eastAsiaTheme="minorEastAsia" w:cs="Arial"/>
        </w:rPr>
        <w:t>days of the inspection date or any extended period granted by the engineer, all work shall cease on the project except for work to correct these deficiencies, unless otherwise allowed by the engineer.  All impact costs related to this halting of work, including, but not limited to stand-by time for equipment, shall be borne by the Contractor.  Work shall not resume until the engineer approves the corrective work.</w:t>
      </w:r>
    </w:p>
    <w:p w14:paraId="62DFB2BD" w14:textId="77777777" w:rsidR="00407AAD" w:rsidRPr="002D392D" w:rsidRDefault="00407AAD" w:rsidP="00407AAD">
      <w:pPr>
        <w:rPr>
          <w:rFonts w:eastAsiaTheme="minorHAnsi" w:cs="Arial"/>
          <w:szCs w:val="22"/>
        </w:rPr>
      </w:pPr>
    </w:p>
    <w:p w14:paraId="3AD8F2D3" w14:textId="77777777" w:rsidR="00407AAD" w:rsidRPr="002D392D" w:rsidRDefault="00407AAD" w:rsidP="00407AAD">
      <w:pPr>
        <w:rPr>
          <w:rFonts w:eastAsiaTheme="minorEastAsia" w:cs="Arial"/>
        </w:rPr>
      </w:pPr>
      <w:proofErr w:type="gramStart"/>
      <w:r w:rsidRPr="424CECC4">
        <w:rPr>
          <w:rFonts w:eastAsiaTheme="minorEastAsia" w:cs="Arial"/>
          <w:b/>
        </w:rPr>
        <w:t>5.1  Liquidated</w:t>
      </w:r>
      <w:proofErr w:type="gramEnd"/>
      <w:r w:rsidRPr="424CECC4">
        <w:rPr>
          <w:rFonts w:eastAsiaTheme="minorEastAsia" w:cs="Arial"/>
          <w:b/>
        </w:rPr>
        <w:t xml:space="preserve"> Damages.</w:t>
      </w:r>
      <w:r w:rsidRPr="424CECC4">
        <w:rPr>
          <w:rFonts w:eastAsiaTheme="minorEastAsia" w:cs="Arial"/>
        </w:rPr>
        <w:t xml:space="preserve">  If the Contractor fails to complete the correction of all Stormwater Deficiencies listed on the MoDOT Inspection Report within the specified time limit, the Commission will be damaged in various ways, including but not limited to, potential liability, required mitigation, environmental clean-up, fines, and penalties.  These damages are not reasonably capable of being computed or quantified.  Therefore, the contractor will be charged with liquidated damages specified in the amount of $2,000 per day for failure to correct one or more of the Stormwater Deficiencies listed </w:t>
      </w:r>
      <w:proofErr w:type="gramStart"/>
      <w:r w:rsidRPr="424CECC4">
        <w:rPr>
          <w:rFonts w:eastAsiaTheme="minorEastAsia" w:cs="Arial"/>
        </w:rPr>
        <w:t>on</w:t>
      </w:r>
      <w:proofErr w:type="gramEnd"/>
      <w:r w:rsidRPr="424CECC4">
        <w:rPr>
          <w:rFonts w:eastAsiaTheme="minorEastAsia" w:cs="Arial"/>
        </w:rPr>
        <w:t xml:space="preserve"> the Inspection Report within the specified time limit.  In addition to the stipulated </w:t>
      </w:r>
      <w:proofErr w:type="gramStart"/>
      <w:r w:rsidRPr="424CECC4">
        <w:rPr>
          <w:rFonts w:eastAsiaTheme="minorEastAsia" w:cs="Arial"/>
        </w:rPr>
        <w:t>damages</w:t>
      </w:r>
      <w:proofErr w:type="gramEnd"/>
      <w:r w:rsidRPr="424CECC4">
        <w:rPr>
          <w:rFonts w:eastAsiaTheme="minorEastAsia" w:cs="Arial"/>
        </w:rPr>
        <w:t>, the stoppage of work shall remain in effect until all corrections are complete.</w:t>
      </w:r>
    </w:p>
    <w:p w14:paraId="2FE84D4A" w14:textId="77777777" w:rsidR="00407AAD" w:rsidRPr="002D392D" w:rsidRDefault="00407AAD" w:rsidP="00407AAD">
      <w:pPr>
        <w:rPr>
          <w:rFonts w:eastAsiaTheme="minorHAnsi" w:cs="Arial"/>
          <w:szCs w:val="22"/>
        </w:rPr>
      </w:pPr>
    </w:p>
    <w:p w14:paraId="7DE9D20B" w14:textId="77777777" w:rsidR="00407AAD" w:rsidRDefault="00407AAD" w:rsidP="00407AAD">
      <w:pPr>
        <w:rPr>
          <w:rFonts w:eastAsiaTheme="minorEastAsia" w:cs="Arial"/>
        </w:rPr>
      </w:pPr>
      <w:proofErr w:type="gramStart"/>
      <w:r w:rsidRPr="424CECC4">
        <w:rPr>
          <w:rFonts w:eastAsiaTheme="minorEastAsia" w:cs="Arial"/>
          <w:b/>
        </w:rPr>
        <w:t>6.0  Basis</w:t>
      </w:r>
      <w:proofErr w:type="gramEnd"/>
      <w:r w:rsidRPr="424CECC4">
        <w:rPr>
          <w:rFonts w:eastAsiaTheme="minorEastAsia" w:cs="Arial"/>
          <w:b/>
        </w:rPr>
        <w:t xml:space="preserve"> of Payment.</w:t>
      </w:r>
      <w:r w:rsidRPr="424CECC4">
        <w:rPr>
          <w:rFonts w:eastAsiaTheme="minorEastAsia" w:cs="Arial"/>
        </w:rPr>
        <w:t xml:space="preserve">  No direct payment will be made </w:t>
      </w:r>
      <w:proofErr w:type="gramStart"/>
      <w:r w:rsidRPr="424CECC4">
        <w:rPr>
          <w:rFonts w:eastAsiaTheme="minorEastAsia" w:cs="Arial"/>
        </w:rPr>
        <w:t>for</w:t>
      </w:r>
      <w:proofErr w:type="gramEnd"/>
      <w:r w:rsidRPr="424CECC4">
        <w:rPr>
          <w:rFonts w:eastAsiaTheme="minorEastAsia" w:cs="Arial"/>
        </w:rPr>
        <w:t xml:space="preserve"> compliance with this provision.</w:t>
      </w:r>
    </w:p>
    <w:p w14:paraId="0E2BD8C0" w14:textId="77777777" w:rsidR="00407AAD" w:rsidRDefault="00407AAD" w:rsidP="00407AAD">
      <w:pPr>
        <w:rPr>
          <w:rFonts w:eastAsiaTheme="minorHAnsi" w:cs="Arial"/>
          <w:szCs w:val="22"/>
        </w:rPr>
      </w:pPr>
    </w:p>
    <w:p w14:paraId="4326EED4" w14:textId="77777777" w:rsidR="00407AAD" w:rsidRDefault="00407AAD" w:rsidP="00407AAD">
      <w:pPr>
        <w:rPr>
          <w:rFonts w:eastAsiaTheme="minorHAnsi"/>
        </w:rPr>
      </w:pPr>
    </w:p>
    <w:p w14:paraId="47A513E1" w14:textId="77777777" w:rsidR="00407AAD" w:rsidRPr="007400FE" w:rsidRDefault="00407AAD" w:rsidP="00481866">
      <w:pPr>
        <w:pStyle w:val="ListParagraph"/>
        <w:numPr>
          <w:ilvl w:val="0"/>
          <w:numId w:val="15"/>
        </w:numPr>
        <w:rPr>
          <w:snapToGrid w:val="0"/>
          <w:color w:val="000000"/>
        </w:rPr>
      </w:pPr>
      <w:r w:rsidRPr="007400FE">
        <w:rPr>
          <w:b/>
          <w:bCs/>
          <w:i/>
          <w:iCs/>
        </w:rPr>
        <w:t>Delete Sec 106.9 in its entirety and substitute the following:</w:t>
      </w:r>
    </w:p>
    <w:p w14:paraId="773049BC" w14:textId="77777777" w:rsidR="005C2796" w:rsidRDefault="005C2796" w:rsidP="005C2796">
      <w:bookmarkStart w:id="80" w:name="_Hlk171516558"/>
    </w:p>
    <w:p w14:paraId="1289A4EA" w14:textId="77777777" w:rsidR="005C2796" w:rsidRPr="00871417" w:rsidRDefault="005C2796" w:rsidP="005C2796">
      <w:pPr>
        <w:rPr>
          <w:rFonts w:cs="Arial"/>
          <w:szCs w:val="22"/>
        </w:rPr>
      </w:pPr>
      <w:proofErr w:type="gramStart"/>
      <w:r w:rsidRPr="00871417">
        <w:rPr>
          <w:rFonts w:cs="Arial"/>
          <w:b/>
          <w:bCs/>
          <w:szCs w:val="22"/>
        </w:rPr>
        <w:t>106.9</w:t>
      </w:r>
      <w:r>
        <w:rPr>
          <w:rFonts w:cs="Arial"/>
          <w:b/>
          <w:bCs/>
          <w:szCs w:val="22"/>
        </w:rPr>
        <w:t xml:space="preserve"> </w:t>
      </w:r>
      <w:r w:rsidRPr="00871417">
        <w:rPr>
          <w:rFonts w:cs="Arial"/>
          <w:b/>
          <w:bCs/>
          <w:szCs w:val="22"/>
        </w:rPr>
        <w:t xml:space="preserve"> Buy</w:t>
      </w:r>
      <w:proofErr w:type="gramEnd"/>
      <w:r w:rsidRPr="00871417">
        <w:rPr>
          <w:rFonts w:cs="Arial"/>
          <w:b/>
          <w:bCs/>
          <w:szCs w:val="22"/>
        </w:rPr>
        <w:t xml:space="preserve"> America Requirements</w:t>
      </w:r>
      <w:r>
        <w:rPr>
          <w:rFonts w:cs="Arial"/>
          <w:b/>
          <w:bCs/>
          <w:szCs w:val="22"/>
        </w:rPr>
        <w:t>.</w:t>
      </w:r>
    </w:p>
    <w:p w14:paraId="458862F9" w14:textId="77777777" w:rsidR="005C2796" w:rsidRDefault="005C2796" w:rsidP="005C2796">
      <w:pPr>
        <w:rPr>
          <w:rFonts w:cs="Arial"/>
          <w:szCs w:val="22"/>
        </w:rPr>
      </w:pPr>
      <w:r w:rsidRPr="00871417">
        <w:rPr>
          <w:rFonts w:cs="Arial"/>
          <w:szCs w:val="22"/>
        </w:rPr>
        <w:t>Buy America Requirements are waived if the total amount of Federal financial assistance applied to the project, through awards or subawards, is below $500,000.</w:t>
      </w:r>
    </w:p>
    <w:p w14:paraId="1C49CC9E" w14:textId="77777777" w:rsidR="005C2796" w:rsidRPr="00871417" w:rsidRDefault="005C2796" w:rsidP="005C2796">
      <w:pPr>
        <w:rPr>
          <w:rFonts w:cs="Arial"/>
          <w:szCs w:val="22"/>
        </w:rPr>
      </w:pPr>
    </w:p>
    <w:p w14:paraId="563B7AED" w14:textId="7B45B39E" w:rsidR="005C2796" w:rsidRPr="00871417" w:rsidRDefault="005C2796" w:rsidP="005C2796">
      <w:pPr>
        <w:rPr>
          <w:rFonts w:cs="Arial"/>
          <w:szCs w:val="22"/>
        </w:rPr>
      </w:pPr>
      <w:proofErr w:type="gramStart"/>
      <w:r w:rsidRPr="00871417">
        <w:rPr>
          <w:rFonts w:cs="Arial"/>
          <w:b/>
          <w:bCs/>
          <w:szCs w:val="22"/>
        </w:rPr>
        <w:t>106.9.1</w:t>
      </w:r>
      <w:r>
        <w:rPr>
          <w:rFonts w:cs="Arial"/>
          <w:b/>
          <w:bCs/>
          <w:szCs w:val="22"/>
        </w:rPr>
        <w:t xml:space="preserve"> </w:t>
      </w:r>
      <w:r w:rsidRPr="00871417">
        <w:rPr>
          <w:rFonts w:cs="Arial"/>
          <w:b/>
          <w:bCs/>
          <w:szCs w:val="22"/>
        </w:rPr>
        <w:t xml:space="preserve"> Buy</w:t>
      </w:r>
      <w:proofErr w:type="gramEnd"/>
      <w:r w:rsidRPr="00871417">
        <w:rPr>
          <w:rFonts w:cs="Arial"/>
          <w:b/>
          <w:bCs/>
          <w:szCs w:val="22"/>
        </w:rPr>
        <w:t xml:space="preserve"> America Requirements for Iron </w:t>
      </w:r>
      <w:r>
        <w:rPr>
          <w:rFonts w:cs="Arial"/>
          <w:b/>
          <w:bCs/>
          <w:szCs w:val="22"/>
        </w:rPr>
        <w:t>or</w:t>
      </w:r>
      <w:r w:rsidRPr="00871417">
        <w:rPr>
          <w:rFonts w:cs="Arial"/>
          <w:b/>
          <w:bCs/>
          <w:szCs w:val="22"/>
        </w:rPr>
        <w:t xml:space="preserve"> Steel</w:t>
      </w:r>
      <w:r w:rsidR="00FC6AC2">
        <w:rPr>
          <w:rFonts w:cs="Arial"/>
          <w:b/>
          <w:bCs/>
          <w:szCs w:val="22"/>
        </w:rPr>
        <w:t xml:space="preserve"> Products</w:t>
      </w:r>
      <w:r w:rsidRPr="00871417">
        <w:rPr>
          <w:rFonts w:cs="Arial"/>
          <w:b/>
          <w:bCs/>
          <w:szCs w:val="22"/>
        </w:rPr>
        <w:t>.</w:t>
      </w:r>
    </w:p>
    <w:p w14:paraId="42E7B269" w14:textId="77777777" w:rsidR="005C2796" w:rsidRPr="00924811" w:rsidRDefault="005C2796" w:rsidP="005C2796">
      <w:pPr>
        <w:rPr>
          <w:rFonts w:ascii="Times New Roman" w:hAnsi="Times New Roman"/>
          <w:sz w:val="24"/>
        </w:rPr>
      </w:pPr>
      <w:r>
        <w:rPr>
          <w:rFonts w:cs="Arial"/>
          <w:szCs w:val="22"/>
        </w:rPr>
        <w:t>T</w:t>
      </w:r>
      <w:r w:rsidRPr="00871417">
        <w:rPr>
          <w:rFonts w:cs="Arial"/>
          <w:szCs w:val="22"/>
        </w:rPr>
        <w:t xml:space="preserve">he contractor’s attention is directed </w:t>
      </w:r>
      <w:proofErr w:type="gramStart"/>
      <w:r w:rsidRPr="00871417">
        <w:rPr>
          <w:rFonts w:cs="Arial"/>
          <w:szCs w:val="22"/>
        </w:rPr>
        <w:t>to</w:t>
      </w:r>
      <w:proofErr w:type="gramEnd"/>
      <w:r w:rsidRPr="00871417">
        <w:rPr>
          <w:rFonts w:cs="Arial"/>
          <w:szCs w:val="22"/>
        </w:rPr>
        <w:t xml:space="preserve"> Title 23 CFR 635.410 </w:t>
      </w:r>
      <w:r w:rsidRPr="00871417">
        <w:rPr>
          <w:rFonts w:cs="Arial"/>
          <w:i/>
          <w:iCs/>
          <w:szCs w:val="22"/>
        </w:rPr>
        <w:t>Buy America Requirements</w:t>
      </w:r>
      <w:r w:rsidRPr="00871417">
        <w:rPr>
          <w:rFonts w:cs="Arial"/>
          <w:szCs w:val="22"/>
        </w:rPr>
        <w:t xml:space="preserve">. </w:t>
      </w:r>
      <w:r>
        <w:rPr>
          <w:rFonts w:cs="Arial"/>
          <w:szCs w:val="22"/>
        </w:rPr>
        <w:t xml:space="preserve"> </w:t>
      </w:r>
      <w:r w:rsidRPr="00871417">
        <w:rPr>
          <w:rFonts w:cs="Arial"/>
          <w:szCs w:val="22"/>
        </w:rPr>
        <w:t xml:space="preserve">Where </w:t>
      </w:r>
      <w:r>
        <w:rPr>
          <w:rFonts w:cs="Arial"/>
          <w:szCs w:val="22"/>
        </w:rPr>
        <w:t xml:space="preserve">articles, materials or supplies that consist wholly or predominantly of iron or steel or a combination of both </w:t>
      </w:r>
      <w:r w:rsidRPr="00871417">
        <w:rPr>
          <w:rFonts w:cs="Arial"/>
          <w:szCs w:val="22"/>
        </w:rPr>
        <w:t>are to be permanently incorporated into the contract work, steel and iron material shall be manufactured, from the initial melting stage through the application of coatings, in the USA except for “minimal use” as described herein.</w:t>
      </w:r>
      <w:r>
        <w:rPr>
          <w:rFonts w:cs="Arial"/>
          <w:szCs w:val="22"/>
        </w:rPr>
        <w:t xml:space="preserve"> </w:t>
      </w:r>
      <w:r w:rsidRPr="00871417">
        <w:rPr>
          <w:rFonts w:cs="Arial"/>
          <w:szCs w:val="22"/>
        </w:rPr>
        <w:t xml:space="preserve"> </w:t>
      </w:r>
      <w:r>
        <w:rPr>
          <w:rFonts w:cs="Arial"/>
          <w:szCs w:val="22"/>
        </w:rPr>
        <w:t xml:space="preserve">Predominantly of iron or steel or a combination of both means that the cost of the iron and </w:t>
      </w:r>
      <w:proofErr w:type="gramStart"/>
      <w:r>
        <w:rPr>
          <w:rFonts w:cs="Arial"/>
          <w:szCs w:val="22"/>
        </w:rPr>
        <w:t>steel content</w:t>
      </w:r>
      <w:proofErr w:type="gramEnd"/>
      <w:r>
        <w:rPr>
          <w:rFonts w:cs="Arial"/>
          <w:szCs w:val="22"/>
        </w:rPr>
        <w:t xml:space="preserve"> exceeds 50 percent of the total cost of all its components.</w:t>
      </w:r>
      <w:r w:rsidRPr="00871417">
        <w:rPr>
          <w:rFonts w:cs="Arial"/>
          <w:szCs w:val="22"/>
        </w:rPr>
        <w:t xml:space="preserve">  Under a general waiver from FHWA the use of pig iron and processed, pelletized, and reduced iron ore manufactured outside of the USA will be permitted in the domestic manufacturing process for steel or iron material.</w:t>
      </w:r>
    </w:p>
    <w:p w14:paraId="4DB43797" w14:textId="77777777" w:rsidR="005C2796" w:rsidRPr="00871417" w:rsidRDefault="005C2796" w:rsidP="005C2796">
      <w:pPr>
        <w:rPr>
          <w:rFonts w:cs="Arial"/>
          <w:szCs w:val="22"/>
        </w:rPr>
      </w:pPr>
    </w:p>
    <w:p w14:paraId="15C586B5" w14:textId="77777777" w:rsidR="005C2796" w:rsidRDefault="005C2796" w:rsidP="005C2796">
      <w:pPr>
        <w:rPr>
          <w:rFonts w:cs="Arial"/>
          <w:szCs w:val="22"/>
        </w:rPr>
      </w:pPr>
      <w:proofErr w:type="gramStart"/>
      <w:r w:rsidRPr="00871417">
        <w:rPr>
          <w:rFonts w:cs="Arial"/>
          <w:b/>
          <w:bCs/>
          <w:szCs w:val="22"/>
        </w:rPr>
        <w:t>106.9.</w:t>
      </w:r>
      <w:r>
        <w:rPr>
          <w:rFonts w:cs="Arial"/>
          <w:b/>
          <w:bCs/>
          <w:szCs w:val="22"/>
        </w:rPr>
        <w:t>1.1</w:t>
      </w:r>
      <w:r>
        <w:rPr>
          <w:rFonts w:cs="Arial"/>
          <w:szCs w:val="22"/>
        </w:rPr>
        <w:t xml:space="preserve"> </w:t>
      </w:r>
      <w:r w:rsidRPr="00871417">
        <w:rPr>
          <w:rFonts w:cs="Arial"/>
          <w:szCs w:val="22"/>
        </w:rPr>
        <w:t xml:space="preserve"> Any</w:t>
      </w:r>
      <w:proofErr w:type="gramEnd"/>
      <w:r w:rsidRPr="00871417">
        <w:rPr>
          <w:rFonts w:cs="Arial"/>
          <w:szCs w:val="22"/>
        </w:rPr>
        <w:t xml:space="preserve"> sources other than the USA as defined will be considered foreign. </w:t>
      </w:r>
      <w:r>
        <w:rPr>
          <w:rFonts w:cs="Arial"/>
          <w:szCs w:val="22"/>
        </w:rPr>
        <w:t xml:space="preserve"> </w:t>
      </w:r>
      <w:r w:rsidRPr="00871417">
        <w:rPr>
          <w:rFonts w:cs="Arial"/>
          <w:szCs w:val="22"/>
        </w:rPr>
        <w:t xml:space="preserve">The required domestic manufacturing process shall include formation of ingots and any subsequent process. </w:t>
      </w:r>
      <w:r>
        <w:rPr>
          <w:rFonts w:cs="Arial"/>
          <w:szCs w:val="22"/>
        </w:rPr>
        <w:t xml:space="preserve"> </w:t>
      </w:r>
      <w:r w:rsidRPr="00871417">
        <w:rPr>
          <w:rFonts w:cs="Arial"/>
          <w:szCs w:val="22"/>
        </w:rPr>
        <w:t>Coatings shall include any surface finish that protects or adds value to the product.</w:t>
      </w:r>
    </w:p>
    <w:p w14:paraId="55CD81FA" w14:textId="77777777" w:rsidR="005C2796" w:rsidRPr="00871417" w:rsidRDefault="005C2796" w:rsidP="005C2796">
      <w:pPr>
        <w:rPr>
          <w:rFonts w:cs="Arial"/>
          <w:szCs w:val="22"/>
        </w:rPr>
      </w:pPr>
    </w:p>
    <w:p w14:paraId="480044D0" w14:textId="77777777" w:rsidR="005C2796" w:rsidRDefault="005C2796" w:rsidP="005C2796">
      <w:pPr>
        <w:rPr>
          <w:rFonts w:cs="Arial"/>
          <w:szCs w:val="22"/>
        </w:rPr>
      </w:pPr>
      <w:proofErr w:type="gramStart"/>
      <w:r w:rsidRPr="00871417">
        <w:rPr>
          <w:rFonts w:cs="Arial"/>
          <w:b/>
          <w:bCs/>
          <w:szCs w:val="22"/>
        </w:rPr>
        <w:t>106.9.</w:t>
      </w:r>
      <w:r>
        <w:rPr>
          <w:rFonts w:cs="Arial"/>
          <w:b/>
          <w:bCs/>
          <w:szCs w:val="22"/>
        </w:rPr>
        <w:t xml:space="preserve">1.2  </w:t>
      </w:r>
      <w:r w:rsidRPr="00871417">
        <w:rPr>
          <w:rFonts w:cs="Arial"/>
          <w:szCs w:val="22"/>
        </w:rPr>
        <w:t>“</w:t>
      </w:r>
      <w:proofErr w:type="gramEnd"/>
      <w:r w:rsidRPr="00871417">
        <w:rPr>
          <w:rFonts w:cs="Arial"/>
          <w:szCs w:val="22"/>
        </w:rPr>
        <w:t xml:space="preserve">Minimal use” of foreign steel, iron or coating processes will be permitted, provided the cost of such products does not exceed 1/10 of one percent (0.1 percent) of the total contract cost </w:t>
      </w:r>
      <w:r w:rsidRPr="00871417">
        <w:rPr>
          <w:rFonts w:cs="Arial"/>
          <w:szCs w:val="22"/>
        </w:rPr>
        <w:lastRenderedPageBreak/>
        <w:t xml:space="preserve">or $2,500.00, whichever is greater. </w:t>
      </w:r>
      <w:r>
        <w:rPr>
          <w:rFonts w:cs="Arial"/>
          <w:szCs w:val="22"/>
        </w:rPr>
        <w:t xml:space="preserve"> </w:t>
      </w:r>
      <w:r w:rsidRPr="00871417">
        <w:rPr>
          <w:rFonts w:cs="Arial"/>
          <w:szCs w:val="22"/>
        </w:rPr>
        <w:t>If foreign steel, iron, or coating processes are used, invoices to document the cost of the foreign portion, as delivered to the project, shall be provided and the engineer’s written approval obtained prior to placing the material in any work.</w:t>
      </w:r>
    </w:p>
    <w:p w14:paraId="4D5CB61B" w14:textId="77777777" w:rsidR="005C2796" w:rsidRPr="00871417" w:rsidRDefault="005C2796" w:rsidP="005C2796">
      <w:pPr>
        <w:rPr>
          <w:rFonts w:cs="Arial"/>
          <w:szCs w:val="22"/>
        </w:rPr>
      </w:pPr>
    </w:p>
    <w:p w14:paraId="78C2FBC7" w14:textId="77777777" w:rsidR="005C2796" w:rsidRDefault="005C2796" w:rsidP="005C2796">
      <w:pPr>
        <w:rPr>
          <w:rFonts w:cs="Arial"/>
          <w:szCs w:val="22"/>
        </w:rPr>
      </w:pPr>
      <w:proofErr w:type="gramStart"/>
      <w:r w:rsidRPr="00871417">
        <w:rPr>
          <w:rFonts w:cs="Arial"/>
          <w:b/>
          <w:bCs/>
          <w:szCs w:val="22"/>
        </w:rPr>
        <w:t>106.9.</w:t>
      </w:r>
      <w:r>
        <w:rPr>
          <w:rFonts w:cs="Arial"/>
          <w:b/>
          <w:bCs/>
          <w:szCs w:val="22"/>
        </w:rPr>
        <w:t>1.3</w:t>
      </w:r>
      <w:r w:rsidRPr="00871417">
        <w:rPr>
          <w:rFonts w:cs="Arial"/>
          <w:szCs w:val="22"/>
        </w:rPr>
        <w:t xml:space="preserve"> </w:t>
      </w:r>
      <w:r>
        <w:rPr>
          <w:rFonts w:cs="Arial"/>
          <w:szCs w:val="22"/>
        </w:rPr>
        <w:t xml:space="preserve"> </w:t>
      </w:r>
      <w:r w:rsidRPr="00871417">
        <w:rPr>
          <w:rFonts w:cs="Arial"/>
          <w:szCs w:val="22"/>
        </w:rPr>
        <w:t>Buy</w:t>
      </w:r>
      <w:proofErr w:type="gramEnd"/>
      <w:r w:rsidRPr="00871417">
        <w:rPr>
          <w:rFonts w:cs="Arial"/>
          <w:szCs w:val="22"/>
        </w:rPr>
        <w:t xml:space="preserve"> America requirements include a step certification for all fabrication processes of all steel or iron materials that are accepted per Sec 1000.</w:t>
      </w:r>
      <w:r>
        <w:rPr>
          <w:rFonts w:cs="Arial"/>
          <w:szCs w:val="22"/>
        </w:rPr>
        <w:t xml:space="preserve"> </w:t>
      </w:r>
      <w:r w:rsidRPr="00871417">
        <w:rPr>
          <w:rFonts w:cs="Arial"/>
          <w:szCs w:val="22"/>
        </w:rPr>
        <w:t xml:space="preserve"> The </w:t>
      </w:r>
      <w:r w:rsidRPr="00871417">
        <w:rPr>
          <w:rFonts w:cs="Arial"/>
          <w:snapToGrid w:val="0"/>
          <w:color w:val="000000"/>
          <w:szCs w:val="22"/>
        </w:rPr>
        <w:t>AASHTO Product Evaluation and Audit Solutions</w:t>
      </w:r>
      <w:r w:rsidRPr="00871417">
        <w:rPr>
          <w:rFonts w:cs="Arial"/>
          <w:szCs w:val="22"/>
        </w:rPr>
        <w:t xml:space="preserve"> compliance program verifies that all steel and iron products fabrication processes conform to 23 CFR 635.410 Buy America Requirements and is an acceptable standard per 23 CFR 635.410(d). </w:t>
      </w:r>
      <w:r>
        <w:rPr>
          <w:rFonts w:cs="Arial"/>
          <w:szCs w:val="22"/>
        </w:rPr>
        <w:t xml:space="preserve"> </w:t>
      </w:r>
      <w:r w:rsidRPr="00871417">
        <w:rPr>
          <w:rFonts w:cs="Arial"/>
          <w:snapToGrid w:val="0"/>
          <w:color w:val="000000"/>
          <w:szCs w:val="22"/>
        </w:rPr>
        <w:t>AASHTO Product Evaluation and Audit Solutions</w:t>
      </w:r>
      <w:r w:rsidRPr="00871417">
        <w:rPr>
          <w:rFonts w:cs="Arial"/>
          <w:szCs w:val="22"/>
        </w:rPr>
        <w:t xml:space="preserve"> compliant suppliers will not be required to submit step certification documentation with the shipment for some selected steel and iron materials. </w:t>
      </w:r>
      <w:r>
        <w:rPr>
          <w:rFonts w:cs="Arial"/>
          <w:szCs w:val="22"/>
        </w:rPr>
        <w:t xml:space="preserve"> </w:t>
      </w:r>
      <w:r w:rsidRPr="00871417">
        <w:rPr>
          <w:rFonts w:cs="Arial"/>
          <w:szCs w:val="22"/>
        </w:rPr>
        <w:t xml:space="preserve">The </w:t>
      </w:r>
      <w:r w:rsidRPr="00871417">
        <w:rPr>
          <w:rFonts w:cs="Arial"/>
          <w:snapToGrid w:val="0"/>
          <w:color w:val="000000"/>
          <w:szCs w:val="22"/>
        </w:rPr>
        <w:t>AASHTO Product Evaluation and Audit Solutions</w:t>
      </w:r>
      <w:r w:rsidRPr="00871417">
        <w:rPr>
          <w:rFonts w:cs="Arial"/>
          <w:szCs w:val="22"/>
        </w:rPr>
        <w:t xml:space="preserve"> compliant supplier shall maintain </w:t>
      </w:r>
      <w:proofErr w:type="gramStart"/>
      <w:r w:rsidRPr="00871417">
        <w:rPr>
          <w:rFonts w:cs="Arial"/>
          <w:szCs w:val="22"/>
        </w:rPr>
        <w:t>the step</w:t>
      </w:r>
      <w:proofErr w:type="gramEnd"/>
      <w:r w:rsidRPr="00871417">
        <w:rPr>
          <w:rFonts w:cs="Arial"/>
          <w:szCs w:val="22"/>
        </w:rPr>
        <w:t xml:space="preserve"> certification documentation on file and shall provide this documentation to the engineer upon request.</w:t>
      </w:r>
    </w:p>
    <w:p w14:paraId="6B41F68E" w14:textId="77777777" w:rsidR="005C2796" w:rsidRPr="00871417" w:rsidRDefault="005C2796" w:rsidP="005C2796">
      <w:pPr>
        <w:rPr>
          <w:rFonts w:cs="Arial"/>
          <w:szCs w:val="22"/>
        </w:rPr>
      </w:pPr>
    </w:p>
    <w:p w14:paraId="5C9C89C3" w14:textId="77777777" w:rsidR="005C2796" w:rsidRDefault="005C2796" w:rsidP="005C2796">
      <w:pPr>
        <w:rPr>
          <w:rFonts w:cs="Arial"/>
          <w:szCs w:val="22"/>
        </w:rPr>
      </w:pPr>
      <w:proofErr w:type="gramStart"/>
      <w:r w:rsidRPr="00871417">
        <w:rPr>
          <w:rFonts w:cs="Arial"/>
          <w:b/>
          <w:bCs/>
          <w:szCs w:val="22"/>
        </w:rPr>
        <w:t>106.9.</w:t>
      </w:r>
      <w:r>
        <w:rPr>
          <w:rFonts w:cs="Arial"/>
          <w:b/>
          <w:bCs/>
          <w:szCs w:val="22"/>
        </w:rPr>
        <w:t xml:space="preserve">1.3.1 </w:t>
      </w:r>
      <w:r w:rsidRPr="00871417">
        <w:rPr>
          <w:rFonts w:cs="Arial"/>
          <w:szCs w:val="22"/>
        </w:rPr>
        <w:t xml:space="preserve"> Items</w:t>
      </w:r>
      <w:proofErr w:type="gramEnd"/>
      <w:r w:rsidRPr="00871417">
        <w:rPr>
          <w:rFonts w:cs="Arial"/>
          <w:szCs w:val="22"/>
        </w:rPr>
        <w:t xml:space="preserve"> designated as Category 1 will consist of steel girders, piling, and reinforcing steel installed on site. </w:t>
      </w:r>
      <w:r>
        <w:rPr>
          <w:rFonts w:cs="Arial"/>
          <w:szCs w:val="22"/>
        </w:rPr>
        <w:t xml:space="preserve"> </w:t>
      </w:r>
      <w:r w:rsidRPr="00871417">
        <w:rPr>
          <w:rFonts w:cs="Arial"/>
          <w:szCs w:val="22"/>
        </w:rPr>
        <w:t>Category 1 items require supporting documentation prior to incorporation into the project showing all steps of manufacturing, including coating, as being completed in the United States and in accordance with CFR Title 23 Section 635.410 Buy America Requirements.</w:t>
      </w:r>
      <w:r>
        <w:rPr>
          <w:rFonts w:cs="Arial"/>
          <w:szCs w:val="22"/>
        </w:rPr>
        <w:t xml:space="preserve"> </w:t>
      </w:r>
      <w:r w:rsidRPr="00871417">
        <w:rPr>
          <w:rFonts w:cs="Arial"/>
          <w:szCs w:val="22"/>
        </w:rPr>
        <w:t xml:space="preserve"> This includes the Mill Test Report from the original producing steel mill and certifications documenting the manufacturing process for all subsequent fabrication, including coatings. The certification shall include language that certifies all steel and iron materials permanently incorporated in this project was procured and processed domestically and all manufacturing processes, including coating, as being completed in the United States and in accordance with CFR Title 23 Section 635.410.</w:t>
      </w:r>
    </w:p>
    <w:p w14:paraId="7C5DF87E" w14:textId="77777777" w:rsidR="005C2796" w:rsidRPr="00871417" w:rsidRDefault="005C2796" w:rsidP="005C2796">
      <w:pPr>
        <w:rPr>
          <w:rFonts w:cs="Arial"/>
          <w:szCs w:val="22"/>
        </w:rPr>
      </w:pPr>
    </w:p>
    <w:p w14:paraId="3C13073D" w14:textId="37941E39" w:rsidR="005C2796" w:rsidRDefault="005C2796" w:rsidP="005C2796">
      <w:pPr>
        <w:rPr>
          <w:rFonts w:cs="Arial"/>
          <w:szCs w:val="22"/>
        </w:rPr>
      </w:pPr>
      <w:proofErr w:type="gramStart"/>
      <w:r w:rsidRPr="00871417">
        <w:rPr>
          <w:rFonts w:cs="Arial"/>
          <w:b/>
          <w:bCs/>
          <w:szCs w:val="22"/>
        </w:rPr>
        <w:t>106.9.</w:t>
      </w:r>
      <w:r>
        <w:rPr>
          <w:rFonts w:cs="Arial"/>
          <w:b/>
          <w:bCs/>
          <w:szCs w:val="22"/>
        </w:rPr>
        <w:t xml:space="preserve">1.3.2 </w:t>
      </w:r>
      <w:r w:rsidRPr="00871417">
        <w:rPr>
          <w:rFonts w:cs="Arial"/>
          <w:szCs w:val="22"/>
        </w:rPr>
        <w:t xml:space="preserve"> Items</w:t>
      </w:r>
      <w:proofErr w:type="gramEnd"/>
      <w:r w:rsidRPr="00871417">
        <w:rPr>
          <w:rFonts w:cs="Arial"/>
          <w:szCs w:val="22"/>
        </w:rPr>
        <w:t xml:space="preserve"> designated as Category 2 will include all other steel or iron products not in Category 1 and permanently incorporated in the project. </w:t>
      </w:r>
      <w:r>
        <w:rPr>
          <w:rFonts w:cs="Arial"/>
          <w:szCs w:val="22"/>
        </w:rPr>
        <w:t xml:space="preserve"> </w:t>
      </w:r>
      <w:r w:rsidRPr="00871417">
        <w:rPr>
          <w:rFonts w:cs="Arial"/>
          <w:szCs w:val="22"/>
        </w:rPr>
        <w:t>Category 2 items shall consist of, but not be limited to items such as fencing, guardrail, signing, lighting and signal supports.</w:t>
      </w:r>
      <w:r>
        <w:rPr>
          <w:rFonts w:cs="Arial"/>
          <w:szCs w:val="22"/>
        </w:rPr>
        <w:t xml:space="preserve"> </w:t>
      </w:r>
      <w:r w:rsidRPr="00871417">
        <w:rPr>
          <w:rFonts w:cs="Arial"/>
          <w:szCs w:val="22"/>
        </w:rPr>
        <w:t xml:space="preserve"> The prime contractor is required to submit a material of origin form certification prior to incorporation into the project from the fabricator for each item that the product is domestic. </w:t>
      </w:r>
      <w:r>
        <w:rPr>
          <w:rFonts w:cs="Arial"/>
          <w:szCs w:val="22"/>
        </w:rPr>
        <w:t xml:space="preserve"> </w:t>
      </w:r>
      <w:r w:rsidRPr="00871417">
        <w:rPr>
          <w:rFonts w:cs="Arial"/>
          <w:szCs w:val="22"/>
        </w:rPr>
        <w:t>The Certificate of Materials Origin form (</w:t>
      </w:r>
      <w:hyperlink r:id="rId19" w:history="1">
        <w:r w:rsidRPr="002E76BE">
          <w:rPr>
            <w:rStyle w:val="Hyperlink"/>
            <w:rFonts w:cs="Arial"/>
            <w:szCs w:val="22"/>
          </w:rPr>
          <w:t>link to certificate form</w:t>
        </w:r>
      </w:hyperlink>
      <w:r w:rsidRPr="00871417">
        <w:rPr>
          <w:rFonts w:cs="Arial"/>
          <w:szCs w:val="22"/>
        </w:rPr>
        <w:t>) from the fabricator must show all steps of manufacturing, including coating, as being completed in the United States and in accordance with CFR Title 23 Section 635.410 Buy America Requirements and be signed by a fabricator representative.</w:t>
      </w:r>
      <w:r>
        <w:rPr>
          <w:rFonts w:cs="Arial"/>
          <w:szCs w:val="22"/>
        </w:rPr>
        <w:t xml:space="preserve"> </w:t>
      </w:r>
      <w:r w:rsidRPr="00871417">
        <w:rPr>
          <w:rFonts w:cs="Arial"/>
          <w:szCs w:val="22"/>
        </w:rPr>
        <w:t xml:space="preserve"> The </w:t>
      </w:r>
      <w:r>
        <w:rPr>
          <w:rFonts w:cs="Arial"/>
          <w:szCs w:val="22"/>
        </w:rPr>
        <w:t>e</w:t>
      </w:r>
      <w:r w:rsidRPr="00871417">
        <w:rPr>
          <w:rFonts w:cs="Arial"/>
          <w:szCs w:val="22"/>
        </w:rPr>
        <w:t xml:space="preserve">ngineer reserves the right to request additional information and documentation to verify that all Buy America requirements have been satisfied. </w:t>
      </w:r>
      <w:r>
        <w:rPr>
          <w:rFonts w:cs="Arial"/>
          <w:szCs w:val="22"/>
        </w:rPr>
        <w:t xml:space="preserve"> </w:t>
      </w:r>
      <w:r w:rsidRPr="00871417">
        <w:rPr>
          <w:rFonts w:cs="Arial"/>
          <w:szCs w:val="22"/>
        </w:rPr>
        <w:t xml:space="preserve">These documents shall be submitted upon request by the </w:t>
      </w:r>
      <w:r>
        <w:rPr>
          <w:rFonts w:cs="Arial"/>
          <w:szCs w:val="22"/>
        </w:rPr>
        <w:t>e</w:t>
      </w:r>
      <w:r w:rsidRPr="00871417">
        <w:rPr>
          <w:rFonts w:cs="Arial"/>
          <w:szCs w:val="22"/>
        </w:rPr>
        <w:t>ngineer and retained for a period of 3 years after the last reimbursement of the material.</w:t>
      </w:r>
    </w:p>
    <w:p w14:paraId="4109869A" w14:textId="77777777" w:rsidR="005C2796" w:rsidRPr="00871417" w:rsidRDefault="005C2796" w:rsidP="005C2796">
      <w:pPr>
        <w:rPr>
          <w:rFonts w:cs="Arial"/>
          <w:szCs w:val="22"/>
        </w:rPr>
      </w:pPr>
    </w:p>
    <w:p w14:paraId="257D9AD0" w14:textId="77777777" w:rsidR="005C2796" w:rsidRDefault="005C2796" w:rsidP="005C2796">
      <w:pPr>
        <w:rPr>
          <w:rFonts w:cs="Arial"/>
          <w:szCs w:val="22"/>
        </w:rPr>
      </w:pPr>
      <w:proofErr w:type="gramStart"/>
      <w:r w:rsidRPr="00871417">
        <w:rPr>
          <w:rFonts w:cs="Arial"/>
          <w:b/>
          <w:bCs/>
          <w:szCs w:val="22"/>
        </w:rPr>
        <w:t>106.9.</w:t>
      </w:r>
      <w:r>
        <w:rPr>
          <w:rFonts w:cs="Arial"/>
          <w:b/>
          <w:bCs/>
          <w:szCs w:val="22"/>
        </w:rPr>
        <w:t xml:space="preserve">1.3.3 </w:t>
      </w:r>
      <w:r>
        <w:rPr>
          <w:rFonts w:cs="Arial"/>
          <w:szCs w:val="22"/>
        </w:rPr>
        <w:t xml:space="preserve"> </w:t>
      </w:r>
      <w:r w:rsidRPr="00871417">
        <w:rPr>
          <w:rFonts w:cs="Arial"/>
          <w:szCs w:val="22"/>
        </w:rPr>
        <w:t>Any</w:t>
      </w:r>
      <w:proofErr w:type="gramEnd"/>
      <w:r w:rsidRPr="00871417">
        <w:rPr>
          <w:rFonts w:cs="Arial"/>
          <w:szCs w:val="22"/>
        </w:rPr>
        <w:t xml:space="preserve"> minor miscellaneous steel or iron items that are not included in the materials specifications shall be certified by the prime contractor as being procured domestically. </w:t>
      </w:r>
      <w:r>
        <w:rPr>
          <w:rFonts w:cs="Arial"/>
          <w:szCs w:val="22"/>
        </w:rPr>
        <w:t xml:space="preserve"> </w:t>
      </w:r>
      <w:r w:rsidRPr="00871417">
        <w:rPr>
          <w:rFonts w:cs="Arial"/>
          <w:szCs w:val="22"/>
        </w:rPr>
        <w:t xml:space="preserve">Examples of these items would be bolts for </w:t>
      </w:r>
      <w:proofErr w:type="gramStart"/>
      <w:r w:rsidRPr="00871417">
        <w:rPr>
          <w:rFonts w:cs="Arial"/>
          <w:szCs w:val="22"/>
        </w:rPr>
        <w:t>sign posts</w:t>
      </w:r>
      <w:proofErr w:type="gramEnd"/>
      <w:r w:rsidRPr="00871417">
        <w:rPr>
          <w:rFonts w:cs="Arial"/>
          <w:szCs w:val="22"/>
        </w:rPr>
        <w:t>, anchorage inserts, etc.</w:t>
      </w:r>
      <w:r>
        <w:rPr>
          <w:rFonts w:cs="Arial"/>
          <w:szCs w:val="22"/>
        </w:rPr>
        <w:t xml:space="preserve"> </w:t>
      </w:r>
      <w:r w:rsidRPr="00871417">
        <w:rPr>
          <w:rFonts w:cs="Arial"/>
          <w:szCs w:val="22"/>
        </w:rPr>
        <w:t xml:space="preserve"> The certification shall read “I certify that all steel and iron materials permanently incorporated in this project during all manufacturing processes, including coating, as being completed in the United States and in accordance with CFR Title 23 Section 635.410 Buy America Requirements procured and processed domestically in accordance with CFR Title 23 Section 635.410 Buy America Requirements. </w:t>
      </w:r>
      <w:r>
        <w:rPr>
          <w:rFonts w:cs="Arial"/>
          <w:szCs w:val="22"/>
        </w:rPr>
        <w:t xml:space="preserve"> </w:t>
      </w:r>
      <w:r w:rsidRPr="00871417">
        <w:rPr>
          <w:rFonts w:cs="Arial"/>
          <w:szCs w:val="22"/>
        </w:rPr>
        <w:t xml:space="preserve">Any foreign steel used was submitted and accepted under minor usage”. </w:t>
      </w:r>
      <w:r>
        <w:rPr>
          <w:rFonts w:cs="Arial"/>
          <w:szCs w:val="22"/>
        </w:rPr>
        <w:t xml:space="preserve"> </w:t>
      </w:r>
      <w:r w:rsidRPr="00871417">
        <w:rPr>
          <w:rFonts w:cs="Arial"/>
          <w:szCs w:val="22"/>
        </w:rPr>
        <w:t>The certification shall be signed by an authorized representative of the prime contractor.</w:t>
      </w:r>
    </w:p>
    <w:p w14:paraId="5EA8E15F" w14:textId="77777777" w:rsidR="005C2796" w:rsidRPr="00871417" w:rsidRDefault="005C2796" w:rsidP="005C2796">
      <w:pPr>
        <w:rPr>
          <w:rFonts w:cs="Arial"/>
          <w:szCs w:val="22"/>
        </w:rPr>
      </w:pPr>
    </w:p>
    <w:p w14:paraId="0FDAE21D" w14:textId="77777777" w:rsidR="005C2796" w:rsidRDefault="005C2796" w:rsidP="005C2796">
      <w:pPr>
        <w:rPr>
          <w:rFonts w:cs="Arial"/>
          <w:szCs w:val="22"/>
        </w:rPr>
      </w:pPr>
      <w:proofErr w:type="gramStart"/>
      <w:r w:rsidRPr="00871417">
        <w:rPr>
          <w:rFonts w:cs="Arial"/>
          <w:b/>
          <w:bCs/>
          <w:szCs w:val="22"/>
        </w:rPr>
        <w:t>106.9.</w:t>
      </w:r>
      <w:r>
        <w:rPr>
          <w:rFonts w:cs="Arial"/>
          <w:b/>
          <w:bCs/>
          <w:szCs w:val="22"/>
        </w:rPr>
        <w:t>1.4</w:t>
      </w:r>
      <w:r w:rsidRPr="00871417">
        <w:rPr>
          <w:rFonts w:cs="Arial"/>
          <w:szCs w:val="22"/>
        </w:rPr>
        <w:t xml:space="preserve"> </w:t>
      </w:r>
      <w:r>
        <w:rPr>
          <w:rFonts w:cs="Arial"/>
          <w:szCs w:val="22"/>
        </w:rPr>
        <w:t xml:space="preserve"> </w:t>
      </w:r>
      <w:r w:rsidRPr="00871417">
        <w:rPr>
          <w:rFonts w:cs="Arial"/>
          <w:szCs w:val="22"/>
        </w:rPr>
        <w:t>When</w:t>
      </w:r>
      <w:proofErr w:type="gramEnd"/>
      <w:r w:rsidRPr="00871417">
        <w:rPr>
          <w:rFonts w:cs="Arial"/>
          <w:szCs w:val="22"/>
        </w:rPr>
        <w:t xml:space="preserve"> permitted in the contract, alternate bids may be submitted for foreign steel and iron products. </w:t>
      </w:r>
      <w:r>
        <w:rPr>
          <w:rFonts w:cs="Arial"/>
          <w:szCs w:val="22"/>
        </w:rPr>
        <w:t xml:space="preserve"> </w:t>
      </w:r>
      <w:r w:rsidRPr="00871417">
        <w:rPr>
          <w:rFonts w:cs="Arial"/>
          <w:szCs w:val="22"/>
        </w:rPr>
        <w:t xml:space="preserve">The award of the contract when alternate bids are permitted will be based on the lowest total bid of the contract based on furnishing domestic steel or iron products or 125 percent </w:t>
      </w:r>
      <w:r w:rsidRPr="00871417">
        <w:rPr>
          <w:rFonts w:cs="Arial"/>
          <w:szCs w:val="22"/>
        </w:rPr>
        <w:lastRenderedPageBreak/>
        <w:t>of the lowest total bid based on furnishing foreign steel or iron products.</w:t>
      </w:r>
      <w:r>
        <w:rPr>
          <w:rFonts w:cs="Arial"/>
          <w:szCs w:val="22"/>
        </w:rPr>
        <w:t xml:space="preserve"> </w:t>
      </w:r>
      <w:r w:rsidRPr="00871417">
        <w:rPr>
          <w:rFonts w:cs="Arial"/>
          <w:szCs w:val="22"/>
        </w:rPr>
        <w:t xml:space="preserve"> If foreign steel or iron products are awarded </w:t>
      </w:r>
      <w:r>
        <w:rPr>
          <w:rFonts w:cs="Arial"/>
          <w:szCs w:val="22"/>
        </w:rPr>
        <w:t xml:space="preserve">in </w:t>
      </w:r>
      <w:r w:rsidRPr="00871417">
        <w:rPr>
          <w:rFonts w:cs="Arial"/>
          <w:szCs w:val="22"/>
        </w:rPr>
        <w:t>the contract, domestic steel or iron products may be used; however, payment will be at the contract unit price for foreign steel or iron products.</w:t>
      </w:r>
    </w:p>
    <w:p w14:paraId="5B213BE3" w14:textId="77777777" w:rsidR="005C2796" w:rsidRPr="00871417" w:rsidRDefault="005C2796" w:rsidP="005C2796">
      <w:pPr>
        <w:rPr>
          <w:rFonts w:cs="Arial"/>
          <w:szCs w:val="22"/>
        </w:rPr>
      </w:pPr>
    </w:p>
    <w:p w14:paraId="25036D00" w14:textId="77777777" w:rsidR="005C2796" w:rsidRDefault="005C2796" w:rsidP="005C2796">
      <w:pPr>
        <w:pStyle w:val="CommentText"/>
        <w:jc w:val="both"/>
        <w:rPr>
          <w:rFonts w:ascii="Arial" w:hAnsi="Arial" w:cs="Arial"/>
          <w:sz w:val="22"/>
          <w:szCs w:val="22"/>
        </w:rPr>
      </w:pPr>
      <w:proofErr w:type="gramStart"/>
      <w:r w:rsidRPr="00242F3C">
        <w:rPr>
          <w:rFonts w:ascii="Arial" w:hAnsi="Arial" w:cs="Arial"/>
          <w:b/>
          <w:bCs/>
          <w:sz w:val="22"/>
          <w:szCs w:val="22"/>
        </w:rPr>
        <w:t>106.9.</w:t>
      </w:r>
      <w:r>
        <w:rPr>
          <w:rFonts w:ascii="Arial" w:hAnsi="Arial" w:cs="Arial"/>
          <w:b/>
          <w:bCs/>
          <w:sz w:val="22"/>
          <w:szCs w:val="22"/>
        </w:rPr>
        <w:t>2</w:t>
      </w:r>
      <w:r w:rsidRPr="00242F3C">
        <w:rPr>
          <w:rFonts w:ascii="Arial" w:hAnsi="Arial" w:cs="Arial"/>
          <w:sz w:val="22"/>
          <w:szCs w:val="22"/>
        </w:rPr>
        <w:t xml:space="preserve"> </w:t>
      </w:r>
      <w:r w:rsidRPr="00242F3C">
        <w:rPr>
          <w:rFonts w:ascii="Arial" w:hAnsi="Arial" w:cs="Arial"/>
          <w:b/>
          <w:bCs/>
          <w:sz w:val="22"/>
          <w:szCs w:val="22"/>
        </w:rPr>
        <w:t xml:space="preserve"> Buy</w:t>
      </w:r>
      <w:proofErr w:type="gramEnd"/>
      <w:r w:rsidRPr="00242F3C">
        <w:rPr>
          <w:rFonts w:ascii="Arial" w:hAnsi="Arial" w:cs="Arial"/>
          <w:b/>
          <w:bCs/>
          <w:sz w:val="22"/>
          <w:szCs w:val="22"/>
        </w:rPr>
        <w:t xml:space="preserve"> America Requirements for Construction Materials other than iron </w:t>
      </w:r>
      <w:r>
        <w:rPr>
          <w:rFonts w:ascii="Arial" w:hAnsi="Arial" w:cs="Arial"/>
          <w:b/>
          <w:bCs/>
          <w:sz w:val="22"/>
          <w:szCs w:val="22"/>
        </w:rPr>
        <w:t>or</w:t>
      </w:r>
      <w:r w:rsidRPr="00242F3C">
        <w:rPr>
          <w:rFonts w:ascii="Arial" w:hAnsi="Arial" w:cs="Arial"/>
          <w:b/>
          <w:bCs/>
          <w:sz w:val="22"/>
          <w:szCs w:val="22"/>
        </w:rPr>
        <w:t xml:space="preserve"> steel </w:t>
      </w:r>
      <w:r>
        <w:rPr>
          <w:rFonts w:ascii="Arial" w:hAnsi="Arial" w:cs="Arial"/>
          <w:b/>
          <w:bCs/>
          <w:sz w:val="22"/>
          <w:szCs w:val="22"/>
        </w:rPr>
        <w:t>products</w:t>
      </w:r>
      <w:r w:rsidRPr="00242F3C">
        <w:rPr>
          <w:rFonts w:ascii="Arial" w:hAnsi="Arial" w:cs="Arial"/>
          <w:b/>
          <w:bCs/>
          <w:sz w:val="22"/>
          <w:szCs w:val="22"/>
        </w:rPr>
        <w:t>.</w:t>
      </w:r>
    </w:p>
    <w:p w14:paraId="0F79644E" w14:textId="77777777" w:rsidR="005C2796" w:rsidRPr="00102DCC" w:rsidRDefault="005C2796" w:rsidP="005C2796">
      <w:pPr>
        <w:pStyle w:val="CommentText"/>
        <w:jc w:val="both"/>
        <w:rPr>
          <w:rFonts w:cs="Arial"/>
          <w:szCs w:val="22"/>
        </w:rPr>
      </w:pPr>
      <w:r w:rsidRPr="00242F3C">
        <w:rPr>
          <w:rFonts w:ascii="Arial" w:hAnsi="Arial" w:cs="Arial"/>
          <w:sz w:val="22"/>
          <w:szCs w:val="22"/>
        </w:rPr>
        <w:t>Construction materials mean articles, materials, or supplies that consist of only one of the items listed.  Minor additions of articles, materials, supplies, or binding agents to a construction material do not change the categorization of the construction material.</w:t>
      </w:r>
      <w:r>
        <w:rPr>
          <w:rFonts w:ascii="Arial" w:hAnsi="Arial" w:cs="Arial"/>
          <w:sz w:val="22"/>
          <w:szCs w:val="22"/>
        </w:rPr>
        <w:t xml:space="preserve">  </w:t>
      </w:r>
      <w:r w:rsidRPr="00102DCC">
        <w:rPr>
          <w:rFonts w:ascii="Arial" w:hAnsi="Arial" w:cs="Arial"/>
          <w:sz w:val="22"/>
          <w:szCs w:val="22"/>
        </w:rPr>
        <w:t xml:space="preserve">Upon request </w:t>
      </w:r>
      <w:r>
        <w:rPr>
          <w:rFonts w:ascii="Arial" w:hAnsi="Arial" w:cs="Arial"/>
          <w:sz w:val="22"/>
          <w:szCs w:val="22"/>
        </w:rPr>
        <w:t>by</w:t>
      </w:r>
      <w:r w:rsidRPr="00102DCC">
        <w:rPr>
          <w:rFonts w:ascii="Arial" w:hAnsi="Arial" w:cs="Arial"/>
          <w:sz w:val="22"/>
          <w:szCs w:val="22"/>
        </w:rPr>
        <w:t xml:space="preserve"> the </w:t>
      </w:r>
      <w:r>
        <w:rPr>
          <w:rFonts w:ascii="Arial" w:hAnsi="Arial" w:cs="Arial"/>
          <w:sz w:val="22"/>
          <w:szCs w:val="22"/>
        </w:rPr>
        <w:t>e</w:t>
      </w:r>
      <w:r w:rsidRPr="00102DCC">
        <w:rPr>
          <w:rFonts w:ascii="Arial" w:hAnsi="Arial" w:cs="Arial"/>
          <w:sz w:val="22"/>
          <w:szCs w:val="22"/>
        </w:rPr>
        <w:t>ngineer</w:t>
      </w:r>
      <w:r>
        <w:rPr>
          <w:rFonts w:ascii="Arial" w:hAnsi="Arial" w:cs="Arial"/>
          <w:sz w:val="22"/>
          <w:szCs w:val="22"/>
        </w:rPr>
        <w:t>,</w:t>
      </w:r>
      <w:r w:rsidRPr="00102DCC">
        <w:rPr>
          <w:rFonts w:ascii="Arial" w:hAnsi="Arial" w:cs="Arial"/>
          <w:sz w:val="22"/>
          <w:szCs w:val="22"/>
        </w:rPr>
        <w:t xml:space="preserve"> the contractor shall submit a domestic certification for all construction materials listed that are incorporated into the project.</w:t>
      </w:r>
    </w:p>
    <w:p w14:paraId="3F09CCDE" w14:textId="77777777" w:rsidR="005C2796" w:rsidRPr="00102DCC" w:rsidRDefault="005C2796" w:rsidP="005C2796">
      <w:pPr>
        <w:rPr>
          <w:rFonts w:cs="Arial"/>
          <w:szCs w:val="22"/>
        </w:rPr>
      </w:pPr>
    </w:p>
    <w:p w14:paraId="760533E4" w14:textId="77777777" w:rsidR="005C2796" w:rsidRPr="00871417" w:rsidRDefault="005C2796" w:rsidP="00481866">
      <w:pPr>
        <w:pStyle w:val="ListParagraph"/>
        <w:numPr>
          <w:ilvl w:val="0"/>
          <w:numId w:val="14"/>
        </w:numPr>
        <w:spacing w:line="259" w:lineRule="auto"/>
        <w:rPr>
          <w:rFonts w:cs="Arial"/>
          <w:szCs w:val="22"/>
        </w:rPr>
      </w:pPr>
      <w:r w:rsidRPr="00871417">
        <w:rPr>
          <w:rFonts w:cs="Arial"/>
          <w:szCs w:val="22"/>
        </w:rPr>
        <w:t>Non-ferrous metals</w:t>
      </w:r>
    </w:p>
    <w:p w14:paraId="40A4AA77" w14:textId="77777777" w:rsidR="005C2796" w:rsidRPr="00871417" w:rsidRDefault="005C2796" w:rsidP="00481866">
      <w:pPr>
        <w:pStyle w:val="ListParagraph"/>
        <w:numPr>
          <w:ilvl w:val="0"/>
          <w:numId w:val="14"/>
        </w:numPr>
        <w:spacing w:line="259" w:lineRule="auto"/>
        <w:rPr>
          <w:rFonts w:cs="Arial"/>
          <w:szCs w:val="22"/>
        </w:rPr>
      </w:pPr>
      <w:r w:rsidRPr="00871417">
        <w:rPr>
          <w:rFonts w:cs="Arial"/>
          <w:szCs w:val="22"/>
        </w:rPr>
        <w:t>Plastic and Polymer-based products (including polyvinylchloride, composite building materials, and polymers used in fiber optic cables)</w:t>
      </w:r>
    </w:p>
    <w:p w14:paraId="082C5BCB" w14:textId="77777777" w:rsidR="005C2796" w:rsidRPr="00871417" w:rsidRDefault="005C2796" w:rsidP="00481866">
      <w:pPr>
        <w:pStyle w:val="ListParagraph"/>
        <w:numPr>
          <w:ilvl w:val="0"/>
          <w:numId w:val="14"/>
        </w:numPr>
        <w:spacing w:line="259" w:lineRule="auto"/>
        <w:rPr>
          <w:rFonts w:cs="Arial"/>
          <w:szCs w:val="22"/>
        </w:rPr>
      </w:pPr>
      <w:r w:rsidRPr="00871417">
        <w:rPr>
          <w:rFonts w:cs="Arial"/>
          <w:szCs w:val="22"/>
        </w:rPr>
        <w:t>Glass (including optic glass)</w:t>
      </w:r>
    </w:p>
    <w:p w14:paraId="28CA35F1" w14:textId="77777777" w:rsidR="005C2796" w:rsidRPr="00871417" w:rsidRDefault="005C2796" w:rsidP="00481866">
      <w:pPr>
        <w:pStyle w:val="ListParagraph"/>
        <w:numPr>
          <w:ilvl w:val="0"/>
          <w:numId w:val="14"/>
        </w:numPr>
        <w:spacing w:line="259" w:lineRule="auto"/>
        <w:rPr>
          <w:rFonts w:cs="Arial"/>
          <w:szCs w:val="22"/>
        </w:rPr>
      </w:pPr>
      <w:r w:rsidRPr="00871417">
        <w:rPr>
          <w:rFonts w:cs="Arial"/>
          <w:szCs w:val="22"/>
        </w:rPr>
        <w:t>Fiber optic cable (including drop cable)</w:t>
      </w:r>
    </w:p>
    <w:p w14:paraId="7084250E" w14:textId="77777777" w:rsidR="005C2796" w:rsidRPr="00871417" w:rsidRDefault="005C2796" w:rsidP="00481866">
      <w:pPr>
        <w:pStyle w:val="ListParagraph"/>
        <w:numPr>
          <w:ilvl w:val="0"/>
          <w:numId w:val="14"/>
        </w:numPr>
        <w:spacing w:line="259" w:lineRule="auto"/>
        <w:rPr>
          <w:rFonts w:cs="Arial"/>
          <w:szCs w:val="22"/>
        </w:rPr>
      </w:pPr>
      <w:r w:rsidRPr="00871417">
        <w:rPr>
          <w:rFonts w:cs="Arial"/>
          <w:szCs w:val="22"/>
        </w:rPr>
        <w:t>Optical fiber</w:t>
      </w:r>
    </w:p>
    <w:p w14:paraId="188E875E" w14:textId="77777777" w:rsidR="005C2796" w:rsidRPr="00871417" w:rsidRDefault="005C2796" w:rsidP="00481866">
      <w:pPr>
        <w:pStyle w:val="ListParagraph"/>
        <w:numPr>
          <w:ilvl w:val="0"/>
          <w:numId w:val="14"/>
        </w:numPr>
        <w:spacing w:line="259" w:lineRule="auto"/>
        <w:rPr>
          <w:rFonts w:cs="Arial"/>
          <w:szCs w:val="22"/>
        </w:rPr>
      </w:pPr>
      <w:r w:rsidRPr="00871417">
        <w:rPr>
          <w:rFonts w:cs="Arial"/>
          <w:szCs w:val="22"/>
        </w:rPr>
        <w:t>Lumber</w:t>
      </w:r>
    </w:p>
    <w:p w14:paraId="2EEBEF9A" w14:textId="77777777" w:rsidR="005C2796" w:rsidRPr="00871417" w:rsidRDefault="005C2796" w:rsidP="00481866">
      <w:pPr>
        <w:pStyle w:val="ListParagraph"/>
        <w:numPr>
          <w:ilvl w:val="0"/>
          <w:numId w:val="14"/>
        </w:numPr>
        <w:spacing w:line="259" w:lineRule="auto"/>
        <w:rPr>
          <w:rFonts w:cs="Arial"/>
          <w:szCs w:val="22"/>
        </w:rPr>
      </w:pPr>
      <w:r w:rsidRPr="00871417">
        <w:rPr>
          <w:rFonts w:cs="Arial"/>
          <w:szCs w:val="22"/>
        </w:rPr>
        <w:t>Engineered wood</w:t>
      </w:r>
    </w:p>
    <w:p w14:paraId="2C53A13E" w14:textId="77777777" w:rsidR="005C2796" w:rsidRPr="00871417" w:rsidRDefault="005C2796" w:rsidP="00481866">
      <w:pPr>
        <w:pStyle w:val="ListParagraph"/>
        <w:numPr>
          <w:ilvl w:val="0"/>
          <w:numId w:val="14"/>
        </w:numPr>
        <w:spacing w:line="259" w:lineRule="auto"/>
        <w:rPr>
          <w:rFonts w:cs="Arial"/>
          <w:szCs w:val="22"/>
        </w:rPr>
      </w:pPr>
      <w:r w:rsidRPr="00871417">
        <w:rPr>
          <w:rFonts w:cs="Arial"/>
          <w:szCs w:val="22"/>
        </w:rPr>
        <w:t>Drywall</w:t>
      </w:r>
    </w:p>
    <w:p w14:paraId="1F5D8724" w14:textId="77777777" w:rsidR="005C2796" w:rsidRPr="00871417" w:rsidRDefault="005C2796" w:rsidP="005C2796">
      <w:pPr>
        <w:rPr>
          <w:rFonts w:cs="Arial"/>
          <w:b/>
          <w:bCs/>
          <w:szCs w:val="22"/>
        </w:rPr>
      </w:pPr>
    </w:p>
    <w:p w14:paraId="62162BB8" w14:textId="77777777" w:rsidR="005C2796" w:rsidRDefault="005C2796" w:rsidP="005C2796">
      <w:pPr>
        <w:rPr>
          <w:rFonts w:cs="Arial"/>
          <w:b/>
          <w:bCs/>
          <w:szCs w:val="22"/>
        </w:rPr>
      </w:pPr>
      <w:proofErr w:type="gramStart"/>
      <w:r w:rsidRPr="00871417">
        <w:rPr>
          <w:rFonts w:cs="Arial"/>
          <w:b/>
          <w:bCs/>
          <w:szCs w:val="22"/>
        </w:rPr>
        <w:t>106.9.</w:t>
      </w:r>
      <w:r>
        <w:rPr>
          <w:rFonts w:cs="Arial"/>
          <w:b/>
          <w:bCs/>
          <w:szCs w:val="22"/>
        </w:rPr>
        <w:t>3</w:t>
      </w:r>
      <w:r w:rsidRPr="00871417">
        <w:rPr>
          <w:rFonts w:cs="Arial"/>
          <w:b/>
          <w:bCs/>
          <w:szCs w:val="22"/>
        </w:rPr>
        <w:t xml:space="preserve">  Buy</w:t>
      </w:r>
      <w:proofErr w:type="gramEnd"/>
      <w:r w:rsidRPr="00871417">
        <w:rPr>
          <w:rFonts w:cs="Arial"/>
          <w:b/>
          <w:bCs/>
          <w:szCs w:val="22"/>
        </w:rPr>
        <w:t xml:space="preserve"> America Requirements for Manufactured Products.</w:t>
      </w:r>
    </w:p>
    <w:p w14:paraId="0798222A" w14:textId="77777777" w:rsidR="005C2796" w:rsidRPr="00871417" w:rsidRDefault="005C2796" w:rsidP="005C2796">
      <w:r>
        <w:rPr>
          <w:rFonts w:cs="Arial"/>
          <w:szCs w:val="22"/>
        </w:rPr>
        <w:t>Manufactured products mean articles, materials or supplies that have been processed into a specific form and shape, or combined with other articles, materials or supplies to create a product with different properties than the individual articles, materials or supplies. If an item is classified as an iron or steel product, an excluded material, or other product category as specified by law or in 2 CFR part 184, then it is not a manufactured product. However, an article, material or supply classified as a manufactured product may include components that are iron or steel products, excluded materials, or other product categories as specified by law or in 2 CFR part 184. Mixtures of excluded materials delivered to a work site without final form for incorporation into a project are not a manufactured product.</w:t>
      </w:r>
    </w:p>
    <w:p w14:paraId="72636372" w14:textId="77777777" w:rsidR="005C2796" w:rsidRPr="00871417" w:rsidRDefault="005C2796" w:rsidP="005C2796">
      <w:pPr>
        <w:pStyle w:val="CommentText"/>
        <w:jc w:val="both"/>
        <w:rPr>
          <w:rFonts w:ascii="Arial" w:hAnsi="Arial" w:cs="Arial"/>
          <w:sz w:val="22"/>
          <w:szCs w:val="22"/>
        </w:rPr>
      </w:pPr>
    </w:p>
    <w:p w14:paraId="69EB0379" w14:textId="77777777" w:rsidR="005C2796" w:rsidRDefault="005C2796" w:rsidP="005C2796">
      <w:pPr>
        <w:rPr>
          <w:rFonts w:cs="Arial"/>
          <w:color w:val="222222"/>
          <w:szCs w:val="22"/>
          <w:lang w:val="en"/>
        </w:rPr>
      </w:pPr>
      <w:proofErr w:type="gramStart"/>
      <w:r w:rsidRPr="00871417">
        <w:rPr>
          <w:rFonts w:cs="Arial"/>
          <w:b/>
          <w:bCs/>
          <w:szCs w:val="22"/>
        </w:rPr>
        <w:t>106.9.</w:t>
      </w:r>
      <w:r>
        <w:rPr>
          <w:rFonts w:cs="Arial"/>
          <w:b/>
          <w:bCs/>
          <w:szCs w:val="22"/>
        </w:rPr>
        <w:t>3.1</w:t>
      </w:r>
      <w:r>
        <w:rPr>
          <w:rFonts w:cs="Arial"/>
          <w:color w:val="222222"/>
          <w:szCs w:val="22"/>
          <w:lang w:val="en"/>
        </w:rPr>
        <w:t xml:space="preserve">  Produced</w:t>
      </w:r>
      <w:proofErr w:type="gramEnd"/>
      <w:r>
        <w:rPr>
          <w:rFonts w:cs="Arial"/>
          <w:color w:val="222222"/>
          <w:szCs w:val="22"/>
          <w:lang w:val="en"/>
        </w:rPr>
        <w:t xml:space="preserve"> in the United States, in the case of manufactured products, means:</w:t>
      </w:r>
    </w:p>
    <w:p w14:paraId="77F12AEB" w14:textId="77777777" w:rsidR="005C2796" w:rsidRDefault="005C2796" w:rsidP="005C2796">
      <w:pPr>
        <w:rPr>
          <w:rFonts w:cs="Arial"/>
          <w:color w:val="222222"/>
        </w:rPr>
      </w:pPr>
      <w:r w:rsidRPr="60D6FE5E">
        <w:rPr>
          <w:rFonts w:cs="Arial"/>
          <w:color w:val="222222"/>
        </w:rPr>
        <w:t>(A) For projects obligated on or after October 1, 2025, the product was manufactured in the United States; and</w:t>
      </w:r>
    </w:p>
    <w:p w14:paraId="7A088423" w14:textId="77777777" w:rsidR="005C2796" w:rsidRDefault="005C2796" w:rsidP="005C2796">
      <w:pPr>
        <w:rPr>
          <w:rFonts w:cs="Arial"/>
          <w:color w:val="222222"/>
          <w:szCs w:val="22"/>
          <w:lang w:val="en"/>
        </w:rPr>
      </w:pPr>
      <w:r>
        <w:rPr>
          <w:rFonts w:cs="Arial"/>
          <w:color w:val="222222"/>
          <w:szCs w:val="22"/>
          <w:lang w:val="en"/>
        </w:rPr>
        <w:t>(B) For projects obligated on or after October 1, 2026, the product was manufactured in the United States and the cost of the components of the manufactured product that are mined, produced, or manufactured in the United States is greater than 55 percent of the total cost of all components of the manufactured product.</w:t>
      </w:r>
    </w:p>
    <w:p w14:paraId="33C21BD7" w14:textId="77777777" w:rsidR="005C2796" w:rsidRDefault="005C2796" w:rsidP="005C2796">
      <w:pPr>
        <w:rPr>
          <w:rFonts w:cs="Arial"/>
          <w:color w:val="222222"/>
          <w:szCs w:val="22"/>
          <w:lang w:val="en"/>
        </w:rPr>
      </w:pPr>
    </w:p>
    <w:p w14:paraId="38B2DAF3" w14:textId="77777777" w:rsidR="005C2796" w:rsidRDefault="005C2796" w:rsidP="005C2796">
      <w:pPr>
        <w:rPr>
          <w:rFonts w:cs="Arial"/>
          <w:color w:val="222222"/>
          <w:szCs w:val="22"/>
          <w:lang w:val="en"/>
        </w:rPr>
      </w:pPr>
      <w:proofErr w:type="gramStart"/>
      <w:r w:rsidRPr="00871417">
        <w:rPr>
          <w:rFonts w:cs="Arial"/>
          <w:b/>
          <w:bCs/>
          <w:szCs w:val="22"/>
        </w:rPr>
        <w:t>106.9.</w:t>
      </w:r>
      <w:r>
        <w:rPr>
          <w:rFonts w:cs="Arial"/>
          <w:b/>
          <w:bCs/>
          <w:szCs w:val="22"/>
        </w:rPr>
        <w:t>3.2</w:t>
      </w:r>
      <w:r w:rsidRPr="00871417">
        <w:rPr>
          <w:rFonts w:cs="Arial"/>
          <w:szCs w:val="22"/>
        </w:rPr>
        <w:t xml:space="preserve">  </w:t>
      </w:r>
      <w:r>
        <w:rPr>
          <w:rFonts w:cs="Arial"/>
          <w:color w:val="222222"/>
          <w:szCs w:val="22"/>
          <w:lang w:val="en"/>
        </w:rPr>
        <w:t>(</w:t>
      </w:r>
      <w:proofErr w:type="gramEnd"/>
      <w:r>
        <w:rPr>
          <w:rFonts w:cs="Arial"/>
          <w:color w:val="222222"/>
          <w:szCs w:val="22"/>
          <w:lang w:val="en"/>
        </w:rPr>
        <w:t>i) With respect to precast concrete products that are classified as manufactured products, components of precast concrete products that consist wholly or predominantly of iron or steel or a combination of both shall meet the requirements of paragraph (b) of this section. The cost of such components shall be included in the applicable calculation for purposes of determining whether the precast concrete product is produced in the United States.</w:t>
      </w:r>
    </w:p>
    <w:p w14:paraId="40867FEF" w14:textId="77777777" w:rsidR="005C2796" w:rsidRDefault="005C2796" w:rsidP="005C2796">
      <w:pPr>
        <w:rPr>
          <w:rFonts w:cs="Arial"/>
          <w:color w:val="222222"/>
        </w:rPr>
      </w:pPr>
      <w:r w:rsidRPr="60D6FE5E">
        <w:rPr>
          <w:rFonts w:cs="Arial"/>
          <w:color w:val="222222"/>
        </w:rPr>
        <w:t xml:space="preserve">(ii) With respect to intelligent transportation systems and other electronic hardware systems that are installed in the highway right of way or other real property and classified as manufactured products, the cabinets or other enclosures of such systems that consist wholly or predominantly of iron or steel or a combination of both shall meet the requirements of paragraph (b) of this section. The cost of cabinets or other enclosures shall be included in the applicable calculation </w:t>
      </w:r>
      <w:r w:rsidRPr="60D6FE5E">
        <w:rPr>
          <w:rFonts w:cs="Arial"/>
          <w:color w:val="222222"/>
        </w:rPr>
        <w:lastRenderedPageBreak/>
        <w:t>for purposes of determining whether systems referred to in the preceding sentence are produced in the United States.</w:t>
      </w:r>
    </w:p>
    <w:p w14:paraId="02E6BDA2" w14:textId="77777777" w:rsidR="005C2796" w:rsidRDefault="005C2796" w:rsidP="005C2796">
      <w:pPr>
        <w:rPr>
          <w:rFonts w:cs="Arial"/>
          <w:color w:val="222222"/>
          <w:szCs w:val="22"/>
          <w:lang w:val="en"/>
        </w:rPr>
      </w:pPr>
    </w:p>
    <w:p w14:paraId="6905A01A" w14:textId="77777777" w:rsidR="005C2796" w:rsidRPr="00871417" w:rsidRDefault="005C2796" w:rsidP="005C2796">
      <w:pPr>
        <w:rPr>
          <w:rFonts w:cs="Arial"/>
          <w:szCs w:val="22"/>
        </w:rPr>
      </w:pPr>
      <w:proofErr w:type="gramStart"/>
      <w:r w:rsidRPr="00871417">
        <w:rPr>
          <w:rFonts w:cs="Arial"/>
          <w:b/>
          <w:bCs/>
          <w:szCs w:val="22"/>
        </w:rPr>
        <w:t>106.9</w:t>
      </w:r>
      <w:r>
        <w:rPr>
          <w:rFonts w:cs="Arial"/>
          <w:b/>
          <w:bCs/>
          <w:szCs w:val="22"/>
        </w:rPr>
        <w:t>.4</w:t>
      </w:r>
      <w:r w:rsidRPr="00871417">
        <w:rPr>
          <w:rFonts w:cs="Arial"/>
          <w:b/>
          <w:bCs/>
          <w:szCs w:val="22"/>
        </w:rPr>
        <w:t xml:space="preserve"> </w:t>
      </w:r>
      <w:r>
        <w:rPr>
          <w:rFonts w:cs="Arial"/>
          <w:b/>
          <w:bCs/>
          <w:szCs w:val="22"/>
        </w:rPr>
        <w:t xml:space="preserve"> Waiver</w:t>
      </w:r>
      <w:proofErr w:type="gramEnd"/>
      <w:r>
        <w:rPr>
          <w:rFonts w:cs="Arial"/>
          <w:b/>
          <w:bCs/>
          <w:szCs w:val="22"/>
        </w:rPr>
        <w:t xml:space="preserve"> for De Minimis Costs for Manufactured and Construction Materials other than iron or steel products.</w:t>
      </w:r>
    </w:p>
    <w:p w14:paraId="6EAF1B87" w14:textId="1F8C724D" w:rsidR="005C2796" w:rsidRDefault="005C2796" w:rsidP="005C2796">
      <w:pPr>
        <w:rPr>
          <w:rFonts w:cs="Arial"/>
          <w:szCs w:val="22"/>
        </w:rPr>
      </w:pPr>
      <w:r>
        <w:rPr>
          <w:rFonts w:cs="Arial"/>
          <w:szCs w:val="22"/>
        </w:rPr>
        <w:t>“The total value of the non-compliant products is no more than the lesser of $1,000,000 or 5% of total applicable costs for the project.”  The contractor shall submit to the engineer any non-domestic materials and their total material cost to the engineer.  The contractor and the engineer will both track these totals to assure that the minimal usage allowance is not exceeded.</w:t>
      </w:r>
    </w:p>
    <w:p w14:paraId="60EE306B" w14:textId="77777777" w:rsidR="00407AAD" w:rsidRDefault="00407AAD" w:rsidP="00407AAD">
      <w:pPr>
        <w:rPr>
          <w:szCs w:val="18"/>
        </w:rPr>
      </w:pPr>
    </w:p>
    <w:p w14:paraId="2CC46CDD" w14:textId="77777777" w:rsidR="00407AAD" w:rsidRDefault="00407AAD" w:rsidP="00407AAD">
      <w:pPr>
        <w:rPr>
          <w:rFonts w:cs="Arial"/>
          <w:szCs w:val="22"/>
        </w:rPr>
      </w:pPr>
    </w:p>
    <w:bookmarkEnd w:id="78"/>
    <w:bookmarkEnd w:id="80"/>
    <w:p w14:paraId="069114A8" w14:textId="77777777" w:rsidR="00407AAD" w:rsidRPr="006848B4" w:rsidRDefault="00407AAD" w:rsidP="00481866">
      <w:pPr>
        <w:pStyle w:val="ListParagraph"/>
        <w:numPr>
          <w:ilvl w:val="0"/>
          <w:numId w:val="15"/>
        </w:numPr>
      </w:pPr>
      <w:r>
        <w:t>Third-Party Test Waiver for Concrete Aggregate</w:t>
      </w:r>
    </w:p>
    <w:p w14:paraId="06D2379E" w14:textId="77777777" w:rsidR="00407AAD" w:rsidRDefault="00407AAD" w:rsidP="00407AAD"/>
    <w:p w14:paraId="49AC5FEC" w14:textId="77777777" w:rsidR="00407AAD" w:rsidRDefault="00407AAD" w:rsidP="00407AAD">
      <w:pPr>
        <w:autoSpaceDE w:val="0"/>
        <w:autoSpaceDN w:val="0"/>
        <w:adjustRightInd w:val="0"/>
        <w:rPr>
          <w:snapToGrid w:val="0"/>
        </w:rPr>
      </w:pPr>
      <w:proofErr w:type="gramStart"/>
      <w:r>
        <w:rPr>
          <w:b/>
          <w:snapToGrid w:val="0"/>
        </w:rPr>
        <w:t>1.0  Description</w:t>
      </w:r>
      <w:proofErr w:type="gramEnd"/>
      <w:r>
        <w:rPr>
          <w:b/>
          <w:snapToGrid w:val="0"/>
        </w:rPr>
        <w:t xml:space="preserve">.  </w:t>
      </w:r>
      <w:r>
        <w:rPr>
          <w:bCs/>
          <w:snapToGrid w:val="0"/>
        </w:rPr>
        <w:t>Third party tests may be allowed for determining the durability factor for concrete pavement and concrete masonry aggregate.</w:t>
      </w:r>
    </w:p>
    <w:p w14:paraId="74E8AB0F" w14:textId="77777777" w:rsidR="00407AAD" w:rsidRDefault="00407AAD" w:rsidP="00407AAD">
      <w:pPr>
        <w:rPr>
          <w:snapToGrid w:val="0"/>
        </w:rPr>
      </w:pPr>
    </w:p>
    <w:p w14:paraId="1CF765D9" w14:textId="77777777" w:rsidR="00407AAD" w:rsidRDefault="00407AAD" w:rsidP="00407AAD">
      <w:pPr>
        <w:autoSpaceDE w:val="0"/>
        <w:autoSpaceDN w:val="0"/>
        <w:adjustRightInd w:val="0"/>
        <w:rPr>
          <w:snapToGrid w:val="0"/>
        </w:rPr>
      </w:pPr>
      <w:proofErr w:type="gramStart"/>
      <w:r>
        <w:rPr>
          <w:b/>
          <w:snapToGrid w:val="0"/>
        </w:rPr>
        <w:t>2.0  Material</w:t>
      </w:r>
      <w:proofErr w:type="gramEnd"/>
      <w:r>
        <w:rPr>
          <w:b/>
          <w:snapToGrid w:val="0"/>
        </w:rPr>
        <w:t xml:space="preserve">.  </w:t>
      </w:r>
      <w:r w:rsidRPr="00EB3A28">
        <w:rPr>
          <w:bCs/>
          <w:snapToGrid w:val="0"/>
        </w:rPr>
        <w:t xml:space="preserve">All </w:t>
      </w:r>
      <w:r>
        <w:rPr>
          <w:bCs/>
          <w:snapToGrid w:val="0"/>
        </w:rPr>
        <w:t xml:space="preserve">aggregate for concrete </w:t>
      </w:r>
      <w:r w:rsidRPr="00EB3A28">
        <w:rPr>
          <w:bCs/>
          <w:snapToGrid w:val="0"/>
        </w:rPr>
        <w:t xml:space="preserve">shall be in accordance with </w:t>
      </w:r>
      <w:r>
        <w:rPr>
          <w:bCs/>
          <w:snapToGrid w:val="0"/>
        </w:rPr>
        <w:t>Sec 1005.</w:t>
      </w:r>
    </w:p>
    <w:p w14:paraId="5A0AF200" w14:textId="77777777" w:rsidR="00407AAD" w:rsidRDefault="00407AAD" w:rsidP="00407AAD">
      <w:pPr>
        <w:autoSpaceDE w:val="0"/>
        <w:autoSpaceDN w:val="0"/>
        <w:adjustRightInd w:val="0"/>
        <w:rPr>
          <w:snapToGrid w:val="0"/>
        </w:rPr>
      </w:pPr>
    </w:p>
    <w:p w14:paraId="70F2BE5E" w14:textId="77777777" w:rsidR="00407AAD" w:rsidRDefault="00407AAD" w:rsidP="00407AAD">
      <w:pPr>
        <w:autoSpaceDE w:val="0"/>
        <w:autoSpaceDN w:val="0"/>
        <w:adjustRightInd w:val="0"/>
        <w:rPr>
          <w:snapToGrid w:val="0"/>
        </w:rPr>
      </w:pPr>
      <w:proofErr w:type="gramStart"/>
      <w:r w:rsidRPr="0094093E">
        <w:rPr>
          <w:b/>
          <w:bCs/>
          <w:snapToGrid w:val="0"/>
        </w:rPr>
        <w:t>2.1</w:t>
      </w:r>
      <w:r>
        <w:rPr>
          <w:snapToGrid w:val="0"/>
        </w:rPr>
        <w:t xml:space="preserve">  MoDOT</w:t>
      </w:r>
      <w:proofErr w:type="gramEnd"/>
      <w:r>
        <w:rPr>
          <w:snapToGrid w:val="0"/>
        </w:rPr>
        <w:t xml:space="preserve"> personnel shall be present at the time of sampling at the quarry.  The aggregate sample shall be placed in an approved tamper-evident container (provided by the quarry) for shipment to the third-party testing facility.</w:t>
      </w:r>
    </w:p>
    <w:p w14:paraId="2B7E0A38" w14:textId="77777777" w:rsidR="00407AAD" w:rsidRDefault="00407AAD" w:rsidP="00407AAD">
      <w:pPr>
        <w:autoSpaceDE w:val="0"/>
        <w:autoSpaceDN w:val="0"/>
        <w:adjustRightInd w:val="0"/>
        <w:rPr>
          <w:snapToGrid w:val="0"/>
        </w:rPr>
      </w:pPr>
    </w:p>
    <w:p w14:paraId="1D5AD9BE" w14:textId="77777777" w:rsidR="00407AAD" w:rsidRDefault="00407AAD" w:rsidP="00407AAD">
      <w:pPr>
        <w:autoSpaceDE w:val="0"/>
        <w:autoSpaceDN w:val="0"/>
        <w:adjustRightInd w:val="0"/>
        <w:rPr>
          <w:snapToGrid w:val="0"/>
        </w:rPr>
      </w:pPr>
      <w:proofErr w:type="gramStart"/>
      <w:r w:rsidRPr="007D71C3">
        <w:rPr>
          <w:b/>
          <w:bCs/>
          <w:snapToGrid w:val="0"/>
        </w:rPr>
        <w:t>2.2</w:t>
      </w:r>
      <w:r>
        <w:rPr>
          <w:snapToGrid w:val="0"/>
        </w:rPr>
        <w:t xml:space="preserve">  AASHTO</w:t>
      </w:r>
      <w:proofErr w:type="gramEnd"/>
      <w:r>
        <w:rPr>
          <w:snapToGrid w:val="0"/>
        </w:rPr>
        <w:t xml:space="preserve"> T 161 Method B Resistance of Concrete to Rapid Freezing and Thawing, shall be used to determine the aggregate durability factor.  All concrete beams for testing shall be 3-inch wide by 4-inch deep by 16-inch long or 3.5-inch wide by 4.5-inch deep by 16-inch long.  All beams for testing shall receive a 35-day wet cure fully immersed in saturated lime water prior to initiating the testing process.</w:t>
      </w:r>
    </w:p>
    <w:p w14:paraId="416007DE" w14:textId="77777777" w:rsidR="00407AAD" w:rsidRDefault="00407AAD" w:rsidP="00407AAD">
      <w:pPr>
        <w:autoSpaceDE w:val="0"/>
        <w:autoSpaceDN w:val="0"/>
        <w:adjustRightInd w:val="0"/>
        <w:rPr>
          <w:snapToGrid w:val="0"/>
        </w:rPr>
      </w:pPr>
    </w:p>
    <w:p w14:paraId="1C1AB22F" w14:textId="77777777" w:rsidR="00407AAD" w:rsidRDefault="00407AAD" w:rsidP="00407AAD">
      <w:pPr>
        <w:autoSpaceDE w:val="0"/>
        <w:autoSpaceDN w:val="0"/>
        <w:adjustRightInd w:val="0"/>
        <w:rPr>
          <w:snapToGrid w:val="0"/>
        </w:rPr>
      </w:pPr>
      <w:proofErr w:type="gramStart"/>
      <w:r w:rsidRPr="00EB2AE0">
        <w:rPr>
          <w:b/>
          <w:bCs/>
          <w:snapToGrid w:val="0"/>
        </w:rPr>
        <w:t>2.3</w:t>
      </w:r>
      <w:r>
        <w:rPr>
          <w:snapToGrid w:val="0"/>
        </w:rPr>
        <w:t xml:space="preserve">  Concrete</w:t>
      </w:r>
      <w:proofErr w:type="gramEnd"/>
      <w:r>
        <w:rPr>
          <w:snapToGrid w:val="0"/>
        </w:rPr>
        <w:t xml:space="preserve"> test beams shall be made using a MoDOT approved concrete pavement mix design.</w:t>
      </w:r>
    </w:p>
    <w:p w14:paraId="47326315" w14:textId="77777777" w:rsidR="00407AAD" w:rsidRDefault="00407AAD" w:rsidP="00407AAD">
      <w:pPr>
        <w:autoSpaceDE w:val="0"/>
        <w:autoSpaceDN w:val="0"/>
        <w:adjustRightInd w:val="0"/>
        <w:rPr>
          <w:snapToGrid w:val="0"/>
        </w:rPr>
      </w:pPr>
    </w:p>
    <w:p w14:paraId="730FE455" w14:textId="77777777" w:rsidR="00407AAD" w:rsidRDefault="00407AAD" w:rsidP="00407AAD">
      <w:pPr>
        <w:autoSpaceDE w:val="0"/>
        <w:autoSpaceDN w:val="0"/>
        <w:adjustRightInd w:val="0"/>
        <w:rPr>
          <w:bCs/>
          <w:snapToGrid w:val="0"/>
        </w:rPr>
      </w:pPr>
      <w:proofErr w:type="gramStart"/>
      <w:r>
        <w:rPr>
          <w:b/>
          <w:snapToGrid w:val="0"/>
        </w:rPr>
        <w:t>3.0  Testing</w:t>
      </w:r>
      <w:proofErr w:type="gramEnd"/>
      <w:r>
        <w:rPr>
          <w:b/>
          <w:snapToGrid w:val="0"/>
        </w:rPr>
        <w:t xml:space="preserve"> Facility Requirements.  </w:t>
      </w:r>
      <w:r>
        <w:rPr>
          <w:bCs/>
          <w:snapToGrid w:val="0"/>
        </w:rPr>
        <w:t>All third-party test facilities shall meet the requirements outlined in this provision.</w:t>
      </w:r>
    </w:p>
    <w:p w14:paraId="43B78A90" w14:textId="77777777" w:rsidR="00407AAD" w:rsidRDefault="00407AAD" w:rsidP="00407AAD">
      <w:pPr>
        <w:autoSpaceDE w:val="0"/>
        <w:autoSpaceDN w:val="0"/>
        <w:adjustRightInd w:val="0"/>
        <w:rPr>
          <w:bCs/>
          <w:snapToGrid w:val="0"/>
        </w:rPr>
      </w:pPr>
    </w:p>
    <w:p w14:paraId="734B8F8D" w14:textId="77777777" w:rsidR="00407AAD" w:rsidRDefault="00407AAD" w:rsidP="00407AAD">
      <w:pPr>
        <w:autoSpaceDE w:val="0"/>
        <w:autoSpaceDN w:val="0"/>
        <w:adjustRightInd w:val="0"/>
        <w:rPr>
          <w:bCs/>
          <w:snapToGrid w:val="0"/>
        </w:rPr>
      </w:pPr>
      <w:proofErr w:type="gramStart"/>
      <w:r w:rsidRPr="00D237F0">
        <w:rPr>
          <w:b/>
          <w:snapToGrid w:val="0"/>
        </w:rPr>
        <w:t>3.1</w:t>
      </w:r>
      <w:r>
        <w:rPr>
          <w:bCs/>
          <w:snapToGrid w:val="0"/>
        </w:rPr>
        <w:t xml:space="preserve">  The</w:t>
      </w:r>
      <w:proofErr w:type="gramEnd"/>
      <w:r>
        <w:rPr>
          <w:bCs/>
          <w:snapToGrid w:val="0"/>
        </w:rPr>
        <w:t xml:space="preserve"> testing facility shall be AASHTO accredited.</w:t>
      </w:r>
    </w:p>
    <w:p w14:paraId="34CEFAE0" w14:textId="77777777" w:rsidR="00407AAD" w:rsidRDefault="00407AAD" w:rsidP="00407AAD">
      <w:pPr>
        <w:autoSpaceDE w:val="0"/>
        <w:autoSpaceDN w:val="0"/>
        <w:adjustRightInd w:val="0"/>
        <w:rPr>
          <w:bCs/>
          <w:snapToGrid w:val="0"/>
        </w:rPr>
      </w:pPr>
    </w:p>
    <w:p w14:paraId="037B3786" w14:textId="77777777" w:rsidR="00407AAD" w:rsidRDefault="00407AAD" w:rsidP="00407AAD">
      <w:pPr>
        <w:autoSpaceDE w:val="0"/>
        <w:autoSpaceDN w:val="0"/>
        <w:adjustRightInd w:val="0"/>
        <w:rPr>
          <w:bCs/>
          <w:snapToGrid w:val="0"/>
        </w:rPr>
      </w:pPr>
      <w:proofErr w:type="gramStart"/>
      <w:r w:rsidRPr="00A4113F">
        <w:rPr>
          <w:b/>
          <w:snapToGrid w:val="0"/>
        </w:rPr>
        <w:t>3.1.1</w:t>
      </w:r>
      <w:r>
        <w:rPr>
          <w:bCs/>
          <w:snapToGrid w:val="0"/>
        </w:rPr>
        <w:t xml:space="preserve">  For</w:t>
      </w:r>
      <w:proofErr w:type="gramEnd"/>
      <w:r>
        <w:rPr>
          <w:bCs/>
          <w:snapToGrid w:val="0"/>
        </w:rPr>
        <w:t xml:space="preserve"> tests ran after January 1, 2025, accreditation documentation shall be on file with the Construction and Materials Division prior to any tests being performed.</w:t>
      </w:r>
    </w:p>
    <w:p w14:paraId="290DC27C" w14:textId="77777777" w:rsidR="00407AAD" w:rsidRDefault="00407AAD" w:rsidP="00407AAD">
      <w:pPr>
        <w:autoSpaceDE w:val="0"/>
        <w:autoSpaceDN w:val="0"/>
        <w:adjustRightInd w:val="0"/>
        <w:rPr>
          <w:bCs/>
          <w:snapToGrid w:val="0"/>
        </w:rPr>
      </w:pPr>
    </w:p>
    <w:p w14:paraId="0FEAC85F" w14:textId="77777777" w:rsidR="00407AAD" w:rsidRDefault="00407AAD" w:rsidP="00407AAD">
      <w:pPr>
        <w:autoSpaceDE w:val="0"/>
        <w:autoSpaceDN w:val="0"/>
        <w:adjustRightInd w:val="0"/>
        <w:rPr>
          <w:bCs/>
          <w:snapToGrid w:val="0"/>
        </w:rPr>
      </w:pPr>
      <w:proofErr w:type="gramStart"/>
      <w:r w:rsidRPr="00A4113F">
        <w:rPr>
          <w:b/>
          <w:snapToGrid w:val="0"/>
        </w:rPr>
        <w:t>3.1.2</w:t>
      </w:r>
      <w:r>
        <w:rPr>
          <w:bCs/>
          <w:snapToGrid w:val="0"/>
        </w:rPr>
        <w:t xml:space="preserve">  Construction</w:t>
      </w:r>
      <w:proofErr w:type="gramEnd"/>
      <w:r>
        <w:rPr>
          <w:bCs/>
          <w:snapToGrid w:val="0"/>
        </w:rPr>
        <w:t xml:space="preserve"> and Materials Division may consider tests completed prior to January 1, 2025, to be acceptable if all sections of this provision are met, </w:t>
      </w:r>
      <w:proofErr w:type="gramStart"/>
      <w:r>
        <w:rPr>
          <w:bCs/>
          <w:snapToGrid w:val="0"/>
        </w:rPr>
        <w:t>with the exception of</w:t>
      </w:r>
      <w:proofErr w:type="gramEnd"/>
      <w:r>
        <w:rPr>
          <w:bCs/>
          <w:snapToGrid w:val="0"/>
        </w:rPr>
        <w:t xml:space="preserve"> 3.1.1.  Accreditation documentation shall be provided with the test results for tests completed prior to January 1, 2025.  No tests completed prior to September 1, 2024, will be accepted.</w:t>
      </w:r>
    </w:p>
    <w:p w14:paraId="3D159644" w14:textId="77777777" w:rsidR="00407AAD" w:rsidRDefault="00407AAD" w:rsidP="00407AAD">
      <w:pPr>
        <w:autoSpaceDE w:val="0"/>
        <w:autoSpaceDN w:val="0"/>
        <w:adjustRightInd w:val="0"/>
        <w:rPr>
          <w:bCs/>
          <w:snapToGrid w:val="0"/>
        </w:rPr>
      </w:pPr>
    </w:p>
    <w:p w14:paraId="00327990" w14:textId="77777777" w:rsidR="00407AAD" w:rsidRDefault="00407AAD" w:rsidP="00407AAD">
      <w:pPr>
        <w:autoSpaceDE w:val="0"/>
        <w:autoSpaceDN w:val="0"/>
        <w:adjustRightInd w:val="0"/>
        <w:rPr>
          <w:bCs/>
          <w:snapToGrid w:val="0"/>
        </w:rPr>
      </w:pPr>
      <w:proofErr w:type="gramStart"/>
      <w:r w:rsidRPr="00D237F0">
        <w:rPr>
          <w:b/>
          <w:snapToGrid w:val="0"/>
        </w:rPr>
        <w:t>3.2</w:t>
      </w:r>
      <w:r>
        <w:rPr>
          <w:bCs/>
          <w:snapToGrid w:val="0"/>
        </w:rPr>
        <w:t xml:space="preserve">  The</w:t>
      </w:r>
      <w:proofErr w:type="gramEnd"/>
      <w:r>
        <w:rPr>
          <w:bCs/>
          <w:snapToGrid w:val="0"/>
        </w:rPr>
        <w:t xml:space="preserve"> testing facility shall provide their testing process, list of equipment, equipment calibration documentation, and testing certifications or qualifications of technicians performing the AASHTO T 161 Procedure B tests.  The testing facility shall provide details on their freezing and thawing apparatus including the time and temperature profile of their freeze-thaw chamber.  The profile shall include the temperature set points throughout the entirety of the freeze-thaw cycle.  The profile shall show the cycle time at which the apparatus drains/fills with water and the cycle time at which the apparatus begins cooling the specimens.</w:t>
      </w:r>
    </w:p>
    <w:p w14:paraId="2B6E2809" w14:textId="77777777" w:rsidR="00407AAD" w:rsidRDefault="00407AAD" w:rsidP="00407AAD">
      <w:pPr>
        <w:autoSpaceDE w:val="0"/>
        <w:autoSpaceDN w:val="0"/>
        <w:adjustRightInd w:val="0"/>
        <w:rPr>
          <w:bCs/>
          <w:snapToGrid w:val="0"/>
        </w:rPr>
      </w:pPr>
    </w:p>
    <w:p w14:paraId="3C02A6E1" w14:textId="77777777" w:rsidR="00407AAD" w:rsidRDefault="00407AAD" w:rsidP="00407AAD">
      <w:pPr>
        <w:autoSpaceDE w:val="0"/>
        <w:autoSpaceDN w:val="0"/>
        <w:adjustRightInd w:val="0"/>
      </w:pPr>
      <w:r w:rsidRPr="5EEFEA39">
        <w:rPr>
          <w:b/>
          <w:bCs/>
          <w:snapToGrid w:val="0"/>
        </w:rPr>
        <w:lastRenderedPageBreak/>
        <w:t>3.3</w:t>
      </w:r>
      <w:r>
        <w:rPr>
          <w:bCs/>
          <w:snapToGrid w:val="0"/>
        </w:rPr>
        <w:t xml:space="preserve">  </w:t>
      </w:r>
      <w:r>
        <w:rPr>
          <w:snapToGrid w:val="0"/>
        </w:rPr>
        <w:t>R</w:t>
      </w:r>
      <w:r w:rsidRPr="5EEFEA39">
        <w:rPr>
          <w:snapToGrid w:val="0"/>
        </w:rPr>
        <w:t>esults</w:t>
      </w:r>
      <w:r>
        <w:rPr>
          <w:snapToGrid w:val="0"/>
        </w:rPr>
        <w:t>, no more than five years old,</w:t>
      </w:r>
      <w:r w:rsidRPr="5EEFEA39">
        <w:rPr>
          <w:snapToGrid w:val="0"/>
        </w:rPr>
        <w:t xml:space="preserve"> from the third-party test facility shall compare within </w:t>
      </w:r>
      <w:r w:rsidRPr="5EEFEA39">
        <w:rPr>
          <w:rFonts w:cs="Arial"/>
          <w:snapToGrid w:val="0"/>
        </w:rPr>
        <w:t>±</w:t>
      </w:r>
      <w:r w:rsidRPr="5EEFEA39">
        <w:rPr>
          <w:snapToGrid w:val="0"/>
        </w:rPr>
        <w:t>2.0 percent of a</w:t>
      </w:r>
      <w:r>
        <w:rPr>
          <w:snapToGrid w:val="0"/>
        </w:rPr>
        <w:t xml:space="preserve">n </w:t>
      </w:r>
      <w:r w:rsidRPr="5EEFEA39">
        <w:rPr>
          <w:snapToGrid w:val="0"/>
        </w:rPr>
        <w:t>independent test from another</w:t>
      </w:r>
      <w:r>
        <w:t xml:space="preserve"> AASHTO accredited</w:t>
      </w:r>
      <w:r w:rsidRPr="5EEFEA39">
        <w:rPr>
          <w:snapToGrid w:val="0"/>
        </w:rPr>
        <w:t xml:space="preserve"> test facility or with MoDOT test records, in order to be approved for use (e.g. test facility results in a durability factor of 79, MoDOT’s recent durability test factor is 81; this compared within +2 percent).  </w:t>
      </w:r>
      <w:r>
        <w:rPr>
          <w:snapToGrid w:val="0"/>
        </w:rPr>
        <w:t>The</w:t>
      </w:r>
      <w:r w:rsidRPr="5EEFEA39">
        <w:rPr>
          <w:snapToGrid w:val="0"/>
        </w:rPr>
        <w:t xml:space="preserve"> independent testing facility shall be in accordance with this provision.</w:t>
      </w:r>
      <w:r>
        <w:t xml:space="preserve">  The comparison test can be from a different sample of the same ledge combination.</w:t>
      </w:r>
    </w:p>
    <w:p w14:paraId="4CC8E426" w14:textId="77777777" w:rsidR="00407AAD" w:rsidRDefault="00407AAD" w:rsidP="00407AAD">
      <w:pPr>
        <w:autoSpaceDE w:val="0"/>
        <w:autoSpaceDN w:val="0"/>
        <w:adjustRightInd w:val="0"/>
        <w:rPr>
          <w:bCs/>
          <w:snapToGrid w:val="0"/>
        </w:rPr>
      </w:pPr>
    </w:p>
    <w:p w14:paraId="51E55A8C" w14:textId="77777777" w:rsidR="00407AAD" w:rsidRDefault="00407AAD" w:rsidP="00407AAD">
      <w:pPr>
        <w:autoSpaceDE w:val="0"/>
        <w:autoSpaceDN w:val="0"/>
        <w:adjustRightInd w:val="0"/>
        <w:rPr>
          <w:bCs/>
          <w:snapToGrid w:val="0"/>
        </w:rPr>
      </w:pPr>
      <w:proofErr w:type="gramStart"/>
      <w:r w:rsidRPr="005B797D">
        <w:rPr>
          <w:b/>
          <w:snapToGrid w:val="0"/>
        </w:rPr>
        <w:t>3.4</w:t>
      </w:r>
      <w:r>
        <w:rPr>
          <w:bCs/>
          <w:snapToGrid w:val="0"/>
        </w:rPr>
        <w:t xml:space="preserve">  When</w:t>
      </w:r>
      <w:proofErr w:type="gramEnd"/>
      <w:r>
        <w:rPr>
          <w:bCs/>
          <w:snapToGrid w:val="0"/>
        </w:rPr>
        <w:t xml:space="preserve"> there is a dispute between the </w:t>
      </w:r>
      <w:proofErr w:type="gramStart"/>
      <w:r>
        <w:rPr>
          <w:bCs/>
          <w:snapToGrid w:val="0"/>
        </w:rPr>
        <w:t>third party</w:t>
      </w:r>
      <w:proofErr w:type="gramEnd"/>
      <w:r>
        <w:rPr>
          <w:bCs/>
          <w:snapToGrid w:val="0"/>
        </w:rPr>
        <w:t xml:space="preserve"> durability test results and MoDOT durability test results, the MoDOT durability test result shall govern.</w:t>
      </w:r>
    </w:p>
    <w:p w14:paraId="66CF9768" w14:textId="77777777" w:rsidR="00407AAD" w:rsidRDefault="00407AAD" w:rsidP="00407AAD">
      <w:pPr>
        <w:autoSpaceDE w:val="0"/>
        <w:autoSpaceDN w:val="0"/>
        <w:adjustRightInd w:val="0"/>
        <w:rPr>
          <w:bCs/>
          <w:snapToGrid w:val="0"/>
        </w:rPr>
      </w:pPr>
    </w:p>
    <w:p w14:paraId="44F055DC" w14:textId="3723283C" w:rsidR="00407AAD" w:rsidRPr="00C76E0E" w:rsidRDefault="00407AAD" w:rsidP="00407AAD">
      <w:pPr>
        <w:autoSpaceDE w:val="0"/>
        <w:autoSpaceDN w:val="0"/>
        <w:adjustRightInd w:val="0"/>
      </w:pPr>
      <w:proofErr w:type="gramStart"/>
      <w:r w:rsidRPr="2C6801D3">
        <w:rPr>
          <w:b/>
          <w:bCs/>
          <w:snapToGrid w:val="0"/>
        </w:rPr>
        <w:t>3.5</w:t>
      </w:r>
      <w:r w:rsidRPr="2C6801D3">
        <w:rPr>
          <w:snapToGrid w:val="0"/>
        </w:rPr>
        <w:t xml:space="preserve">  Test</w:t>
      </w:r>
      <w:proofErr w:type="gramEnd"/>
      <w:r w:rsidRPr="2C6801D3">
        <w:rPr>
          <w:snapToGrid w:val="0"/>
        </w:rPr>
        <w:t xml:space="preserve"> results shall be submitted to MoDOT’s Construction and Materials division electronically for final approval.  Test results shall include raw data for all measurements of relative</w:t>
      </w:r>
      <w:r w:rsidR="3199A547" w:rsidRPr="2C6801D3">
        <w:rPr>
          <w:snapToGrid w:val="0"/>
        </w:rPr>
        <w:t xml:space="preserve"> dynamic</w:t>
      </w:r>
      <w:r w:rsidRPr="2C6801D3">
        <w:rPr>
          <w:snapToGrid w:val="0"/>
        </w:rPr>
        <w:t xml:space="preserve"> modulus of elasticity and percent length change for each individual concrete specimen.  Raw data shall include initial measurements made at zero cycles and every subsequent measurement of concrete specimens.  Raw data shall include the cycle count and date each measurement was taken.  Test results shall also include properties of the concrete mixture as required by AASHTO T 161.  This shall include the gradation of the coarse aggregate sample.  If AASHTO T 152 is used to measure fresh air content, then the aggregate correction factor for the mix determined in accordance with AASHTO T 152 shall also be included.</w:t>
      </w:r>
    </w:p>
    <w:p w14:paraId="531AB409" w14:textId="77777777" w:rsidR="00407AAD" w:rsidRDefault="00407AAD" w:rsidP="00407AAD">
      <w:pPr>
        <w:autoSpaceDE w:val="0"/>
        <w:autoSpaceDN w:val="0"/>
        <w:adjustRightInd w:val="0"/>
        <w:rPr>
          <w:b/>
          <w:snapToGrid w:val="0"/>
        </w:rPr>
      </w:pPr>
    </w:p>
    <w:p w14:paraId="42799250" w14:textId="77777777" w:rsidR="00407AAD" w:rsidRPr="00EB3A28" w:rsidRDefault="00407AAD" w:rsidP="00407AAD">
      <w:pPr>
        <w:rPr>
          <w:rFonts w:cs="Arial"/>
          <w:szCs w:val="22"/>
        </w:rPr>
      </w:pPr>
      <w:proofErr w:type="gramStart"/>
      <w:r>
        <w:rPr>
          <w:b/>
          <w:bCs/>
          <w:snapToGrid w:val="0"/>
        </w:rPr>
        <w:t>4.0  Method</w:t>
      </w:r>
      <w:proofErr w:type="gramEnd"/>
      <w:r>
        <w:rPr>
          <w:b/>
          <w:bCs/>
          <w:snapToGrid w:val="0"/>
        </w:rPr>
        <w:t xml:space="preserve"> of Measurement.  </w:t>
      </w:r>
      <w:r>
        <w:rPr>
          <w:snapToGrid w:val="0"/>
        </w:rPr>
        <w:t>There is no method of measurement for this provision.  The testing requirements and number of specimens shall be in accordance with AASHTO T 161 Procedure B.</w:t>
      </w:r>
    </w:p>
    <w:p w14:paraId="4CEEE71F" w14:textId="77777777" w:rsidR="00407AAD" w:rsidRDefault="00407AAD" w:rsidP="00407AAD">
      <w:pPr>
        <w:autoSpaceDE w:val="0"/>
        <w:autoSpaceDN w:val="0"/>
        <w:adjustRightInd w:val="0"/>
        <w:rPr>
          <w:b/>
          <w:snapToGrid w:val="0"/>
        </w:rPr>
      </w:pPr>
    </w:p>
    <w:p w14:paraId="042564DC" w14:textId="77777777" w:rsidR="00407AAD" w:rsidRDefault="00407AAD" w:rsidP="00407AAD">
      <w:pPr>
        <w:autoSpaceDE w:val="0"/>
        <w:autoSpaceDN w:val="0"/>
        <w:adjustRightInd w:val="0"/>
        <w:rPr>
          <w:bCs/>
          <w:snapToGrid w:val="0"/>
          <w:szCs w:val="22"/>
        </w:rPr>
      </w:pPr>
      <w:proofErr w:type="gramStart"/>
      <w:r w:rsidRPr="00F437F9">
        <w:rPr>
          <w:b/>
          <w:snapToGrid w:val="0"/>
          <w:szCs w:val="22"/>
        </w:rPr>
        <w:t>5.0  Basis</w:t>
      </w:r>
      <w:proofErr w:type="gramEnd"/>
      <w:r w:rsidRPr="00F437F9">
        <w:rPr>
          <w:b/>
          <w:snapToGrid w:val="0"/>
          <w:szCs w:val="22"/>
        </w:rPr>
        <w:t xml:space="preserve"> of Payment.  </w:t>
      </w:r>
      <w:r>
        <w:rPr>
          <w:bCs/>
          <w:snapToGrid w:val="0"/>
          <w:szCs w:val="22"/>
        </w:rPr>
        <w:t>No direct payment will be made to the contractor or quarry to recover the cost of aggregate samples, sample shipments, testing equipment, labor to prepare samples or test samples, or developing the durability report.</w:t>
      </w:r>
    </w:p>
    <w:p w14:paraId="080316A5" w14:textId="77777777" w:rsidR="006C391F" w:rsidRDefault="006C391F" w:rsidP="00407AAD">
      <w:pPr>
        <w:autoSpaceDE w:val="0"/>
        <w:autoSpaceDN w:val="0"/>
        <w:adjustRightInd w:val="0"/>
        <w:rPr>
          <w:bCs/>
          <w:snapToGrid w:val="0"/>
          <w:szCs w:val="22"/>
        </w:rPr>
      </w:pPr>
    </w:p>
    <w:p w14:paraId="0520E5D7" w14:textId="77777777" w:rsidR="00892450" w:rsidRPr="00892450" w:rsidRDefault="00892450" w:rsidP="00892450">
      <w:pPr>
        <w:rPr>
          <w:rFonts w:eastAsia="Calibri"/>
        </w:rPr>
      </w:pPr>
    </w:p>
    <w:p w14:paraId="5A1E2BDE" w14:textId="77777777" w:rsidR="00892450" w:rsidRPr="00892450" w:rsidRDefault="00892450" w:rsidP="00481866">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40" w:lineRule="atLeast"/>
        <w:contextualSpacing/>
        <w:jc w:val="left"/>
        <w:rPr>
          <w:bCs/>
          <w:snapToGrid w:val="0"/>
          <w:color w:val="000000"/>
        </w:rPr>
      </w:pPr>
      <w:r w:rsidRPr="00892450">
        <w:rPr>
          <w:b/>
          <w:bCs/>
          <w:i/>
          <w:iCs/>
        </w:rPr>
        <w:t>Delete paragraph 15.0 of the General Provision Disadvantaged Business Enterprise (DBE) Program Requirements and substitute the following</w:t>
      </w:r>
      <w:r w:rsidRPr="00892450">
        <w:rPr>
          <w:b/>
          <w:bCs/>
          <w:snapToGrid w:val="0"/>
          <w:color w:val="000000"/>
        </w:rPr>
        <w:t>:</w:t>
      </w:r>
    </w:p>
    <w:p w14:paraId="5285B76B" w14:textId="77777777" w:rsidR="00892450" w:rsidRPr="00892450" w:rsidRDefault="00892450" w:rsidP="00892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color w:val="000000"/>
        </w:rPr>
      </w:pPr>
    </w:p>
    <w:p w14:paraId="6EDA608E" w14:textId="134185E5" w:rsidR="00892450" w:rsidRPr="00892450" w:rsidRDefault="00892450" w:rsidP="00892450">
      <w:proofErr w:type="gramStart"/>
      <w:r w:rsidRPr="144F4123">
        <w:rPr>
          <w:b/>
        </w:rPr>
        <w:t>15.0  Bidder’s</w:t>
      </w:r>
      <w:proofErr w:type="gramEnd"/>
      <w:r w:rsidRPr="144F4123">
        <w:rPr>
          <w:b/>
        </w:rPr>
        <w:t xml:space="preserve"> List Quote Summary.  </w:t>
      </w:r>
      <w:r>
        <w:t xml:space="preserve">MoDOT is a recipient of federal funds and is required by 49 CFR 26.11 to provide data about its DBE program.  All bidders who seek to work on federally assisted contracts must submit data about all DBE and non-DBEs in accordance with Sec 102.7.9.  MoDOT will not compare the submitted </w:t>
      </w:r>
      <w:r w:rsidR="715740A5">
        <w:t>B</w:t>
      </w:r>
      <w:r>
        <w:t xml:space="preserve">idder’s </w:t>
      </w:r>
      <w:r w:rsidR="0500859A">
        <w:t>L</w:t>
      </w:r>
      <w:r>
        <w:t xml:space="preserve">ist </w:t>
      </w:r>
      <w:r w:rsidR="0BBBFCB2">
        <w:t>Q</w:t>
      </w:r>
      <w:r>
        <w:t xml:space="preserve">uote </w:t>
      </w:r>
      <w:r w:rsidR="3E3F9DBF">
        <w:t>S</w:t>
      </w:r>
      <w:r>
        <w:t>ummary to any other documents or submittals, pre or post award.  All information will be used by MoDOT in accordance with 49 CFR 26.11 for reporting to USDOT and to aid in overall DBE goal setting</w:t>
      </w:r>
      <w:r w:rsidRPr="144F4123">
        <w:rPr>
          <w:b/>
        </w:rPr>
        <w:t>.</w:t>
      </w:r>
    </w:p>
    <w:p w14:paraId="4AB71BE0" w14:textId="77777777" w:rsidR="00892450" w:rsidRPr="00892450" w:rsidRDefault="00892450" w:rsidP="00892450">
      <w:pPr>
        <w:rPr>
          <w:rFonts w:eastAsia="Calibri"/>
        </w:rPr>
      </w:pPr>
    </w:p>
    <w:p w14:paraId="6DB5369D" w14:textId="77777777" w:rsidR="00892450" w:rsidRPr="00892450" w:rsidRDefault="00892450" w:rsidP="00892450">
      <w:pPr>
        <w:rPr>
          <w:rFonts w:eastAsia="Calibri"/>
        </w:rPr>
      </w:pPr>
    </w:p>
    <w:p w14:paraId="5BFD27DC" w14:textId="77777777" w:rsidR="00892450" w:rsidRPr="00892450" w:rsidRDefault="00892450" w:rsidP="00481866">
      <w:pPr>
        <w:numPr>
          <w:ilvl w:val="0"/>
          <w:numId w:val="15"/>
        </w:numPr>
        <w:spacing w:after="160" w:line="259" w:lineRule="auto"/>
        <w:contextualSpacing/>
        <w:jc w:val="left"/>
        <w:rPr>
          <w:snapToGrid w:val="0"/>
          <w:color w:val="000000"/>
        </w:rPr>
      </w:pPr>
      <w:r w:rsidRPr="00892450">
        <w:rPr>
          <w:b/>
          <w:bCs/>
          <w:i/>
          <w:iCs/>
        </w:rPr>
        <w:t>Add Sec 102.7.9 to include the following:</w:t>
      </w:r>
    </w:p>
    <w:p w14:paraId="19EF0275" w14:textId="77777777" w:rsidR="00892450" w:rsidRPr="00892450" w:rsidRDefault="00892450" w:rsidP="00892450">
      <w:pPr>
        <w:rPr>
          <w:snapToGrid w:val="0"/>
          <w:color w:val="000000"/>
        </w:rPr>
      </w:pPr>
    </w:p>
    <w:p w14:paraId="013E0CB0" w14:textId="28521207" w:rsidR="00892450" w:rsidRDefault="3B546852" w:rsidP="00892450">
      <w:pPr>
        <w:rPr>
          <w:w w:val="105"/>
        </w:rPr>
      </w:pPr>
      <w:r w:rsidRPr="00892450">
        <w:rPr>
          <w:b/>
          <w:bCs/>
          <w:w w:val="105"/>
        </w:rPr>
        <w:t>102.7.9</w:t>
      </w:r>
      <w:r w:rsidRPr="00892450">
        <w:rPr>
          <w:b/>
          <w:bCs/>
          <w:spacing w:val="5"/>
          <w:w w:val="105"/>
        </w:rPr>
        <w:t xml:space="preserve"> </w:t>
      </w:r>
      <w:r w:rsidRPr="00892450">
        <w:rPr>
          <w:b/>
          <w:bCs/>
          <w:w w:val="105"/>
        </w:rPr>
        <w:t xml:space="preserve">Bidder’s List Quote Summary. </w:t>
      </w:r>
      <w:r w:rsidRPr="00892450">
        <w:rPr>
          <w:b/>
          <w:bCs/>
          <w:spacing w:val="13"/>
          <w:w w:val="105"/>
        </w:rPr>
        <w:t xml:space="preserve"> </w:t>
      </w:r>
      <w:r w:rsidRPr="00892450">
        <w:rPr>
          <w:w w:val="105"/>
        </w:rPr>
        <w:t>Each</w:t>
      </w:r>
      <w:r w:rsidRPr="00892450">
        <w:rPr>
          <w:spacing w:val="13"/>
          <w:w w:val="105"/>
        </w:rPr>
        <w:t xml:space="preserve"> </w:t>
      </w:r>
      <w:r w:rsidRPr="00892450">
        <w:rPr>
          <w:w w:val="105"/>
        </w:rPr>
        <w:t>bidder</w:t>
      </w:r>
      <w:r w:rsidRPr="00892450">
        <w:rPr>
          <w:spacing w:val="14"/>
          <w:w w:val="105"/>
        </w:rPr>
        <w:t xml:space="preserve"> </w:t>
      </w:r>
      <w:r w:rsidRPr="00892450">
        <w:rPr>
          <w:w w:val="105"/>
        </w:rPr>
        <w:t>shall</w:t>
      </w:r>
      <w:r w:rsidRPr="00892450">
        <w:rPr>
          <w:spacing w:val="14"/>
          <w:w w:val="105"/>
        </w:rPr>
        <w:t xml:space="preserve"> </w:t>
      </w:r>
      <w:r w:rsidRPr="00892450">
        <w:rPr>
          <w:w w:val="105"/>
        </w:rPr>
        <w:t>submit</w:t>
      </w:r>
      <w:r w:rsidRPr="00892450">
        <w:rPr>
          <w:spacing w:val="14"/>
          <w:w w:val="105"/>
        </w:rPr>
        <w:t xml:space="preserve"> </w:t>
      </w:r>
      <w:r w:rsidRPr="00892450">
        <w:rPr>
          <w:w w:val="105"/>
        </w:rPr>
        <w:t>with</w:t>
      </w:r>
      <w:r w:rsidRPr="00892450">
        <w:rPr>
          <w:spacing w:val="14"/>
          <w:w w:val="105"/>
        </w:rPr>
        <w:t xml:space="preserve"> </w:t>
      </w:r>
      <w:r w:rsidRPr="00892450">
        <w:rPr>
          <w:w w:val="105"/>
        </w:rPr>
        <w:t>each</w:t>
      </w:r>
      <w:r w:rsidRPr="00892450">
        <w:rPr>
          <w:spacing w:val="-1"/>
          <w:w w:val="105"/>
        </w:rPr>
        <w:t xml:space="preserve"> </w:t>
      </w:r>
      <w:r w:rsidRPr="00892450">
        <w:rPr>
          <w:w w:val="105"/>
        </w:rPr>
        <w:t>bid a</w:t>
      </w:r>
      <w:r w:rsidRPr="00892450">
        <w:rPr>
          <w:spacing w:val="6"/>
          <w:w w:val="105"/>
        </w:rPr>
        <w:t xml:space="preserve"> </w:t>
      </w:r>
      <w:r w:rsidRPr="00892450">
        <w:rPr>
          <w:w w:val="105"/>
        </w:rPr>
        <w:t xml:space="preserve">summary of all subcontractors, </w:t>
      </w:r>
      <w:r w:rsidR="0A8553D6" w:rsidRPr="00892450">
        <w:rPr>
          <w:w w:val="105"/>
        </w:rPr>
        <w:t xml:space="preserve">material </w:t>
      </w:r>
      <w:r w:rsidRPr="00892450">
        <w:rPr>
          <w:w w:val="105"/>
        </w:rPr>
        <w:t xml:space="preserve">suppliers, and </w:t>
      </w:r>
      <w:r w:rsidR="092062B6" w:rsidRPr="00892450">
        <w:rPr>
          <w:w w:val="105"/>
        </w:rPr>
        <w:t>service providers (e.g. hauling)</w:t>
      </w:r>
      <w:r w:rsidRPr="00892450">
        <w:rPr>
          <w:w w:val="105"/>
        </w:rPr>
        <w:t xml:space="preserve"> considered on federally funded projects pursuant to 49 CFR 26.11.  The bidder will provide the firm’s name, the corresponding North American Industry Classification System (NAICS) code(s) the firm(s) were considered for, and </w:t>
      </w:r>
      <w:proofErr w:type="gramStart"/>
      <w:r w:rsidRPr="00892450">
        <w:rPr>
          <w:w w:val="105"/>
        </w:rPr>
        <w:t>whether or not</w:t>
      </w:r>
      <w:proofErr w:type="gramEnd"/>
      <w:r w:rsidRPr="00892450">
        <w:rPr>
          <w:w w:val="105"/>
        </w:rPr>
        <w:t xml:space="preserve"> they were used in the bid.  The information submitted should be the most complete information available at the time of bid.</w:t>
      </w:r>
      <w:r w:rsidRPr="00892450">
        <w:rPr>
          <w:bCs/>
        </w:rPr>
        <w:t xml:space="preserve"> </w:t>
      </w:r>
      <w:r w:rsidRPr="00892450">
        <w:rPr>
          <w:spacing w:val="6"/>
          <w:w w:val="105"/>
        </w:rPr>
        <w:t xml:space="preserve"> </w:t>
      </w:r>
      <w:r w:rsidRPr="00892450">
        <w:rPr>
          <w:w w:val="105"/>
        </w:rPr>
        <w:t>The</w:t>
      </w:r>
      <w:r w:rsidRPr="00892450">
        <w:rPr>
          <w:spacing w:val="3"/>
          <w:w w:val="105"/>
        </w:rPr>
        <w:t xml:space="preserve"> </w:t>
      </w:r>
      <w:r w:rsidRPr="00892450">
        <w:rPr>
          <w:w w:val="105"/>
        </w:rPr>
        <w:t>information</w:t>
      </w:r>
      <w:r w:rsidRPr="00892450">
        <w:rPr>
          <w:spacing w:val="-1"/>
          <w:w w:val="105"/>
        </w:rPr>
        <w:t xml:space="preserve"> </w:t>
      </w:r>
      <w:r w:rsidRPr="00892450">
        <w:rPr>
          <w:w w:val="105"/>
        </w:rPr>
        <w:t>shall</w:t>
      </w:r>
      <w:r w:rsidRPr="00892450">
        <w:rPr>
          <w:spacing w:val="1"/>
          <w:w w:val="105"/>
        </w:rPr>
        <w:t xml:space="preserve"> </w:t>
      </w:r>
      <w:r w:rsidRPr="00892450">
        <w:rPr>
          <w:w w:val="105"/>
        </w:rPr>
        <w:t>be</w:t>
      </w:r>
      <w:r w:rsidRPr="00892450">
        <w:rPr>
          <w:spacing w:val="1"/>
          <w:w w:val="105"/>
        </w:rPr>
        <w:t xml:space="preserve"> </w:t>
      </w:r>
      <w:r w:rsidRPr="00892450">
        <w:rPr>
          <w:w w:val="105"/>
        </w:rPr>
        <w:t>disclosed</w:t>
      </w:r>
      <w:r w:rsidRPr="00892450">
        <w:rPr>
          <w:spacing w:val="1"/>
          <w:w w:val="105"/>
        </w:rPr>
        <w:t xml:space="preserve"> </w:t>
      </w:r>
      <w:r w:rsidRPr="00892450">
        <w:rPr>
          <w:w w:val="105"/>
        </w:rPr>
        <w:t>on</w:t>
      </w:r>
      <w:r w:rsidRPr="00892450">
        <w:rPr>
          <w:spacing w:val="1"/>
          <w:w w:val="105"/>
        </w:rPr>
        <w:t xml:space="preserve"> </w:t>
      </w:r>
      <w:r w:rsidRPr="00892450">
        <w:rPr>
          <w:w w:val="105"/>
        </w:rPr>
        <w:t>the</w:t>
      </w:r>
      <w:r w:rsidRPr="00892450">
        <w:rPr>
          <w:spacing w:val="1"/>
          <w:w w:val="105"/>
        </w:rPr>
        <w:t xml:space="preserve"> Bidder’s List Quote Summary form provided in the bidding documents and submitted in accordance with Sec 102.10.  </w:t>
      </w:r>
      <w:r w:rsidRPr="00892450">
        <w:rPr>
          <w:w w:val="105"/>
        </w:rPr>
        <w:t>Failure</w:t>
      </w:r>
      <w:r w:rsidRPr="00892450">
        <w:rPr>
          <w:spacing w:val="12"/>
          <w:w w:val="105"/>
        </w:rPr>
        <w:t xml:space="preserve"> </w:t>
      </w:r>
      <w:r w:rsidRPr="00892450">
        <w:rPr>
          <w:w w:val="105"/>
        </w:rPr>
        <w:t>to</w:t>
      </w:r>
      <w:r w:rsidRPr="00892450">
        <w:rPr>
          <w:spacing w:val="12"/>
          <w:w w:val="105"/>
        </w:rPr>
        <w:t xml:space="preserve"> </w:t>
      </w:r>
      <w:r w:rsidRPr="00892450">
        <w:rPr>
          <w:w w:val="105"/>
        </w:rPr>
        <w:t>disclose</w:t>
      </w:r>
      <w:r w:rsidRPr="00892450">
        <w:rPr>
          <w:spacing w:val="11"/>
          <w:w w:val="105"/>
        </w:rPr>
        <w:t xml:space="preserve"> </w:t>
      </w:r>
      <w:r w:rsidRPr="00892450">
        <w:rPr>
          <w:w w:val="105"/>
        </w:rPr>
        <w:t>this</w:t>
      </w:r>
      <w:r w:rsidRPr="00892450">
        <w:rPr>
          <w:spacing w:val="12"/>
          <w:w w:val="105"/>
        </w:rPr>
        <w:t xml:space="preserve"> </w:t>
      </w:r>
      <w:r w:rsidRPr="00892450">
        <w:rPr>
          <w:w w:val="105"/>
        </w:rPr>
        <w:t>information</w:t>
      </w:r>
      <w:r w:rsidRPr="00892450">
        <w:rPr>
          <w:spacing w:val="12"/>
          <w:w w:val="105"/>
        </w:rPr>
        <w:t xml:space="preserve"> </w:t>
      </w:r>
      <w:r w:rsidRPr="00892450">
        <w:rPr>
          <w:w w:val="105"/>
        </w:rPr>
        <w:t>may</w:t>
      </w:r>
      <w:r w:rsidRPr="00892450">
        <w:rPr>
          <w:spacing w:val="12"/>
          <w:w w:val="105"/>
        </w:rPr>
        <w:t xml:space="preserve"> </w:t>
      </w:r>
      <w:r w:rsidRPr="00892450">
        <w:rPr>
          <w:w w:val="105"/>
        </w:rPr>
        <w:t>result</w:t>
      </w:r>
      <w:r w:rsidRPr="00892450">
        <w:rPr>
          <w:spacing w:val="12"/>
          <w:w w:val="105"/>
        </w:rPr>
        <w:t xml:space="preserve"> </w:t>
      </w:r>
      <w:r w:rsidRPr="00892450">
        <w:rPr>
          <w:w w:val="105"/>
        </w:rPr>
        <w:t>in</w:t>
      </w:r>
      <w:r w:rsidRPr="00892450">
        <w:rPr>
          <w:spacing w:val="12"/>
          <w:w w:val="105"/>
        </w:rPr>
        <w:t xml:space="preserve"> </w:t>
      </w:r>
      <w:r w:rsidRPr="00892450">
        <w:rPr>
          <w:w w:val="105"/>
        </w:rPr>
        <w:t>a</w:t>
      </w:r>
      <w:r w:rsidRPr="00892450">
        <w:rPr>
          <w:spacing w:val="12"/>
          <w:w w:val="105"/>
        </w:rPr>
        <w:t xml:space="preserve"> </w:t>
      </w:r>
      <w:r w:rsidRPr="00892450">
        <w:rPr>
          <w:w w:val="105"/>
        </w:rPr>
        <w:t>bid</w:t>
      </w:r>
      <w:r w:rsidRPr="00892450">
        <w:rPr>
          <w:spacing w:val="-1"/>
          <w:w w:val="105"/>
        </w:rPr>
        <w:t xml:space="preserve"> </w:t>
      </w:r>
      <w:r w:rsidRPr="00892450">
        <w:rPr>
          <w:w w:val="105"/>
        </w:rPr>
        <w:t>being</w:t>
      </w:r>
      <w:r w:rsidRPr="00892450">
        <w:rPr>
          <w:spacing w:val="11"/>
          <w:w w:val="105"/>
        </w:rPr>
        <w:t xml:space="preserve"> </w:t>
      </w:r>
      <w:r w:rsidRPr="00892450">
        <w:rPr>
          <w:w w:val="105"/>
        </w:rPr>
        <w:t>declared</w:t>
      </w:r>
      <w:r w:rsidRPr="00892450">
        <w:rPr>
          <w:spacing w:val="11"/>
          <w:w w:val="105"/>
        </w:rPr>
        <w:t xml:space="preserve"> </w:t>
      </w:r>
      <w:r w:rsidRPr="00892450">
        <w:rPr>
          <w:w w:val="105"/>
        </w:rPr>
        <w:t>irregular.</w:t>
      </w:r>
    </w:p>
    <w:p w14:paraId="299B022C" w14:textId="77777777" w:rsidR="00407AAD" w:rsidRDefault="00407AAD" w:rsidP="47F24484">
      <w:pPr>
        <w:autoSpaceDE w:val="0"/>
        <w:autoSpaceDN w:val="0"/>
        <w:adjustRightInd w:val="0"/>
        <w:rPr>
          <w:bCs/>
          <w:snapToGrid w:val="0"/>
          <w:szCs w:val="22"/>
        </w:rPr>
      </w:pPr>
    </w:p>
    <w:p w14:paraId="3AAF18F1" w14:textId="77777777" w:rsidR="00407AAD" w:rsidRPr="004C75B3" w:rsidRDefault="00407AAD" w:rsidP="00407AAD">
      <w:pPr>
        <w:rPr>
          <w:szCs w:val="18"/>
        </w:rPr>
      </w:pPr>
    </w:p>
    <w:p w14:paraId="50F906D1" w14:textId="77777777" w:rsidR="00D91704" w:rsidRPr="005D678D" w:rsidRDefault="00D91704" w:rsidP="00D91704">
      <w:pPr>
        <w:pStyle w:val="Heading1"/>
        <w:ind w:left="360" w:hanging="360"/>
      </w:pPr>
      <w:bookmarkStart w:id="81" w:name="_Toc70065283"/>
      <w:bookmarkStart w:id="82" w:name="_Toc200520665"/>
      <w:bookmarkStart w:id="83" w:name="_Toc223325696"/>
      <w:r w:rsidRPr="005D678D">
        <w:t>Liquidated Damages for Winter Months</w:t>
      </w:r>
      <w:r w:rsidRPr="005D678D">
        <w:rPr>
          <w:u w:val="none"/>
        </w:rPr>
        <w:t xml:space="preserve"> JSP-04-17A</w:t>
      </w:r>
      <w:bookmarkEnd w:id="81"/>
      <w:bookmarkEnd w:id="82"/>
      <w:bookmarkEnd w:id="83"/>
    </w:p>
    <w:p w14:paraId="7C8765E6" w14:textId="77777777" w:rsidR="00D91704" w:rsidRPr="00474153" w:rsidRDefault="00D91704" w:rsidP="00D91704">
      <w:pPr>
        <w:rPr>
          <w:rFonts w:cs="Arial"/>
          <w:color w:val="000000"/>
          <w:szCs w:val="22"/>
        </w:rPr>
      </w:pPr>
    </w:p>
    <w:p w14:paraId="715D30EC" w14:textId="77777777" w:rsidR="00D91704" w:rsidRPr="00474153" w:rsidRDefault="00D91704" w:rsidP="00D91704">
      <w:pPr>
        <w:rPr>
          <w:rFonts w:cs="Arial"/>
        </w:rPr>
      </w:pPr>
      <w:r w:rsidRPr="00474153">
        <w:rPr>
          <w:rFonts w:cs="Arial"/>
          <w:szCs w:val="22"/>
        </w:rPr>
        <w:t>Delete Sec 108.8.1.3 (a)</w:t>
      </w:r>
    </w:p>
    <w:p w14:paraId="1F2ABE0E" w14:textId="77777777" w:rsidR="00D91704" w:rsidRPr="00474153" w:rsidRDefault="00D91704" w:rsidP="00D91704">
      <w:pPr>
        <w:rPr>
          <w:rFonts w:cs="Arial"/>
        </w:rPr>
      </w:pPr>
    </w:p>
    <w:p w14:paraId="45C9DD5A" w14:textId="77777777" w:rsidR="00D91704" w:rsidRDefault="00D91704" w:rsidP="00D91704">
      <w:pPr>
        <w:rPr>
          <w:rFonts w:cs="Arial"/>
          <w:szCs w:val="22"/>
        </w:rPr>
      </w:pPr>
      <w:r w:rsidRPr="00474153">
        <w:rPr>
          <w:rFonts w:cs="Arial"/>
          <w:szCs w:val="22"/>
        </w:rPr>
        <w:t>Liquidated damages for failure to complete the work on time shall not be waived from December 15 to March 15, both dates inclusive.</w:t>
      </w:r>
    </w:p>
    <w:p w14:paraId="60F38C26" w14:textId="77777777" w:rsidR="00ED743A" w:rsidRDefault="00ED743A" w:rsidP="00D91704">
      <w:pPr>
        <w:rPr>
          <w:rFonts w:cs="Arial"/>
          <w:szCs w:val="22"/>
        </w:rPr>
      </w:pPr>
    </w:p>
    <w:p w14:paraId="139D30AB" w14:textId="77777777" w:rsidR="00ED743A" w:rsidRDefault="00ED743A" w:rsidP="00D91704">
      <w:pPr>
        <w:rPr>
          <w:rFonts w:cs="Arial"/>
          <w:szCs w:val="22"/>
        </w:rPr>
      </w:pPr>
    </w:p>
    <w:p w14:paraId="760F140B" w14:textId="77777777" w:rsidR="00ED743A" w:rsidRPr="00155FC6" w:rsidRDefault="00ED743A" w:rsidP="00ED743A">
      <w:pPr>
        <w:pStyle w:val="Heading1"/>
      </w:pPr>
      <w:bookmarkStart w:id="84" w:name="_Toc133831507"/>
      <w:bookmarkStart w:id="85" w:name="_Toc223325697"/>
      <w:r w:rsidRPr="00155FC6">
        <w:t>Liquidated Damages Specified</w:t>
      </w:r>
      <w:bookmarkEnd w:id="84"/>
      <w:bookmarkEnd w:id="85"/>
    </w:p>
    <w:p w14:paraId="3B80D8AA" w14:textId="77777777" w:rsidR="00ED743A" w:rsidRDefault="00ED743A" w:rsidP="00ED743A"/>
    <w:p w14:paraId="5904D689" w14:textId="7C574EE1" w:rsidR="00ED743A" w:rsidRPr="00AF682F" w:rsidRDefault="00ED743A" w:rsidP="00ED7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szCs w:val="22"/>
        </w:rPr>
      </w:pPr>
      <w:proofErr w:type="gramStart"/>
      <w:r w:rsidRPr="00AF682F">
        <w:rPr>
          <w:rFonts w:cs="Arial"/>
          <w:b/>
          <w:szCs w:val="22"/>
        </w:rPr>
        <w:t>1.0  Description</w:t>
      </w:r>
      <w:proofErr w:type="gramEnd"/>
      <w:r w:rsidRPr="00AF682F">
        <w:rPr>
          <w:rFonts w:cs="Arial"/>
          <w:b/>
          <w:szCs w:val="22"/>
        </w:rPr>
        <w:t>.</w:t>
      </w:r>
      <w:r w:rsidRPr="00AF682F">
        <w:rPr>
          <w:rFonts w:cs="Arial"/>
          <w:szCs w:val="22"/>
        </w:rPr>
        <w:t xml:space="preserve">  If </w:t>
      </w:r>
      <w:r>
        <w:rPr>
          <w:rFonts w:cs="Arial"/>
          <w:szCs w:val="22"/>
        </w:rPr>
        <w:t xml:space="preserve">any lanes </w:t>
      </w:r>
      <w:r w:rsidRPr="00AF682F">
        <w:rPr>
          <w:rFonts w:cs="Arial"/>
          <w:szCs w:val="22"/>
        </w:rPr>
        <w:t xml:space="preserve">of </w:t>
      </w:r>
      <w:r>
        <w:rPr>
          <w:rFonts w:cs="Arial"/>
          <w:szCs w:val="22"/>
        </w:rPr>
        <w:t>Route 43 (Main St.)</w:t>
      </w:r>
      <w:r w:rsidR="00476C47">
        <w:rPr>
          <w:rFonts w:cs="Arial"/>
          <w:szCs w:val="22"/>
        </w:rPr>
        <w:t xml:space="preserve"> in Joplin</w:t>
      </w:r>
      <w:r w:rsidRPr="00AF682F">
        <w:rPr>
          <w:rFonts w:cs="Arial"/>
          <w:szCs w:val="22"/>
        </w:rPr>
        <w:t xml:space="preserve"> are not open to traffic by</w:t>
      </w:r>
      <w:r>
        <w:rPr>
          <w:rFonts w:cs="Arial"/>
          <w:szCs w:val="22"/>
        </w:rPr>
        <w:t xml:space="preserve"> </w:t>
      </w:r>
      <w:r w:rsidRPr="00AF682F">
        <w:rPr>
          <w:rFonts w:cs="Arial"/>
          <w:szCs w:val="22"/>
        </w:rPr>
        <w:t>6:00 a.m. each day</w:t>
      </w:r>
      <w:r>
        <w:rPr>
          <w:rFonts w:cs="Arial"/>
          <w:szCs w:val="22"/>
        </w:rPr>
        <w:t xml:space="preserve"> following a nighttime lane closure</w:t>
      </w:r>
      <w:r w:rsidRPr="00AF682F">
        <w:rPr>
          <w:rFonts w:cs="Arial"/>
          <w:szCs w:val="22"/>
        </w:rPr>
        <w:t xml:space="preserve">, the Commission, the traveling public, and state and local police and governmental authorities will be damaged in various ways, including but not limited to, increased construction administration cost, potential liability, traffic and traffic flow regulation cost, traffic congestion and motorist delay, with its resulting cost to the traveling public.  These damages are not reasonably capable of being computed or quantified.  Therefore, the contractor will be charged with liquidated damages specified according to the following schedule. </w:t>
      </w:r>
    </w:p>
    <w:p w14:paraId="29A72B60" w14:textId="77777777" w:rsidR="00ED743A" w:rsidRPr="00AF682F" w:rsidRDefault="00ED743A" w:rsidP="00ED7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szCs w:val="22"/>
        </w:rPr>
      </w:pPr>
    </w:p>
    <w:p w14:paraId="0D37C10B" w14:textId="091F3C58" w:rsidR="00ED743A" w:rsidRPr="00350D0E" w:rsidRDefault="00ED743A" w:rsidP="00481866">
      <w:pPr>
        <w:numPr>
          <w:ilvl w:val="0"/>
          <w:numId w:val="32"/>
        </w:numPr>
        <w:rPr>
          <w:rFonts w:cs="Arial"/>
          <w:szCs w:val="22"/>
        </w:rPr>
      </w:pPr>
      <w:bookmarkStart w:id="86" w:name="_Hlk106955976"/>
      <w:r w:rsidRPr="00350D0E">
        <w:rPr>
          <w:rFonts w:cs="Arial"/>
          <w:szCs w:val="22"/>
        </w:rPr>
        <w:t xml:space="preserve">If any lane or lanes of </w:t>
      </w:r>
      <w:r>
        <w:rPr>
          <w:rFonts w:cs="Arial"/>
          <w:szCs w:val="22"/>
        </w:rPr>
        <w:t xml:space="preserve">Route 43 (Main St.) </w:t>
      </w:r>
      <w:r w:rsidRPr="00350D0E">
        <w:rPr>
          <w:rFonts w:cs="Arial"/>
          <w:szCs w:val="22"/>
        </w:rPr>
        <w:t>are closed</w:t>
      </w:r>
      <w:bookmarkEnd w:id="86"/>
      <w:r w:rsidRPr="00350D0E">
        <w:rPr>
          <w:rFonts w:cs="Arial"/>
          <w:szCs w:val="22"/>
        </w:rPr>
        <w:t xml:space="preserve"> for any time between 6:00 a.m. to 7:00 a.m., the contractor shall be charged in the amount of $</w:t>
      </w:r>
      <w:r w:rsidR="00476C47">
        <w:rPr>
          <w:rFonts w:cs="Arial"/>
          <w:szCs w:val="22"/>
        </w:rPr>
        <w:t>5</w:t>
      </w:r>
      <w:r w:rsidRPr="00350D0E">
        <w:rPr>
          <w:rFonts w:cs="Arial"/>
          <w:szCs w:val="22"/>
        </w:rPr>
        <w:t>00 for that hour or any fraction of that hour.</w:t>
      </w:r>
    </w:p>
    <w:p w14:paraId="2EF57B32" w14:textId="77777777" w:rsidR="00ED743A" w:rsidRPr="00350D0E" w:rsidRDefault="00ED743A" w:rsidP="00ED7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szCs w:val="22"/>
        </w:rPr>
      </w:pPr>
    </w:p>
    <w:p w14:paraId="1A83E97C" w14:textId="67EDD870" w:rsidR="00ED743A" w:rsidRPr="00350D0E" w:rsidRDefault="00ED743A" w:rsidP="00481866">
      <w:pPr>
        <w:numPr>
          <w:ilvl w:val="0"/>
          <w:numId w:val="32"/>
        </w:numPr>
        <w:rPr>
          <w:rFonts w:cs="Arial"/>
          <w:szCs w:val="22"/>
        </w:rPr>
      </w:pPr>
      <w:r w:rsidRPr="00350D0E">
        <w:rPr>
          <w:rFonts w:cs="Arial"/>
          <w:szCs w:val="22"/>
        </w:rPr>
        <w:t xml:space="preserve">If any lane or lanes of </w:t>
      </w:r>
      <w:r>
        <w:rPr>
          <w:rFonts w:cs="Arial"/>
          <w:szCs w:val="22"/>
        </w:rPr>
        <w:t>Route 43 (Main St.)</w:t>
      </w:r>
      <w:r w:rsidRPr="00350D0E">
        <w:rPr>
          <w:rFonts w:cs="Arial"/>
          <w:szCs w:val="22"/>
        </w:rPr>
        <w:t xml:space="preserve"> are closed for any time between 7:00 a.m. to 8:00 a.m., the contractor shall be charged in the amount of $</w:t>
      </w:r>
      <w:r w:rsidR="00476C47">
        <w:rPr>
          <w:rFonts w:cs="Arial"/>
          <w:szCs w:val="22"/>
        </w:rPr>
        <w:t>1,0</w:t>
      </w:r>
      <w:r w:rsidRPr="00350D0E">
        <w:rPr>
          <w:rFonts w:cs="Arial"/>
          <w:szCs w:val="22"/>
        </w:rPr>
        <w:t>00 for that hour or any fraction of that hour.</w:t>
      </w:r>
    </w:p>
    <w:p w14:paraId="51A0F5FD" w14:textId="77777777" w:rsidR="00ED743A" w:rsidRPr="00350D0E" w:rsidRDefault="00ED743A" w:rsidP="00ED7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rPr>
          <w:rFonts w:cs="Arial"/>
          <w:szCs w:val="22"/>
        </w:rPr>
      </w:pPr>
      <w:r w:rsidRPr="00350D0E">
        <w:rPr>
          <w:rFonts w:cs="Arial"/>
          <w:szCs w:val="22"/>
        </w:rPr>
        <w:tab/>
        <w:t xml:space="preserve"> </w:t>
      </w:r>
    </w:p>
    <w:p w14:paraId="2709D0BD" w14:textId="38663957" w:rsidR="00ED743A" w:rsidRPr="00350D0E" w:rsidRDefault="00ED743A" w:rsidP="00481866">
      <w:pPr>
        <w:numPr>
          <w:ilvl w:val="0"/>
          <w:numId w:val="32"/>
        </w:numPr>
        <w:rPr>
          <w:rFonts w:cs="Arial"/>
          <w:szCs w:val="22"/>
        </w:rPr>
      </w:pPr>
      <w:r w:rsidRPr="00350D0E">
        <w:rPr>
          <w:rFonts w:cs="Arial"/>
          <w:szCs w:val="22"/>
        </w:rPr>
        <w:t xml:space="preserve">If any lane or lanes of </w:t>
      </w:r>
      <w:r>
        <w:rPr>
          <w:rFonts w:cs="Arial"/>
          <w:szCs w:val="22"/>
        </w:rPr>
        <w:t>Route 43 (Main St.)</w:t>
      </w:r>
      <w:r w:rsidRPr="00350D0E">
        <w:rPr>
          <w:rFonts w:cs="Arial"/>
          <w:szCs w:val="22"/>
        </w:rPr>
        <w:t xml:space="preserve"> are closed for any time between 8:00 a.m. to 9:00 a.m., the contractor shall be charged in the amount of $1,</w:t>
      </w:r>
      <w:r w:rsidR="00476C47">
        <w:rPr>
          <w:rFonts w:cs="Arial"/>
          <w:szCs w:val="22"/>
        </w:rPr>
        <w:t>2</w:t>
      </w:r>
      <w:r w:rsidRPr="00350D0E">
        <w:rPr>
          <w:rFonts w:cs="Arial"/>
          <w:szCs w:val="22"/>
        </w:rPr>
        <w:t>00 for that hour or any fraction of that hour.</w:t>
      </w:r>
    </w:p>
    <w:p w14:paraId="3E99B6BB" w14:textId="77777777" w:rsidR="00ED743A" w:rsidRPr="00350D0E" w:rsidRDefault="00ED743A" w:rsidP="00ED7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szCs w:val="22"/>
        </w:rPr>
      </w:pPr>
    </w:p>
    <w:p w14:paraId="2A03F622" w14:textId="123BC2D7" w:rsidR="00ED743A" w:rsidRPr="00350D0E" w:rsidRDefault="00ED743A" w:rsidP="00481866">
      <w:pPr>
        <w:numPr>
          <w:ilvl w:val="0"/>
          <w:numId w:val="32"/>
        </w:numPr>
        <w:rPr>
          <w:rFonts w:cs="Arial"/>
          <w:szCs w:val="22"/>
        </w:rPr>
      </w:pPr>
      <w:r w:rsidRPr="00350D0E">
        <w:rPr>
          <w:rFonts w:cs="Arial"/>
          <w:szCs w:val="22"/>
        </w:rPr>
        <w:t xml:space="preserve">If any lane or lanes of </w:t>
      </w:r>
      <w:r>
        <w:rPr>
          <w:rFonts w:cs="Arial"/>
          <w:szCs w:val="22"/>
        </w:rPr>
        <w:t>Route 43 (Main St.)</w:t>
      </w:r>
      <w:r w:rsidRPr="00350D0E">
        <w:rPr>
          <w:rFonts w:cs="Arial"/>
          <w:szCs w:val="22"/>
        </w:rPr>
        <w:t xml:space="preserve"> are closed for any time between 9:00 a.m. to 10:00 a.m., the contractor shall be charged in the amount of $1,</w:t>
      </w:r>
      <w:r w:rsidR="00476C47">
        <w:rPr>
          <w:rFonts w:cs="Arial"/>
          <w:szCs w:val="22"/>
        </w:rPr>
        <w:t>4</w:t>
      </w:r>
      <w:r w:rsidRPr="00350D0E">
        <w:rPr>
          <w:rFonts w:cs="Arial"/>
          <w:szCs w:val="22"/>
        </w:rPr>
        <w:t>00 for that hour or any fraction of that hour.</w:t>
      </w:r>
    </w:p>
    <w:p w14:paraId="750633CA" w14:textId="77777777" w:rsidR="00ED743A" w:rsidRPr="00350D0E" w:rsidRDefault="00ED743A" w:rsidP="00ED7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szCs w:val="22"/>
        </w:rPr>
      </w:pPr>
    </w:p>
    <w:p w14:paraId="09FDCA7E" w14:textId="4D7DCF41" w:rsidR="00ED743A" w:rsidRPr="00350D0E" w:rsidRDefault="00ED743A" w:rsidP="00481866">
      <w:pPr>
        <w:numPr>
          <w:ilvl w:val="0"/>
          <w:numId w:val="32"/>
        </w:numPr>
        <w:rPr>
          <w:rFonts w:cs="Arial"/>
          <w:szCs w:val="22"/>
        </w:rPr>
      </w:pPr>
      <w:r w:rsidRPr="00350D0E">
        <w:rPr>
          <w:rFonts w:cs="Arial"/>
          <w:szCs w:val="22"/>
        </w:rPr>
        <w:t xml:space="preserve">If any lane or lanes of </w:t>
      </w:r>
      <w:r>
        <w:rPr>
          <w:rFonts w:cs="Arial"/>
          <w:szCs w:val="22"/>
        </w:rPr>
        <w:t>Route 43 (Main St.)</w:t>
      </w:r>
      <w:r w:rsidRPr="00350D0E">
        <w:rPr>
          <w:rFonts w:cs="Arial"/>
          <w:szCs w:val="22"/>
        </w:rPr>
        <w:t xml:space="preserve"> are closed for any time after 10:00 a.m., the contractor shall be charged in the amount of $</w:t>
      </w:r>
      <w:r w:rsidR="00476C47">
        <w:rPr>
          <w:rFonts w:cs="Arial"/>
          <w:szCs w:val="22"/>
        </w:rPr>
        <w:t>900</w:t>
      </w:r>
      <w:r w:rsidRPr="00350D0E">
        <w:rPr>
          <w:rFonts w:cs="Arial"/>
          <w:szCs w:val="22"/>
        </w:rPr>
        <w:t xml:space="preserve"> for the remaining day not to exceed $</w:t>
      </w:r>
      <w:r w:rsidR="00476C47">
        <w:rPr>
          <w:rFonts w:cs="Arial"/>
          <w:szCs w:val="22"/>
        </w:rPr>
        <w:t>5</w:t>
      </w:r>
      <w:r w:rsidRPr="00350D0E">
        <w:rPr>
          <w:rFonts w:cs="Arial"/>
          <w:szCs w:val="22"/>
        </w:rPr>
        <w:t>,</w:t>
      </w:r>
      <w:r w:rsidR="00476C47">
        <w:rPr>
          <w:rFonts w:cs="Arial"/>
          <w:szCs w:val="22"/>
        </w:rPr>
        <w:t>000</w:t>
      </w:r>
      <w:r w:rsidRPr="00350D0E">
        <w:rPr>
          <w:rFonts w:cs="Arial"/>
          <w:szCs w:val="22"/>
        </w:rPr>
        <w:t xml:space="preserve"> for each full day or fraction of a day that all lanes are not open to traffic.  </w:t>
      </w:r>
    </w:p>
    <w:p w14:paraId="684DEBDC" w14:textId="77777777" w:rsidR="00ED743A" w:rsidRDefault="00ED743A" w:rsidP="00ED7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szCs w:val="22"/>
        </w:rPr>
      </w:pPr>
    </w:p>
    <w:p w14:paraId="105E3795" w14:textId="77777777" w:rsidR="00ED743A" w:rsidRPr="00AF682F" w:rsidRDefault="00ED743A" w:rsidP="00ED7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szCs w:val="22"/>
        </w:rPr>
      </w:pPr>
      <w:proofErr w:type="gramStart"/>
      <w:r w:rsidRPr="00AF682F">
        <w:rPr>
          <w:rFonts w:cs="Arial"/>
          <w:b/>
          <w:szCs w:val="22"/>
        </w:rPr>
        <w:t>1.1</w:t>
      </w:r>
      <w:r w:rsidRPr="00AF682F">
        <w:rPr>
          <w:rFonts w:cs="Arial"/>
          <w:szCs w:val="22"/>
        </w:rPr>
        <w:t xml:space="preserve">  All</w:t>
      </w:r>
      <w:proofErr w:type="gramEnd"/>
      <w:r w:rsidRPr="00AF682F">
        <w:rPr>
          <w:rFonts w:cs="Arial"/>
          <w:szCs w:val="22"/>
        </w:rPr>
        <w:t xml:space="preserve"> liquidated damages specified are </w:t>
      </w:r>
      <w:proofErr w:type="gramStart"/>
      <w:r w:rsidRPr="00AF682F">
        <w:rPr>
          <w:rFonts w:cs="Arial"/>
          <w:szCs w:val="22"/>
        </w:rPr>
        <w:t>in excess of</w:t>
      </w:r>
      <w:proofErr w:type="gramEnd"/>
      <w:r w:rsidRPr="00AF682F">
        <w:rPr>
          <w:rFonts w:cs="Arial"/>
          <w:szCs w:val="22"/>
        </w:rPr>
        <w:t xml:space="preserve"> the limitation as specified elsewhere in this special provision.  It shall be the responsibility of the engineer to determine the quantity of excess closure time.</w:t>
      </w:r>
    </w:p>
    <w:p w14:paraId="09870EBF" w14:textId="77777777" w:rsidR="00ED743A" w:rsidRPr="00AF682F" w:rsidRDefault="00ED743A" w:rsidP="00ED7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szCs w:val="22"/>
        </w:rPr>
      </w:pPr>
    </w:p>
    <w:p w14:paraId="6B819326" w14:textId="6EE72A85" w:rsidR="00ED743A" w:rsidRPr="00476C47" w:rsidRDefault="00ED743A" w:rsidP="00476C47">
      <w:pPr>
        <w:tabs>
          <w:tab w:val="num" w:pos="450"/>
        </w:tabs>
        <w:rPr>
          <w:rFonts w:cs="Arial"/>
          <w:szCs w:val="22"/>
        </w:rPr>
      </w:pPr>
      <w:r w:rsidRPr="00AF682F">
        <w:rPr>
          <w:rFonts w:cs="Arial"/>
          <w:b/>
          <w:szCs w:val="22"/>
        </w:rPr>
        <w:t>1.2</w:t>
      </w:r>
      <w:r w:rsidRPr="00AF682F">
        <w:rPr>
          <w:rFonts w:cs="Arial"/>
          <w:szCs w:val="22"/>
        </w:rPr>
        <w:t xml:space="preserve">   The said liquidated damages specified will be assessed regardless of </w:t>
      </w:r>
      <w:r>
        <w:rPr>
          <w:rFonts w:cs="Arial"/>
          <w:szCs w:val="22"/>
        </w:rPr>
        <w:t>w</w:t>
      </w:r>
      <w:r w:rsidRPr="00AF682F">
        <w:rPr>
          <w:rFonts w:cs="Arial"/>
          <w:szCs w:val="22"/>
        </w:rPr>
        <w:t>hether it would otherwise be charged as liquidated damages under the Missouri Standard Specification for Highway Construction, as amended elsewhere in this contract.</w:t>
      </w:r>
    </w:p>
    <w:p w14:paraId="6C3D9D5C" w14:textId="77777777" w:rsidR="00D91704" w:rsidRPr="00474153" w:rsidRDefault="00D91704" w:rsidP="00D91704">
      <w:pPr>
        <w:rPr>
          <w:rFonts w:cs="Arial"/>
          <w:bCs/>
          <w:szCs w:val="22"/>
        </w:rPr>
      </w:pPr>
    </w:p>
    <w:p w14:paraId="12CAC032" w14:textId="77777777" w:rsidR="00D91704" w:rsidRPr="00474153" w:rsidRDefault="00D91704" w:rsidP="00D91704">
      <w:pPr>
        <w:pStyle w:val="BodyText"/>
      </w:pPr>
    </w:p>
    <w:p w14:paraId="4B85F60E" w14:textId="77777777" w:rsidR="006F66DE" w:rsidRPr="00481866" w:rsidRDefault="006F66DE" w:rsidP="006F66DE">
      <w:pPr>
        <w:pStyle w:val="Heading1"/>
        <w:rPr>
          <w:u w:val="none"/>
        </w:rPr>
      </w:pPr>
      <w:bookmarkStart w:id="87" w:name="_Toc215650092"/>
      <w:bookmarkStart w:id="88" w:name="_Toc223325698"/>
      <w:bookmarkStart w:id="89" w:name="_Toc156896408"/>
      <w:r w:rsidRPr="00481866">
        <w:t>Utilities</w:t>
      </w:r>
      <w:r w:rsidRPr="00481866">
        <w:rPr>
          <w:u w:val="none"/>
        </w:rPr>
        <w:t xml:space="preserve"> JSP-93-26F</w:t>
      </w:r>
      <w:bookmarkEnd w:id="87"/>
      <w:bookmarkEnd w:id="88"/>
    </w:p>
    <w:p w14:paraId="6D3D453C" w14:textId="77777777" w:rsidR="006F66DE" w:rsidRPr="00E35D8E" w:rsidRDefault="006F66DE" w:rsidP="006F66DE">
      <w:pPr>
        <w:autoSpaceDE w:val="0"/>
        <w:autoSpaceDN w:val="0"/>
        <w:adjustRightInd w:val="0"/>
        <w:spacing w:line="240" w:lineRule="atLeast"/>
        <w:rPr>
          <w:rFonts w:cs="Arial"/>
          <w:color w:val="000000"/>
          <w:szCs w:val="22"/>
        </w:rPr>
      </w:pPr>
    </w:p>
    <w:p w14:paraId="79E9718C" w14:textId="77777777" w:rsidR="00481866" w:rsidRPr="0092492B" w:rsidRDefault="00481866" w:rsidP="00481866">
      <w:pPr>
        <w:autoSpaceDE w:val="0"/>
        <w:autoSpaceDN w:val="0"/>
        <w:adjustRightInd w:val="0"/>
        <w:spacing w:line="240" w:lineRule="atLeast"/>
        <w:rPr>
          <w:rFonts w:cs="Arial"/>
          <w:color w:val="000000"/>
          <w:szCs w:val="22"/>
        </w:rPr>
      </w:pPr>
      <w:proofErr w:type="gramStart"/>
      <w:r w:rsidRPr="0092492B">
        <w:rPr>
          <w:rFonts w:cs="Arial"/>
          <w:b/>
          <w:bCs/>
          <w:color w:val="000000"/>
          <w:szCs w:val="22"/>
        </w:rPr>
        <w:lastRenderedPageBreak/>
        <w:t xml:space="preserve">1.0  </w:t>
      </w:r>
      <w:r w:rsidRPr="0092492B">
        <w:rPr>
          <w:rFonts w:cs="Arial"/>
          <w:color w:val="000000"/>
          <w:szCs w:val="22"/>
        </w:rPr>
        <w:t>For</w:t>
      </w:r>
      <w:proofErr w:type="gramEnd"/>
      <w:r w:rsidRPr="0092492B">
        <w:rPr>
          <w:rFonts w:cs="Arial"/>
          <w:color w:val="000000"/>
          <w:szCs w:val="22"/>
        </w:rPr>
        <w:t xml:space="preserve"> informational purposes only, the following is a list of names, addresses, and </w:t>
      </w:r>
      <w:proofErr w:type="gramStart"/>
      <w:r w:rsidRPr="0092492B">
        <w:rPr>
          <w:rFonts w:cs="Arial"/>
          <w:color w:val="000000"/>
          <w:szCs w:val="22"/>
        </w:rPr>
        <w:t>telephone  numbers</w:t>
      </w:r>
      <w:proofErr w:type="gramEnd"/>
      <w:r w:rsidRPr="0092492B">
        <w:rPr>
          <w:rFonts w:cs="Arial"/>
          <w:color w:val="000000"/>
          <w:szCs w:val="22"/>
        </w:rPr>
        <w:t xml:space="preserve"> of the </w:t>
      </w:r>
      <w:r w:rsidRPr="0092492B">
        <w:rPr>
          <w:rFonts w:cs="Arial"/>
          <w:color w:val="000000"/>
          <w:szCs w:val="22"/>
          <w:u w:val="single"/>
        </w:rPr>
        <w:t>known</w:t>
      </w:r>
      <w:r w:rsidRPr="0092492B">
        <w:rPr>
          <w:rFonts w:cs="Arial"/>
          <w:color w:val="000000"/>
          <w:szCs w:val="22"/>
        </w:rPr>
        <w:t xml:space="preserve"> utility companies </w:t>
      </w:r>
      <w:proofErr w:type="gramStart"/>
      <w:r w:rsidRPr="0092492B">
        <w:rPr>
          <w:rFonts w:cs="Arial"/>
          <w:color w:val="000000"/>
          <w:szCs w:val="22"/>
        </w:rPr>
        <w:t>in the area of</w:t>
      </w:r>
      <w:proofErr w:type="gramEnd"/>
      <w:r w:rsidRPr="0092492B">
        <w:rPr>
          <w:rFonts w:cs="Arial"/>
          <w:color w:val="000000"/>
          <w:szCs w:val="22"/>
        </w:rPr>
        <w:t xml:space="preserve"> </w:t>
      </w:r>
      <w:proofErr w:type="gramStart"/>
      <w:r w:rsidRPr="0092492B">
        <w:rPr>
          <w:rFonts w:cs="Arial"/>
          <w:color w:val="000000"/>
          <w:szCs w:val="22"/>
        </w:rPr>
        <w:t>the construction</w:t>
      </w:r>
      <w:proofErr w:type="gramEnd"/>
      <w:r w:rsidRPr="0092492B">
        <w:rPr>
          <w:rFonts w:cs="Arial"/>
          <w:color w:val="000000"/>
          <w:szCs w:val="22"/>
        </w:rPr>
        <w:t xml:space="preserve"> work for this improvement:</w:t>
      </w:r>
    </w:p>
    <w:p w14:paraId="0BB61255" w14:textId="77777777" w:rsidR="00481866" w:rsidRDefault="00481866" w:rsidP="00481866">
      <w:pPr>
        <w:tabs>
          <w:tab w:val="center" w:pos="1440"/>
          <w:tab w:val="center" w:pos="5760"/>
          <w:tab w:val="center" w:pos="7920"/>
        </w:tabs>
        <w:autoSpaceDE w:val="0"/>
        <w:autoSpaceDN w:val="0"/>
        <w:adjustRightInd w:val="0"/>
        <w:spacing w:line="240" w:lineRule="atLeast"/>
        <w:rPr>
          <w:rFonts w:cs="Arial"/>
          <w:color w:val="000000"/>
          <w:szCs w:val="22"/>
        </w:rPr>
      </w:pPr>
    </w:p>
    <w:p w14:paraId="62E9EDC4" w14:textId="77777777" w:rsidR="00481866" w:rsidRPr="0009072D" w:rsidRDefault="00481866" w:rsidP="00481866">
      <w:pPr>
        <w:tabs>
          <w:tab w:val="center" w:pos="1440"/>
          <w:tab w:val="center" w:pos="5760"/>
          <w:tab w:val="center" w:pos="7920"/>
        </w:tabs>
        <w:autoSpaceDE w:val="0"/>
        <w:autoSpaceDN w:val="0"/>
        <w:adjustRightInd w:val="0"/>
        <w:spacing w:line="240" w:lineRule="atLeast"/>
        <w:rPr>
          <w:rFonts w:cs="Arial"/>
          <w:b/>
          <w:bCs/>
          <w:color w:val="000000"/>
          <w:szCs w:val="22"/>
        </w:rPr>
      </w:pPr>
      <w:r w:rsidRPr="0009072D">
        <w:rPr>
          <w:rFonts w:cs="Arial"/>
          <w:b/>
          <w:bCs/>
          <w:color w:val="0070C0"/>
          <w:szCs w:val="22"/>
        </w:rPr>
        <w:t xml:space="preserve">Location 1 – </w:t>
      </w:r>
      <w:r>
        <w:rPr>
          <w:rFonts w:cs="Arial"/>
          <w:b/>
          <w:bCs/>
          <w:color w:val="0070C0"/>
          <w:szCs w:val="22"/>
        </w:rPr>
        <w:t xml:space="preserve">LP49 at </w:t>
      </w:r>
      <w:r w:rsidRPr="0009072D">
        <w:rPr>
          <w:rFonts w:cs="Arial"/>
          <w:b/>
          <w:bCs/>
          <w:color w:val="0070C0"/>
          <w:szCs w:val="22"/>
        </w:rPr>
        <w:t>MO52 in Butler (Bates County)</w:t>
      </w:r>
    </w:p>
    <w:p w14:paraId="43535C75" w14:textId="77777777" w:rsidR="00481866" w:rsidRPr="00316702" w:rsidRDefault="00481866" w:rsidP="00481866">
      <w:pPr>
        <w:tabs>
          <w:tab w:val="center" w:pos="1440"/>
          <w:tab w:val="center" w:pos="5760"/>
          <w:tab w:val="center" w:pos="7920"/>
        </w:tabs>
        <w:autoSpaceDE w:val="0"/>
        <w:autoSpaceDN w:val="0"/>
        <w:adjustRightInd w:val="0"/>
        <w:spacing w:line="240" w:lineRule="atLeast"/>
        <w:rPr>
          <w:rFonts w:cs="Arial"/>
          <w:color w:val="000000"/>
          <w:szCs w:val="22"/>
        </w:rPr>
      </w:pPr>
    </w:p>
    <w:p w14:paraId="700ECFB0"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rPr>
        <w:tab/>
      </w:r>
      <w:r w:rsidRPr="00EB01A4">
        <w:rPr>
          <w:rFonts w:cs="Arial"/>
          <w:b/>
          <w:bCs/>
          <w:szCs w:val="22"/>
          <w:u w:val="single"/>
        </w:rPr>
        <w:t>Known Required</w:t>
      </w:r>
    </w:p>
    <w:p w14:paraId="03429551"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u w:val="single"/>
        </w:rPr>
        <w:t>Utility Name</w:t>
      </w:r>
      <w:r w:rsidRPr="00EB01A4">
        <w:rPr>
          <w:rFonts w:cs="Arial"/>
          <w:b/>
          <w:bCs/>
          <w:szCs w:val="22"/>
        </w:rPr>
        <w:tab/>
      </w:r>
      <w:r w:rsidRPr="00EB01A4">
        <w:rPr>
          <w:rFonts w:cs="Arial"/>
          <w:b/>
          <w:bCs/>
          <w:szCs w:val="22"/>
          <w:u w:val="single"/>
        </w:rPr>
        <w:t>Adjustment</w:t>
      </w:r>
      <w:r w:rsidRPr="00EB01A4">
        <w:rPr>
          <w:rFonts w:cs="Arial"/>
          <w:b/>
          <w:bCs/>
          <w:szCs w:val="22"/>
        </w:rPr>
        <w:tab/>
      </w:r>
      <w:r w:rsidRPr="00EB01A4">
        <w:rPr>
          <w:rFonts w:cs="Arial"/>
          <w:b/>
          <w:bCs/>
          <w:szCs w:val="22"/>
          <w:u w:val="single"/>
        </w:rPr>
        <w:t>Type</w:t>
      </w:r>
    </w:p>
    <w:p w14:paraId="2C66FA00" w14:textId="77777777" w:rsidR="00481866" w:rsidRPr="00EB01A4" w:rsidRDefault="00481866" w:rsidP="00481866">
      <w:pPr>
        <w:autoSpaceDE w:val="0"/>
        <w:autoSpaceDN w:val="0"/>
        <w:adjustRightInd w:val="0"/>
        <w:spacing w:line="240" w:lineRule="atLeast"/>
        <w:rPr>
          <w:rFonts w:cs="Arial"/>
          <w:szCs w:val="22"/>
        </w:rPr>
      </w:pPr>
    </w:p>
    <w:p w14:paraId="0591A6FA"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proofErr w:type="spellStart"/>
      <w:r w:rsidRPr="00EB01A4">
        <w:rPr>
          <w:rFonts w:cs="Arial"/>
          <w:bCs/>
          <w:szCs w:val="22"/>
        </w:rPr>
        <w:t>Brightspeed</w:t>
      </w:r>
      <w:proofErr w:type="spellEnd"/>
      <w:r w:rsidRPr="00694535">
        <w:rPr>
          <w:rFonts w:cs="Arial"/>
          <w:bCs/>
          <w:color w:val="EE0000"/>
          <w:szCs w:val="22"/>
        </w:rPr>
        <w:tab/>
      </w:r>
      <w:r w:rsidRPr="008C4CFE">
        <w:rPr>
          <w:rFonts w:cs="Arial"/>
          <w:bCs/>
          <w:szCs w:val="22"/>
        </w:rPr>
        <w:t>No</w:t>
      </w:r>
      <w:r w:rsidRPr="00694535">
        <w:rPr>
          <w:rFonts w:cs="Arial"/>
          <w:bCs/>
          <w:color w:val="EE0000"/>
          <w:szCs w:val="22"/>
        </w:rPr>
        <w:tab/>
      </w:r>
      <w:r w:rsidRPr="00EB01A4">
        <w:rPr>
          <w:rFonts w:cs="Arial"/>
          <w:bCs/>
          <w:szCs w:val="22"/>
        </w:rPr>
        <w:t>Communications</w:t>
      </w:r>
    </w:p>
    <w:p w14:paraId="3FBF6830" w14:textId="77777777" w:rsidR="00481866" w:rsidRPr="00EB01A4" w:rsidRDefault="00481866" w:rsidP="00481866">
      <w:pPr>
        <w:tabs>
          <w:tab w:val="center" w:pos="5760"/>
        </w:tabs>
        <w:autoSpaceDE w:val="0"/>
        <w:autoSpaceDN w:val="0"/>
        <w:adjustRightInd w:val="0"/>
        <w:spacing w:line="240" w:lineRule="atLeast"/>
        <w:rPr>
          <w:rFonts w:cs="Arial"/>
          <w:bCs/>
          <w:szCs w:val="22"/>
        </w:rPr>
      </w:pPr>
      <w:r w:rsidRPr="00EB01A4">
        <w:rPr>
          <w:rFonts w:cs="Arial"/>
          <w:bCs/>
          <w:szCs w:val="22"/>
        </w:rPr>
        <w:t>Nick Brunner</w:t>
      </w:r>
    </w:p>
    <w:p w14:paraId="2D0CC916" w14:textId="77777777" w:rsidR="00481866" w:rsidRPr="00EB01A4" w:rsidRDefault="00481866" w:rsidP="00481866">
      <w:pPr>
        <w:tabs>
          <w:tab w:val="center" w:pos="5760"/>
        </w:tabs>
        <w:autoSpaceDE w:val="0"/>
        <w:autoSpaceDN w:val="0"/>
        <w:adjustRightInd w:val="0"/>
        <w:spacing w:line="240" w:lineRule="atLeast"/>
        <w:rPr>
          <w:rFonts w:cs="Arial"/>
          <w:bCs/>
          <w:szCs w:val="22"/>
        </w:rPr>
      </w:pPr>
      <w:r w:rsidRPr="00EB01A4">
        <w:rPr>
          <w:rFonts w:cs="Arial"/>
          <w:bCs/>
          <w:szCs w:val="22"/>
        </w:rPr>
        <w:t>210 E. Market St.</w:t>
      </w:r>
    </w:p>
    <w:p w14:paraId="5E8B2E0D" w14:textId="77777777" w:rsidR="00481866" w:rsidRPr="00EB01A4" w:rsidRDefault="00481866" w:rsidP="00481866">
      <w:pPr>
        <w:tabs>
          <w:tab w:val="center" w:pos="5760"/>
        </w:tabs>
        <w:autoSpaceDE w:val="0"/>
        <w:autoSpaceDN w:val="0"/>
        <w:adjustRightInd w:val="0"/>
        <w:spacing w:line="240" w:lineRule="atLeast"/>
        <w:rPr>
          <w:rFonts w:cs="Arial"/>
          <w:bCs/>
          <w:szCs w:val="22"/>
        </w:rPr>
      </w:pPr>
      <w:r w:rsidRPr="00EB01A4">
        <w:rPr>
          <w:rFonts w:cs="Arial"/>
          <w:bCs/>
          <w:szCs w:val="22"/>
        </w:rPr>
        <w:t>Warrensburg, MO  64093</w:t>
      </w:r>
    </w:p>
    <w:p w14:paraId="1C72997E" w14:textId="77777777" w:rsidR="00481866" w:rsidRPr="00EB01A4" w:rsidRDefault="00481866" w:rsidP="00481866">
      <w:pPr>
        <w:autoSpaceDE w:val="0"/>
        <w:autoSpaceDN w:val="0"/>
        <w:adjustRightInd w:val="0"/>
        <w:spacing w:line="240" w:lineRule="atLeast"/>
        <w:rPr>
          <w:rFonts w:cs="Arial"/>
          <w:bCs/>
          <w:szCs w:val="22"/>
        </w:rPr>
      </w:pPr>
      <w:r w:rsidRPr="00EB01A4">
        <w:rPr>
          <w:rFonts w:cs="Arial"/>
          <w:bCs/>
          <w:szCs w:val="22"/>
        </w:rPr>
        <w:t>Phone</w:t>
      </w:r>
      <w:proofErr w:type="gramStart"/>
      <w:r w:rsidRPr="00EB01A4">
        <w:rPr>
          <w:rFonts w:cs="Arial"/>
          <w:bCs/>
          <w:szCs w:val="22"/>
        </w:rPr>
        <w:t>:  660</w:t>
      </w:r>
      <w:proofErr w:type="gramEnd"/>
      <w:r w:rsidRPr="00EB01A4">
        <w:rPr>
          <w:rFonts w:cs="Arial"/>
          <w:bCs/>
          <w:szCs w:val="22"/>
        </w:rPr>
        <w:t>-441-2435</w:t>
      </w:r>
    </w:p>
    <w:p w14:paraId="73773868" w14:textId="77777777" w:rsidR="00481866" w:rsidRPr="00694535" w:rsidRDefault="00481866" w:rsidP="00481866">
      <w:pPr>
        <w:autoSpaceDE w:val="0"/>
        <w:autoSpaceDN w:val="0"/>
        <w:adjustRightInd w:val="0"/>
        <w:spacing w:line="240" w:lineRule="atLeast"/>
        <w:rPr>
          <w:rFonts w:cs="Arial"/>
          <w:bCs/>
          <w:color w:val="EE0000"/>
          <w:szCs w:val="22"/>
        </w:rPr>
      </w:pPr>
      <w:r w:rsidRPr="00EB01A4">
        <w:rPr>
          <w:rFonts w:cs="Arial"/>
          <w:bCs/>
          <w:szCs w:val="22"/>
        </w:rPr>
        <w:t>Email:  nick.a.brunner@brightspeed.com</w:t>
      </w:r>
    </w:p>
    <w:p w14:paraId="3FBBF27B" w14:textId="77777777" w:rsidR="00481866" w:rsidRDefault="00481866" w:rsidP="00481866">
      <w:pPr>
        <w:autoSpaceDE w:val="0"/>
        <w:autoSpaceDN w:val="0"/>
        <w:adjustRightInd w:val="0"/>
        <w:spacing w:line="240" w:lineRule="atLeast"/>
        <w:rPr>
          <w:rFonts w:cs="Arial"/>
          <w:color w:val="EE0000"/>
          <w:szCs w:val="22"/>
        </w:rPr>
      </w:pPr>
    </w:p>
    <w:p w14:paraId="28522689" w14:textId="77777777" w:rsidR="00481866" w:rsidRPr="002F1C82" w:rsidRDefault="00481866" w:rsidP="00481866">
      <w:pPr>
        <w:tabs>
          <w:tab w:val="center" w:pos="5760"/>
          <w:tab w:val="center" w:pos="8280"/>
        </w:tabs>
        <w:autoSpaceDE w:val="0"/>
        <w:autoSpaceDN w:val="0"/>
        <w:adjustRightInd w:val="0"/>
        <w:spacing w:line="240" w:lineRule="atLeast"/>
        <w:rPr>
          <w:rFonts w:cs="Arial"/>
          <w:bCs/>
          <w:szCs w:val="22"/>
        </w:rPr>
      </w:pPr>
      <w:r w:rsidRPr="002F1C82">
        <w:rPr>
          <w:rFonts w:cs="Arial"/>
          <w:bCs/>
          <w:szCs w:val="22"/>
        </w:rPr>
        <w:t>City of Butler - Electric</w:t>
      </w:r>
      <w:r w:rsidRPr="00694535">
        <w:rPr>
          <w:rFonts w:cs="Arial"/>
          <w:bCs/>
          <w:color w:val="EE0000"/>
          <w:szCs w:val="22"/>
        </w:rPr>
        <w:tab/>
      </w:r>
      <w:r w:rsidRPr="008C4CFE">
        <w:rPr>
          <w:rFonts w:cs="Arial"/>
          <w:bCs/>
          <w:szCs w:val="22"/>
        </w:rPr>
        <w:t>No</w:t>
      </w:r>
      <w:r w:rsidRPr="00694535">
        <w:rPr>
          <w:rFonts w:cs="Arial"/>
          <w:bCs/>
          <w:color w:val="EE0000"/>
          <w:szCs w:val="22"/>
        </w:rPr>
        <w:tab/>
      </w:r>
      <w:r w:rsidRPr="002F1C82">
        <w:rPr>
          <w:rFonts w:cs="Arial"/>
          <w:bCs/>
          <w:szCs w:val="22"/>
        </w:rPr>
        <w:t>Power</w:t>
      </w:r>
    </w:p>
    <w:p w14:paraId="729D250A" w14:textId="77777777" w:rsidR="00481866" w:rsidRPr="002F1C8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Travis Gillis</w:t>
      </w:r>
      <w:r w:rsidRPr="002F1C82">
        <w:rPr>
          <w:rFonts w:cs="Arial"/>
          <w:bCs/>
          <w:szCs w:val="22"/>
        </w:rPr>
        <w:tab/>
      </w:r>
    </w:p>
    <w:p w14:paraId="11A2F795" w14:textId="77777777" w:rsidR="00481866" w:rsidRPr="002F1C82" w:rsidRDefault="00481866" w:rsidP="00481866">
      <w:pPr>
        <w:autoSpaceDE w:val="0"/>
        <w:autoSpaceDN w:val="0"/>
        <w:adjustRightInd w:val="0"/>
        <w:spacing w:line="240" w:lineRule="atLeast"/>
        <w:rPr>
          <w:rFonts w:cs="Arial"/>
          <w:bCs/>
          <w:szCs w:val="22"/>
        </w:rPr>
      </w:pPr>
      <w:r w:rsidRPr="002F1C82">
        <w:rPr>
          <w:rFonts w:cs="Arial"/>
          <w:bCs/>
          <w:szCs w:val="22"/>
        </w:rPr>
        <w:t>206 E. Mill St.</w:t>
      </w:r>
    </w:p>
    <w:p w14:paraId="3400C7DA" w14:textId="77777777" w:rsidR="00481866" w:rsidRPr="002F1C82" w:rsidRDefault="00481866" w:rsidP="00481866">
      <w:pPr>
        <w:autoSpaceDE w:val="0"/>
        <w:autoSpaceDN w:val="0"/>
        <w:adjustRightInd w:val="0"/>
        <w:spacing w:line="240" w:lineRule="atLeast"/>
        <w:rPr>
          <w:rFonts w:cs="Arial"/>
          <w:bCs/>
          <w:szCs w:val="22"/>
        </w:rPr>
      </w:pPr>
      <w:r w:rsidRPr="002F1C82">
        <w:rPr>
          <w:rFonts w:cs="Arial"/>
          <w:bCs/>
          <w:szCs w:val="22"/>
        </w:rPr>
        <w:t>Butler, MO  64730</w:t>
      </w:r>
    </w:p>
    <w:p w14:paraId="1CFFBCEE" w14:textId="77777777" w:rsidR="00481866" w:rsidRPr="002F1C82" w:rsidRDefault="00481866" w:rsidP="00481866">
      <w:pPr>
        <w:autoSpaceDE w:val="0"/>
        <w:autoSpaceDN w:val="0"/>
        <w:adjustRightInd w:val="0"/>
        <w:spacing w:line="240" w:lineRule="atLeast"/>
        <w:rPr>
          <w:rFonts w:cs="Arial"/>
          <w:bCs/>
          <w:szCs w:val="22"/>
        </w:rPr>
      </w:pPr>
      <w:r w:rsidRPr="002F1C82">
        <w:rPr>
          <w:rFonts w:cs="Arial"/>
          <w:bCs/>
          <w:szCs w:val="22"/>
        </w:rPr>
        <w:t>Phone</w:t>
      </w:r>
      <w:proofErr w:type="gramStart"/>
      <w:r w:rsidRPr="002F1C82">
        <w:rPr>
          <w:rFonts w:cs="Arial"/>
          <w:bCs/>
          <w:szCs w:val="22"/>
        </w:rPr>
        <w:t>:  660</w:t>
      </w:r>
      <w:proofErr w:type="gramEnd"/>
      <w:r w:rsidRPr="002F1C82">
        <w:rPr>
          <w:rFonts w:cs="Arial"/>
          <w:bCs/>
          <w:szCs w:val="22"/>
        </w:rPr>
        <w:t>-679-5502</w:t>
      </w:r>
      <w:r w:rsidRPr="002F1C82">
        <w:rPr>
          <w:rFonts w:cs="Arial"/>
          <w:bCs/>
          <w:szCs w:val="22"/>
        </w:rPr>
        <w:tab/>
      </w:r>
    </w:p>
    <w:p w14:paraId="19FFBBEC" w14:textId="77777777" w:rsidR="00481866" w:rsidRPr="002F1C82" w:rsidRDefault="00481866" w:rsidP="00481866">
      <w:pPr>
        <w:autoSpaceDE w:val="0"/>
        <w:autoSpaceDN w:val="0"/>
        <w:adjustRightInd w:val="0"/>
        <w:spacing w:line="240" w:lineRule="atLeast"/>
        <w:rPr>
          <w:rFonts w:cs="Arial"/>
          <w:bCs/>
          <w:szCs w:val="22"/>
        </w:rPr>
      </w:pPr>
      <w:r w:rsidRPr="002F1C82">
        <w:rPr>
          <w:rFonts w:cs="Arial"/>
          <w:bCs/>
          <w:szCs w:val="22"/>
        </w:rPr>
        <w:t>Email:  electricdepartment@cityofbutlermo.com</w:t>
      </w:r>
    </w:p>
    <w:p w14:paraId="02D90ED3" w14:textId="77777777" w:rsidR="00481866" w:rsidRPr="002F1C82" w:rsidRDefault="00481866" w:rsidP="00481866">
      <w:pPr>
        <w:autoSpaceDE w:val="0"/>
        <w:autoSpaceDN w:val="0"/>
        <w:adjustRightInd w:val="0"/>
        <w:spacing w:line="240" w:lineRule="atLeast"/>
        <w:rPr>
          <w:rFonts w:cs="Arial"/>
          <w:szCs w:val="22"/>
        </w:rPr>
      </w:pPr>
    </w:p>
    <w:p w14:paraId="5C1A7012"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2F1C82">
        <w:rPr>
          <w:rFonts w:cs="Arial"/>
          <w:bCs/>
          <w:szCs w:val="22"/>
        </w:rPr>
        <w:t>City of Butler - Sewer &amp; Water</w:t>
      </w:r>
      <w:r w:rsidRPr="00694535">
        <w:rPr>
          <w:rFonts w:cs="Arial"/>
          <w:bCs/>
          <w:color w:val="EE0000"/>
          <w:szCs w:val="22"/>
        </w:rPr>
        <w:tab/>
      </w:r>
      <w:r w:rsidRPr="008C4CFE">
        <w:rPr>
          <w:rFonts w:cs="Arial"/>
          <w:bCs/>
          <w:szCs w:val="22"/>
        </w:rPr>
        <w:t>No</w:t>
      </w:r>
      <w:r w:rsidRPr="00694535">
        <w:rPr>
          <w:rFonts w:cs="Arial"/>
          <w:bCs/>
          <w:color w:val="EE0000"/>
          <w:szCs w:val="22"/>
        </w:rPr>
        <w:tab/>
      </w:r>
      <w:r w:rsidRPr="002F1C82">
        <w:rPr>
          <w:rFonts w:cs="Arial"/>
          <w:bCs/>
          <w:szCs w:val="22"/>
        </w:rPr>
        <w:t>Sanitary Sewer &amp; Water</w:t>
      </w:r>
    </w:p>
    <w:p w14:paraId="7D4A3DF3" w14:textId="77777777" w:rsidR="00481866" w:rsidRPr="002F1C82" w:rsidRDefault="00481866" w:rsidP="00481866">
      <w:pPr>
        <w:tabs>
          <w:tab w:val="center" w:pos="5760"/>
          <w:tab w:val="center" w:pos="8280"/>
        </w:tabs>
        <w:autoSpaceDE w:val="0"/>
        <w:autoSpaceDN w:val="0"/>
        <w:adjustRightInd w:val="0"/>
        <w:spacing w:line="240" w:lineRule="atLeast"/>
        <w:rPr>
          <w:rFonts w:cs="Arial"/>
          <w:bCs/>
          <w:szCs w:val="22"/>
        </w:rPr>
      </w:pPr>
      <w:r w:rsidRPr="002F1C82">
        <w:rPr>
          <w:rFonts w:cs="Arial"/>
          <w:bCs/>
          <w:szCs w:val="22"/>
        </w:rPr>
        <w:t>Branden Berry</w:t>
      </w:r>
      <w:r w:rsidRPr="002F1C82">
        <w:rPr>
          <w:rFonts w:cs="Arial"/>
          <w:bCs/>
          <w:szCs w:val="22"/>
        </w:rPr>
        <w:tab/>
      </w:r>
    </w:p>
    <w:p w14:paraId="24379B33" w14:textId="77777777" w:rsidR="00481866" w:rsidRPr="002F1C82" w:rsidRDefault="00481866" w:rsidP="00481866">
      <w:pPr>
        <w:autoSpaceDE w:val="0"/>
        <w:autoSpaceDN w:val="0"/>
        <w:adjustRightInd w:val="0"/>
        <w:spacing w:line="240" w:lineRule="atLeast"/>
        <w:rPr>
          <w:rFonts w:cs="Arial"/>
          <w:bCs/>
          <w:szCs w:val="22"/>
        </w:rPr>
      </w:pPr>
      <w:r w:rsidRPr="002F1C82">
        <w:rPr>
          <w:rFonts w:cs="Arial"/>
          <w:bCs/>
          <w:szCs w:val="22"/>
        </w:rPr>
        <w:t>206 E. Mill St.</w:t>
      </w:r>
    </w:p>
    <w:p w14:paraId="0449BA30" w14:textId="77777777" w:rsidR="00481866" w:rsidRPr="002F1C82" w:rsidRDefault="00481866" w:rsidP="00481866">
      <w:pPr>
        <w:autoSpaceDE w:val="0"/>
        <w:autoSpaceDN w:val="0"/>
        <w:adjustRightInd w:val="0"/>
        <w:spacing w:line="240" w:lineRule="atLeast"/>
        <w:rPr>
          <w:rFonts w:cs="Arial"/>
          <w:bCs/>
          <w:szCs w:val="22"/>
        </w:rPr>
      </w:pPr>
      <w:r w:rsidRPr="002F1C82">
        <w:rPr>
          <w:rFonts w:cs="Arial"/>
          <w:bCs/>
          <w:szCs w:val="22"/>
        </w:rPr>
        <w:t>Butler, MO  64730</w:t>
      </w:r>
    </w:p>
    <w:p w14:paraId="1B7881EE" w14:textId="77777777" w:rsidR="00481866" w:rsidRPr="002F1C82" w:rsidRDefault="00481866" w:rsidP="00481866">
      <w:pPr>
        <w:autoSpaceDE w:val="0"/>
        <w:autoSpaceDN w:val="0"/>
        <w:adjustRightInd w:val="0"/>
        <w:spacing w:line="240" w:lineRule="atLeast"/>
        <w:rPr>
          <w:rFonts w:cs="Arial"/>
          <w:bCs/>
          <w:szCs w:val="22"/>
        </w:rPr>
      </w:pPr>
      <w:r w:rsidRPr="002F1C82">
        <w:rPr>
          <w:rFonts w:cs="Arial"/>
          <w:bCs/>
          <w:szCs w:val="22"/>
        </w:rPr>
        <w:t>Phone</w:t>
      </w:r>
      <w:proofErr w:type="gramStart"/>
      <w:r w:rsidRPr="002F1C82">
        <w:rPr>
          <w:rFonts w:cs="Arial"/>
          <w:bCs/>
          <w:szCs w:val="22"/>
        </w:rPr>
        <w:t>:  660</w:t>
      </w:r>
      <w:proofErr w:type="gramEnd"/>
      <w:r w:rsidRPr="002F1C82">
        <w:rPr>
          <w:rFonts w:cs="Arial"/>
          <w:bCs/>
          <w:szCs w:val="22"/>
        </w:rPr>
        <w:t>-679-3061</w:t>
      </w:r>
      <w:r w:rsidRPr="002F1C82">
        <w:rPr>
          <w:rFonts w:cs="Arial"/>
          <w:bCs/>
          <w:szCs w:val="22"/>
        </w:rPr>
        <w:tab/>
      </w:r>
    </w:p>
    <w:p w14:paraId="791D4DAA" w14:textId="77777777" w:rsidR="00481866" w:rsidRPr="002F1C82" w:rsidRDefault="00481866" w:rsidP="00481866">
      <w:pPr>
        <w:autoSpaceDE w:val="0"/>
        <w:autoSpaceDN w:val="0"/>
        <w:adjustRightInd w:val="0"/>
        <w:spacing w:line="240" w:lineRule="atLeast"/>
        <w:rPr>
          <w:rFonts w:cs="Arial"/>
          <w:bCs/>
          <w:szCs w:val="22"/>
        </w:rPr>
      </w:pPr>
      <w:r w:rsidRPr="002F1C82">
        <w:rPr>
          <w:rFonts w:cs="Arial"/>
          <w:bCs/>
          <w:szCs w:val="22"/>
        </w:rPr>
        <w:t>Email:  waterdepartment@cityofbutlermo.com</w:t>
      </w:r>
    </w:p>
    <w:p w14:paraId="74397A86" w14:textId="77777777" w:rsidR="00481866" w:rsidRDefault="00481866" w:rsidP="00481866">
      <w:pPr>
        <w:autoSpaceDE w:val="0"/>
        <w:autoSpaceDN w:val="0"/>
        <w:adjustRightInd w:val="0"/>
        <w:spacing w:line="240" w:lineRule="atLeast"/>
        <w:rPr>
          <w:rFonts w:cs="Arial"/>
          <w:color w:val="EE0000"/>
          <w:szCs w:val="22"/>
        </w:rPr>
      </w:pPr>
    </w:p>
    <w:p w14:paraId="5C1E6BFA"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5D3EB2">
        <w:rPr>
          <w:rFonts w:cs="Arial"/>
          <w:bCs/>
          <w:szCs w:val="22"/>
        </w:rPr>
        <w:t>Liberty Utilities</w:t>
      </w:r>
      <w:r w:rsidRPr="00694535">
        <w:rPr>
          <w:rFonts w:cs="Arial"/>
          <w:bCs/>
          <w:color w:val="EE0000"/>
          <w:szCs w:val="22"/>
        </w:rPr>
        <w:tab/>
      </w:r>
      <w:r w:rsidRPr="008C4CFE">
        <w:rPr>
          <w:rFonts w:cs="Arial"/>
          <w:bCs/>
          <w:szCs w:val="22"/>
        </w:rPr>
        <w:t>No</w:t>
      </w:r>
      <w:r w:rsidRPr="00694535">
        <w:rPr>
          <w:rFonts w:cs="Arial"/>
          <w:bCs/>
          <w:color w:val="EE0000"/>
          <w:szCs w:val="22"/>
        </w:rPr>
        <w:tab/>
      </w:r>
      <w:r w:rsidRPr="005D3EB2">
        <w:rPr>
          <w:rFonts w:cs="Arial"/>
          <w:bCs/>
          <w:szCs w:val="22"/>
        </w:rPr>
        <w:t>Gas</w:t>
      </w:r>
    </w:p>
    <w:p w14:paraId="1621350F" w14:textId="77777777" w:rsidR="00481866" w:rsidRPr="005D3EB2" w:rsidRDefault="00481866" w:rsidP="00481866">
      <w:pPr>
        <w:tabs>
          <w:tab w:val="center" w:pos="5760"/>
          <w:tab w:val="center" w:pos="8280"/>
        </w:tabs>
        <w:autoSpaceDE w:val="0"/>
        <w:autoSpaceDN w:val="0"/>
        <w:adjustRightInd w:val="0"/>
        <w:spacing w:line="240" w:lineRule="atLeast"/>
        <w:rPr>
          <w:rFonts w:cs="Arial"/>
          <w:bCs/>
          <w:szCs w:val="22"/>
        </w:rPr>
      </w:pPr>
      <w:r w:rsidRPr="005D3EB2">
        <w:rPr>
          <w:rFonts w:cs="Arial"/>
          <w:bCs/>
          <w:szCs w:val="22"/>
        </w:rPr>
        <w:t>Josh Francis</w:t>
      </w:r>
    </w:p>
    <w:p w14:paraId="12FD2EC2" w14:textId="77777777" w:rsidR="00481866" w:rsidRPr="00812BBF" w:rsidRDefault="00481866" w:rsidP="00481866">
      <w:pPr>
        <w:autoSpaceDE w:val="0"/>
        <w:autoSpaceDN w:val="0"/>
        <w:adjustRightInd w:val="0"/>
        <w:spacing w:line="240" w:lineRule="atLeast"/>
        <w:rPr>
          <w:rFonts w:cs="Arial"/>
          <w:bCs/>
          <w:color w:val="EE0000"/>
          <w:szCs w:val="22"/>
        </w:rPr>
      </w:pPr>
      <w:r w:rsidRPr="008C4CFE">
        <w:rPr>
          <w:rFonts w:cs="Arial"/>
          <w:bCs/>
          <w:szCs w:val="22"/>
        </w:rPr>
        <w:t>819 E. Minnesota Ave.</w:t>
      </w:r>
    </w:p>
    <w:p w14:paraId="15F785B2" w14:textId="77777777" w:rsidR="00481866" w:rsidRPr="005D3EB2" w:rsidRDefault="00481866" w:rsidP="00481866">
      <w:pPr>
        <w:autoSpaceDE w:val="0"/>
        <w:autoSpaceDN w:val="0"/>
        <w:adjustRightInd w:val="0"/>
        <w:spacing w:line="240" w:lineRule="atLeast"/>
        <w:rPr>
          <w:rFonts w:cs="Arial"/>
          <w:bCs/>
          <w:szCs w:val="22"/>
        </w:rPr>
      </w:pPr>
      <w:r>
        <w:rPr>
          <w:rFonts w:cs="Arial"/>
          <w:bCs/>
          <w:szCs w:val="22"/>
        </w:rPr>
        <w:t>Nevada, MO  64772</w:t>
      </w:r>
    </w:p>
    <w:p w14:paraId="53D0C080" w14:textId="77777777" w:rsidR="00481866" w:rsidRPr="005D3EB2" w:rsidRDefault="00481866" w:rsidP="00481866">
      <w:pPr>
        <w:autoSpaceDE w:val="0"/>
        <w:autoSpaceDN w:val="0"/>
        <w:adjustRightInd w:val="0"/>
        <w:spacing w:line="240" w:lineRule="atLeast"/>
        <w:rPr>
          <w:rFonts w:cs="Arial"/>
          <w:bCs/>
          <w:szCs w:val="22"/>
        </w:rPr>
      </w:pPr>
      <w:r w:rsidRPr="005D3EB2">
        <w:rPr>
          <w:rFonts w:cs="Arial"/>
          <w:bCs/>
          <w:szCs w:val="22"/>
        </w:rPr>
        <w:t>Phone</w:t>
      </w:r>
      <w:proofErr w:type="gramStart"/>
      <w:r w:rsidRPr="005D3EB2">
        <w:rPr>
          <w:rFonts w:cs="Arial"/>
          <w:bCs/>
          <w:szCs w:val="22"/>
        </w:rPr>
        <w:t>:  417</w:t>
      </w:r>
      <w:proofErr w:type="gramEnd"/>
      <w:r w:rsidRPr="005D3EB2">
        <w:rPr>
          <w:rFonts w:cs="Arial"/>
          <w:bCs/>
          <w:szCs w:val="22"/>
        </w:rPr>
        <w:t>-768-9615</w:t>
      </w:r>
      <w:r w:rsidRPr="005D3EB2">
        <w:rPr>
          <w:rFonts w:cs="Arial"/>
          <w:bCs/>
          <w:szCs w:val="22"/>
        </w:rPr>
        <w:tab/>
      </w:r>
    </w:p>
    <w:p w14:paraId="0A75C93E" w14:textId="77777777" w:rsidR="00481866" w:rsidRPr="005D3EB2" w:rsidRDefault="00481866" w:rsidP="00481866">
      <w:pPr>
        <w:autoSpaceDE w:val="0"/>
        <w:autoSpaceDN w:val="0"/>
        <w:adjustRightInd w:val="0"/>
        <w:spacing w:line="240" w:lineRule="atLeast"/>
        <w:rPr>
          <w:rFonts w:cs="Arial"/>
          <w:bCs/>
          <w:szCs w:val="22"/>
        </w:rPr>
      </w:pPr>
      <w:r w:rsidRPr="005D3EB2">
        <w:rPr>
          <w:rFonts w:cs="Arial"/>
          <w:bCs/>
          <w:szCs w:val="22"/>
        </w:rPr>
        <w:t>Email:  josh.francis@libertyutilities.com</w:t>
      </w:r>
    </w:p>
    <w:p w14:paraId="63B601B9" w14:textId="77777777" w:rsidR="00481866" w:rsidRPr="00000F77" w:rsidRDefault="00481866" w:rsidP="00481866">
      <w:pPr>
        <w:autoSpaceDE w:val="0"/>
        <w:autoSpaceDN w:val="0"/>
        <w:adjustRightInd w:val="0"/>
        <w:spacing w:line="240" w:lineRule="atLeast"/>
        <w:rPr>
          <w:rFonts w:cs="Arial"/>
          <w:szCs w:val="22"/>
        </w:rPr>
      </w:pPr>
    </w:p>
    <w:p w14:paraId="586D0ADF"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MoDOT – Signals, Lighting, ITS</w:t>
      </w:r>
      <w:r w:rsidRPr="00000F77">
        <w:rPr>
          <w:rFonts w:cs="Arial"/>
          <w:bCs/>
          <w:szCs w:val="22"/>
        </w:rPr>
        <w:tab/>
      </w:r>
      <w:r w:rsidRPr="0016265E">
        <w:rPr>
          <w:rFonts w:cs="Arial"/>
          <w:bCs/>
          <w:szCs w:val="22"/>
        </w:rPr>
        <w:t>Yes</w:t>
      </w:r>
      <w:r w:rsidRPr="00000F77">
        <w:rPr>
          <w:rFonts w:cs="Arial"/>
          <w:bCs/>
          <w:szCs w:val="22"/>
        </w:rPr>
        <w:tab/>
        <w:t>Signals, Lighting, ITS</w:t>
      </w:r>
    </w:p>
    <w:p w14:paraId="6A46DFBB"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Shannon Johnson</w:t>
      </w:r>
      <w:r w:rsidRPr="00000F77">
        <w:rPr>
          <w:rFonts w:cs="Arial"/>
          <w:bCs/>
          <w:szCs w:val="22"/>
        </w:rPr>
        <w:tab/>
      </w:r>
      <w:r>
        <w:rPr>
          <w:rFonts w:cs="Arial"/>
          <w:bCs/>
          <w:szCs w:val="22"/>
        </w:rPr>
        <w:t>(see section 1.2)</w:t>
      </w:r>
    </w:p>
    <w:p w14:paraId="3C01F727"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2800 Stephens Blvd.</w:t>
      </w:r>
    </w:p>
    <w:p w14:paraId="3273746D"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Joplin, MO  64804</w:t>
      </w:r>
    </w:p>
    <w:p w14:paraId="12464A99"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Phone</w:t>
      </w:r>
      <w:proofErr w:type="gramStart"/>
      <w:r w:rsidRPr="00000F77">
        <w:rPr>
          <w:rFonts w:cs="Arial"/>
          <w:bCs/>
          <w:szCs w:val="22"/>
        </w:rPr>
        <w:t>:  417</w:t>
      </w:r>
      <w:proofErr w:type="gramEnd"/>
      <w:r w:rsidRPr="00000F77">
        <w:rPr>
          <w:rFonts w:cs="Arial"/>
          <w:bCs/>
          <w:szCs w:val="22"/>
        </w:rPr>
        <w:t>-291-6195</w:t>
      </w:r>
    </w:p>
    <w:p w14:paraId="2DA8909F"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Email:  shannon.johnson@modot.mo.gov</w:t>
      </w:r>
    </w:p>
    <w:p w14:paraId="36C0F0B7" w14:textId="77777777" w:rsidR="00481866" w:rsidRPr="00000F77" w:rsidRDefault="00481866" w:rsidP="00481866">
      <w:pPr>
        <w:autoSpaceDE w:val="0"/>
        <w:autoSpaceDN w:val="0"/>
        <w:adjustRightInd w:val="0"/>
        <w:spacing w:line="240" w:lineRule="atLeast"/>
        <w:rPr>
          <w:rFonts w:cs="Arial"/>
          <w:szCs w:val="22"/>
        </w:rPr>
      </w:pPr>
    </w:p>
    <w:p w14:paraId="22DF64DD"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bookmarkStart w:id="90" w:name="_Hlk77140657"/>
      <w:r w:rsidRPr="00034681">
        <w:rPr>
          <w:rFonts w:cs="Arial"/>
          <w:bCs/>
          <w:szCs w:val="22"/>
        </w:rPr>
        <w:t>Mediacom</w:t>
      </w:r>
      <w:r w:rsidRPr="00694535">
        <w:rPr>
          <w:rFonts w:cs="Arial"/>
          <w:bCs/>
          <w:color w:val="EE0000"/>
          <w:szCs w:val="22"/>
        </w:rPr>
        <w:tab/>
      </w:r>
      <w:r w:rsidRPr="008C4CFE">
        <w:rPr>
          <w:rFonts w:cs="Arial"/>
          <w:bCs/>
          <w:szCs w:val="22"/>
        </w:rPr>
        <w:t>No</w:t>
      </w:r>
      <w:r w:rsidRPr="00034681">
        <w:rPr>
          <w:rFonts w:cs="Arial"/>
          <w:bCs/>
          <w:szCs w:val="22"/>
        </w:rPr>
        <w:tab/>
        <w:t>Communications</w:t>
      </w:r>
    </w:p>
    <w:p w14:paraId="6F2D3797" w14:textId="77777777" w:rsidR="00481866" w:rsidRPr="00034681" w:rsidRDefault="00481866" w:rsidP="00481866">
      <w:pPr>
        <w:tabs>
          <w:tab w:val="center" w:pos="5760"/>
        </w:tabs>
        <w:autoSpaceDE w:val="0"/>
        <w:autoSpaceDN w:val="0"/>
        <w:adjustRightInd w:val="0"/>
        <w:spacing w:line="240" w:lineRule="atLeast"/>
        <w:rPr>
          <w:rFonts w:cs="Arial"/>
          <w:bCs/>
          <w:szCs w:val="22"/>
        </w:rPr>
      </w:pPr>
      <w:r w:rsidRPr="00034681">
        <w:rPr>
          <w:rFonts w:cs="Arial"/>
          <w:bCs/>
          <w:szCs w:val="22"/>
        </w:rPr>
        <w:t>Scott Hunker</w:t>
      </w:r>
      <w:r w:rsidRPr="00034681">
        <w:rPr>
          <w:rFonts w:cs="Arial"/>
          <w:bCs/>
          <w:szCs w:val="22"/>
        </w:rPr>
        <w:tab/>
      </w:r>
    </w:p>
    <w:p w14:paraId="34BA9CBC" w14:textId="77777777" w:rsidR="00481866" w:rsidRPr="00034681" w:rsidRDefault="00481866" w:rsidP="00481866">
      <w:pPr>
        <w:autoSpaceDE w:val="0"/>
        <w:autoSpaceDN w:val="0"/>
        <w:adjustRightInd w:val="0"/>
        <w:spacing w:line="240" w:lineRule="atLeast"/>
        <w:rPr>
          <w:rFonts w:cs="Arial"/>
          <w:bCs/>
          <w:szCs w:val="22"/>
        </w:rPr>
      </w:pPr>
      <w:r>
        <w:rPr>
          <w:rFonts w:cs="Arial"/>
          <w:bCs/>
          <w:szCs w:val="22"/>
        </w:rPr>
        <w:t>1211 Wilkes Blvd.</w:t>
      </w:r>
    </w:p>
    <w:p w14:paraId="761B9BF4" w14:textId="77777777" w:rsidR="00481866" w:rsidRPr="00034681" w:rsidRDefault="00481866" w:rsidP="00481866">
      <w:pPr>
        <w:autoSpaceDE w:val="0"/>
        <w:autoSpaceDN w:val="0"/>
        <w:adjustRightInd w:val="0"/>
        <w:spacing w:line="240" w:lineRule="atLeast"/>
        <w:rPr>
          <w:rFonts w:cs="Arial"/>
          <w:bCs/>
          <w:szCs w:val="22"/>
        </w:rPr>
      </w:pPr>
      <w:r>
        <w:rPr>
          <w:rFonts w:cs="Arial"/>
          <w:bCs/>
          <w:szCs w:val="22"/>
        </w:rPr>
        <w:t>Columbia, MO  65201</w:t>
      </w:r>
    </w:p>
    <w:p w14:paraId="1C3AE0AB" w14:textId="77777777" w:rsidR="00481866" w:rsidRPr="00034681" w:rsidRDefault="00481866" w:rsidP="00481866">
      <w:pPr>
        <w:autoSpaceDE w:val="0"/>
        <w:autoSpaceDN w:val="0"/>
        <w:adjustRightInd w:val="0"/>
        <w:spacing w:line="240" w:lineRule="atLeast"/>
        <w:rPr>
          <w:rFonts w:cs="Arial"/>
          <w:bCs/>
          <w:szCs w:val="22"/>
        </w:rPr>
      </w:pPr>
      <w:r w:rsidRPr="00034681">
        <w:rPr>
          <w:rFonts w:cs="Arial"/>
          <w:bCs/>
          <w:szCs w:val="22"/>
        </w:rPr>
        <w:t>Phone</w:t>
      </w:r>
      <w:proofErr w:type="gramStart"/>
      <w:r w:rsidRPr="00034681">
        <w:rPr>
          <w:rFonts w:cs="Arial"/>
          <w:bCs/>
          <w:szCs w:val="22"/>
        </w:rPr>
        <w:t xml:space="preserve">:  </w:t>
      </w:r>
      <w:r>
        <w:rPr>
          <w:rFonts w:cs="Arial"/>
          <w:bCs/>
          <w:szCs w:val="22"/>
        </w:rPr>
        <w:t>573</w:t>
      </w:r>
      <w:proofErr w:type="gramEnd"/>
      <w:r>
        <w:rPr>
          <w:rFonts w:cs="Arial"/>
          <w:bCs/>
          <w:szCs w:val="22"/>
        </w:rPr>
        <w:t>-489-6839</w:t>
      </w:r>
    </w:p>
    <w:p w14:paraId="19C9D1DF" w14:textId="77777777" w:rsidR="00481866" w:rsidRPr="00034681" w:rsidRDefault="00481866" w:rsidP="00481866">
      <w:pPr>
        <w:autoSpaceDE w:val="0"/>
        <w:autoSpaceDN w:val="0"/>
        <w:adjustRightInd w:val="0"/>
        <w:spacing w:line="240" w:lineRule="atLeast"/>
        <w:rPr>
          <w:rFonts w:cs="Arial"/>
          <w:bCs/>
          <w:szCs w:val="22"/>
        </w:rPr>
      </w:pPr>
      <w:r w:rsidRPr="00034681">
        <w:rPr>
          <w:rFonts w:cs="Arial"/>
          <w:bCs/>
          <w:szCs w:val="22"/>
        </w:rPr>
        <w:t>Email:  shunker@mediacomcc.com</w:t>
      </w:r>
    </w:p>
    <w:p w14:paraId="6E851201" w14:textId="77777777" w:rsidR="00481866" w:rsidRDefault="00481866" w:rsidP="00481866">
      <w:pPr>
        <w:tabs>
          <w:tab w:val="left" w:pos="1440"/>
          <w:tab w:val="center" w:pos="5760"/>
          <w:tab w:val="center" w:pos="8280"/>
        </w:tabs>
        <w:autoSpaceDE w:val="0"/>
        <w:autoSpaceDN w:val="0"/>
        <w:adjustRightInd w:val="0"/>
        <w:spacing w:line="240" w:lineRule="atLeast"/>
        <w:rPr>
          <w:rFonts w:cs="Arial"/>
          <w:color w:val="EE0000"/>
          <w:szCs w:val="22"/>
        </w:rPr>
      </w:pPr>
    </w:p>
    <w:p w14:paraId="0210A0D6"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EF0A73">
        <w:rPr>
          <w:rFonts w:cs="Arial"/>
          <w:bCs/>
          <w:szCs w:val="22"/>
        </w:rPr>
        <w:t>Osage Valley Electric Coop. - Fiber</w:t>
      </w:r>
      <w:r w:rsidRPr="00694535">
        <w:rPr>
          <w:rFonts w:cs="Arial"/>
          <w:bCs/>
          <w:color w:val="EE0000"/>
          <w:szCs w:val="22"/>
        </w:rPr>
        <w:tab/>
      </w:r>
      <w:r w:rsidRPr="00F87F62">
        <w:rPr>
          <w:rFonts w:cs="Arial"/>
          <w:bCs/>
          <w:szCs w:val="22"/>
        </w:rPr>
        <w:t>No</w:t>
      </w:r>
      <w:r w:rsidRPr="00694535">
        <w:rPr>
          <w:rFonts w:cs="Arial"/>
          <w:bCs/>
          <w:color w:val="EE0000"/>
          <w:szCs w:val="22"/>
        </w:rPr>
        <w:tab/>
      </w:r>
      <w:r w:rsidRPr="00E5033C">
        <w:rPr>
          <w:rFonts w:cs="Arial"/>
          <w:bCs/>
          <w:szCs w:val="22"/>
        </w:rPr>
        <w:t>Communications</w:t>
      </w:r>
    </w:p>
    <w:p w14:paraId="52F6D795" w14:textId="77777777" w:rsidR="00481866" w:rsidRPr="00EF0A73" w:rsidRDefault="00481866" w:rsidP="00481866">
      <w:pPr>
        <w:tabs>
          <w:tab w:val="center" w:pos="5760"/>
        </w:tabs>
        <w:autoSpaceDE w:val="0"/>
        <w:autoSpaceDN w:val="0"/>
        <w:adjustRightInd w:val="0"/>
        <w:spacing w:line="240" w:lineRule="atLeast"/>
        <w:rPr>
          <w:rFonts w:cs="Arial"/>
          <w:bCs/>
          <w:szCs w:val="22"/>
        </w:rPr>
      </w:pPr>
      <w:r w:rsidRPr="00EF0A73">
        <w:rPr>
          <w:rFonts w:cs="Arial"/>
          <w:bCs/>
          <w:szCs w:val="22"/>
        </w:rPr>
        <w:lastRenderedPageBreak/>
        <w:t>Trevon Riley</w:t>
      </w:r>
    </w:p>
    <w:p w14:paraId="62B93E8E" w14:textId="77777777" w:rsidR="00481866" w:rsidRPr="00EF0A73" w:rsidRDefault="00481866" w:rsidP="00481866">
      <w:pPr>
        <w:autoSpaceDE w:val="0"/>
        <w:autoSpaceDN w:val="0"/>
        <w:adjustRightInd w:val="0"/>
        <w:spacing w:line="240" w:lineRule="atLeast"/>
        <w:rPr>
          <w:rFonts w:cs="Arial"/>
          <w:bCs/>
          <w:szCs w:val="22"/>
        </w:rPr>
      </w:pPr>
      <w:r w:rsidRPr="00EF0A73">
        <w:rPr>
          <w:rFonts w:cs="Arial"/>
          <w:bCs/>
          <w:szCs w:val="22"/>
        </w:rPr>
        <w:t>1321 N. Orange St.</w:t>
      </w:r>
    </w:p>
    <w:p w14:paraId="77A1ACBE" w14:textId="77777777" w:rsidR="00481866" w:rsidRPr="00EF0A73" w:rsidRDefault="00481866" w:rsidP="00481866">
      <w:pPr>
        <w:autoSpaceDE w:val="0"/>
        <w:autoSpaceDN w:val="0"/>
        <w:adjustRightInd w:val="0"/>
        <w:spacing w:line="240" w:lineRule="atLeast"/>
        <w:rPr>
          <w:rFonts w:cs="Arial"/>
          <w:bCs/>
          <w:szCs w:val="22"/>
        </w:rPr>
      </w:pPr>
      <w:r w:rsidRPr="00EF0A73">
        <w:rPr>
          <w:rFonts w:cs="Arial"/>
          <w:bCs/>
          <w:szCs w:val="22"/>
        </w:rPr>
        <w:t>Butler, MO  64730</w:t>
      </w:r>
    </w:p>
    <w:p w14:paraId="106CE917" w14:textId="77777777" w:rsidR="00481866" w:rsidRPr="00EF0A73" w:rsidRDefault="00481866" w:rsidP="00481866">
      <w:pPr>
        <w:autoSpaceDE w:val="0"/>
        <w:autoSpaceDN w:val="0"/>
        <w:adjustRightInd w:val="0"/>
        <w:spacing w:line="240" w:lineRule="atLeast"/>
        <w:rPr>
          <w:rFonts w:cs="Arial"/>
          <w:bCs/>
          <w:szCs w:val="22"/>
        </w:rPr>
      </w:pPr>
      <w:r w:rsidRPr="00EF0A73">
        <w:rPr>
          <w:rFonts w:cs="Arial"/>
          <w:bCs/>
          <w:szCs w:val="22"/>
        </w:rPr>
        <w:t>Phone</w:t>
      </w:r>
      <w:proofErr w:type="gramStart"/>
      <w:r w:rsidRPr="00EF0A73">
        <w:rPr>
          <w:rFonts w:cs="Arial"/>
          <w:bCs/>
          <w:szCs w:val="22"/>
        </w:rPr>
        <w:t>:  660</w:t>
      </w:r>
      <w:proofErr w:type="gramEnd"/>
      <w:r w:rsidRPr="00EF0A73">
        <w:rPr>
          <w:rFonts w:cs="Arial"/>
          <w:bCs/>
          <w:szCs w:val="22"/>
        </w:rPr>
        <w:t>-679-3131</w:t>
      </w:r>
    </w:p>
    <w:p w14:paraId="3D36D8C5" w14:textId="77777777" w:rsidR="00481866" w:rsidRPr="00EF0A73" w:rsidRDefault="00481866" w:rsidP="00481866">
      <w:pPr>
        <w:rPr>
          <w:rFonts w:ascii="Calibri" w:hAnsi="Calibri"/>
          <w:szCs w:val="22"/>
        </w:rPr>
      </w:pPr>
      <w:r w:rsidRPr="00EF0A73">
        <w:rPr>
          <w:rFonts w:cs="Arial"/>
          <w:bCs/>
          <w:szCs w:val="22"/>
        </w:rPr>
        <w:t>Email:  triley@osagevalley.com</w:t>
      </w:r>
    </w:p>
    <w:p w14:paraId="7C26C6FE" w14:textId="77777777" w:rsidR="00481866" w:rsidRPr="00EF0A73" w:rsidRDefault="00481866" w:rsidP="00481866">
      <w:pPr>
        <w:tabs>
          <w:tab w:val="left" w:pos="1440"/>
          <w:tab w:val="center" w:pos="5760"/>
          <w:tab w:val="center" w:pos="8280"/>
        </w:tabs>
        <w:autoSpaceDE w:val="0"/>
        <w:autoSpaceDN w:val="0"/>
        <w:adjustRightInd w:val="0"/>
        <w:spacing w:line="240" w:lineRule="atLeast"/>
        <w:rPr>
          <w:rFonts w:cs="Arial"/>
          <w:szCs w:val="22"/>
        </w:rPr>
      </w:pPr>
      <w:r w:rsidRPr="00EF0A73">
        <w:rPr>
          <w:rFonts w:cs="Arial"/>
          <w:szCs w:val="22"/>
        </w:rPr>
        <w:t>Justin Wenger w/</w:t>
      </w:r>
      <w:proofErr w:type="spellStart"/>
      <w:r w:rsidRPr="00EF0A73">
        <w:rPr>
          <w:rFonts w:cs="Arial"/>
          <w:szCs w:val="22"/>
        </w:rPr>
        <w:t>Conexon</w:t>
      </w:r>
      <w:proofErr w:type="spellEnd"/>
    </w:p>
    <w:p w14:paraId="76ACFEC6" w14:textId="77777777" w:rsidR="00481866" w:rsidRPr="00EF0A73" w:rsidRDefault="00481866" w:rsidP="00481866">
      <w:pPr>
        <w:autoSpaceDE w:val="0"/>
        <w:autoSpaceDN w:val="0"/>
        <w:adjustRightInd w:val="0"/>
        <w:spacing w:line="240" w:lineRule="atLeast"/>
        <w:rPr>
          <w:rFonts w:cs="Arial"/>
          <w:bCs/>
          <w:szCs w:val="22"/>
        </w:rPr>
      </w:pPr>
      <w:r w:rsidRPr="00EF0A73">
        <w:rPr>
          <w:rFonts w:cs="Arial"/>
          <w:bCs/>
          <w:szCs w:val="22"/>
        </w:rPr>
        <w:t>Phone</w:t>
      </w:r>
      <w:proofErr w:type="gramStart"/>
      <w:r w:rsidRPr="00EF0A73">
        <w:rPr>
          <w:rFonts w:cs="Arial"/>
          <w:bCs/>
          <w:szCs w:val="22"/>
        </w:rPr>
        <w:t>:  816</w:t>
      </w:r>
      <w:proofErr w:type="gramEnd"/>
      <w:r w:rsidRPr="00EF0A73">
        <w:rPr>
          <w:rFonts w:cs="Arial"/>
          <w:bCs/>
          <w:szCs w:val="22"/>
        </w:rPr>
        <w:t>-266-7631</w:t>
      </w:r>
    </w:p>
    <w:p w14:paraId="65B6DF8C" w14:textId="77777777" w:rsidR="00481866" w:rsidRPr="00EF0A73" w:rsidRDefault="00481866" w:rsidP="00481866">
      <w:pPr>
        <w:rPr>
          <w:rFonts w:ascii="Calibri" w:hAnsi="Calibri"/>
          <w:szCs w:val="22"/>
        </w:rPr>
      </w:pPr>
      <w:r w:rsidRPr="00EF0A73">
        <w:rPr>
          <w:rFonts w:cs="Arial"/>
          <w:bCs/>
          <w:szCs w:val="22"/>
        </w:rPr>
        <w:t>Email:  justin.wenger@conexon.us</w:t>
      </w:r>
    </w:p>
    <w:p w14:paraId="33AAF42C" w14:textId="77777777" w:rsidR="00481866" w:rsidRDefault="00481866" w:rsidP="00481866">
      <w:pPr>
        <w:tabs>
          <w:tab w:val="left" w:pos="1440"/>
          <w:tab w:val="center" w:pos="5760"/>
          <w:tab w:val="center" w:pos="8280"/>
        </w:tabs>
        <w:autoSpaceDE w:val="0"/>
        <w:autoSpaceDN w:val="0"/>
        <w:adjustRightInd w:val="0"/>
        <w:spacing w:line="240" w:lineRule="atLeast"/>
        <w:rPr>
          <w:rFonts w:cs="Arial"/>
          <w:color w:val="EE0000"/>
          <w:szCs w:val="22"/>
        </w:rPr>
      </w:pPr>
    </w:p>
    <w:bookmarkEnd w:id="90"/>
    <w:p w14:paraId="40660E8E"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09072D">
        <w:rPr>
          <w:rFonts w:cs="Arial"/>
          <w:b/>
          <w:bCs/>
          <w:color w:val="0070C0"/>
          <w:szCs w:val="22"/>
        </w:rPr>
        <w:t xml:space="preserve">Location </w:t>
      </w:r>
      <w:r>
        <w:rPr>
          <w:rFonts w:cs="Arial"/>
          <w:b/>
          <w:bCs/>
          <w:color w:val="0070C0"/>
          <w:szCs w:val="22"/>
        </w:rPr>
        <w:t>2</w:t>
      </w:r>
      <w:r w:rsidRPr="0009072D">
        <w:rPr>
          <w:rFonts w:cs="Arial"/>
          <w:b/>
          <w:bCs/>
          <w:color w:val="0070C0"/>
          <w:szCs w:val="22"/>
        </w:rPr>
        <w:t xml:space="preserve"> – </w:t>
      </w:r>
      <w:r>
        <w:rPr>
          <w:rFonts w:cs="Arial"/>
          <w:b/>
          <w:bCs/>
          <w:color w:val="0070C0"/>
          <w:szCs w:val="22"/>
        </w:rPr>
        <w:t>US</w:t>
      </w:r>
      <w:r w:rsidRPr="0009072D">
        <w:rPr>
          <w:rFonts w:cs="Arial"/>
          <w:b/>
          <w:bCs/>
          <w:color w:val="0070C0"/>
          <w:szCs w:val="22"/>
        </w:rPr>
        <w:t>5</w:t>
      </w:r>
      <w:r>
        <w:rPr>
          <w:rFonts w:cs="Arial"/>
          <w:b/>
          <w:bCs/>
          <w:color w:val="0070C0"/>
          <w:szCs w:val="22"/>
        </w:rPr>
        <w:t>4</w:t>
      </w:r>
      <w:r w:rsidRPr="0009072D">
        <w:rPr>
          <w:rFonts w:cs="Arial"/>
          <w:b/>
          <w:bCs/>
          <w:color w:val="0070C0"/>
          <w:szCs w:val="22"/>
        </w:rPr>
        <w:t xml:space="preserve"> at </w:t>
      </w:r>
      <w:r>
        <w:rPr>
          <w:rFonts w:cs="Arial"/>
          <w:b/>
          <w:bCs/>
          <w:color w:val="0070C0"/>
          <w:szCs w:val="22"/>
        </w:rPr>
        <w:t>Park St.</w:t>
      </w:r>
      <w:r w:rsidRPr="0009072D">
        <w:rPr>
          <w:rFonts w:cs="Arial"/>
          <w:b/>
          <w:bCs/>
          <w:color w:val="0070C0"/>
          <w:szCs w:val="22"/>
        </w:rPr>
        <w:t xml:space="preserve"> in </w:t>
      </w:r>
      <w:r>
        <w:rPr>
          <w:rFonts w:cs="Arial"/>
          <w:b/>
          <w:bCs/>
          <w:color w:val="0070C0"/>
          <w:szCs w:val="22"/>
        </w:rPr>
        <w:t>El Dorado Springs</w:t>
      </w:r>
      <w:r w:rsidRPr="0009072D">
        <w:rPr>
          <w:rFonts w:cs="Arial"/>
          <w:b/>
          <w:bCs/>
          <w:color w:val="0070C0"/>
          <w:szCs w:val="22"/>
        </w:rPr>
        <w:t xml:space="preserve"> (</w:t>
      </w:r>
      <w:r>
        <w:rPr>
          <w:rFonts w:cs="Arial"/>
          <w:b/>
          <w:bCs/>
          <w:color w:val="0070C0"/>
          <w:szCs w:val="22"/>
        </w:rPr>
        <w:t>Cedar</w:t>
      </w:r>
      <w:r w:rsidRPr="0009072D">
        <w:rPr>
          <w:rFonts w:cs="Arial"/>
          <w:b/>
          <w:bCs/>
          <w:color w:val="0070C0"/>
          <w:szCs w:val="22"/>
        </w:rPr>
        <w:t xml:space="preserve"> County)</w:t>
      </w:r>
    </w:p>
    <w:p w14:paraId="26493DDF" w14:textId="77777777" w:rsidR="00481866" w:rsidRPr="00316702" w:rsidRDefault="00481866" w:rsidP="00481866">
      <w:pPr>
        <w:tabs>
          <w:tab w:val="center" w:pos="1440"/>
          <w:tab w:val="center" w:pos="5760"/>
          <w:tab w:val="center" w:pos="7920"/>
        </w:tabs>
        <w:autoSpaceDE w:val="0"/>
        <w:autoSpaceDN w:val="0"/>
        <w:adjustRightInd w:val="0"/>
        <w:spacing w:line="240" w:lineRule="atLeast"/>
        <w:rPr>
          <w:rFonts w:cs="Arial"/>
          <w:color w:val="000000"/>
          <w:szCs w:val="22"/>
        </w:rPr>
      </w:pPr>
    </w:p>
    <w:p w14:paraId="62D75725"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rPr>
        <w:tab/>
      </w:r>
      <w:r w:rsidRPr="00EB01A4">
        <w:rPr>
          <w:rFonts w:cs="Arial"/>
          <w:b/>
          <w:bCs/>
          <w:szCs w:val="22"/>
          <w:u w:val="single"/>
        </w:rPr>
        <w:t>Known Required</w:t>
      </w:r>
    </w:p>
    <w:p w14:paraId="7A371D0D"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u w:val="single"/>
        </w:rPr>
        <w:t>Utility Name</w:t>
      </w:r>
      <w:r w:rsidRPr="00EB01A4">
        <w:rPr>
          <w:rFonts w:cs="Arial"/>
          <w:b/>
          <w:bCs/>
          <w:szCs w:val="22"/>
        </w:rPr>
        <w:tab/>
      </w:r>
      <w:r w:rsidRPr="00EB01A4">
        <w:rPr>
          <w:rFonts w:cs="Arial"/>
          <w:b/>
          <w:bCs/>
          <w:szCs w:val="22"/>
          <w:u w:val="single"/>
        </w:rPr>
        <w:t>Adjustment</w:t>
      </w:r>
      <w:r w:rsidRPr="00EB01A4">
        <w:rPr>
          <w:rFonts w:cs="Arial"/>
          <w:b/>
          <w:bCs/>
          <w:szCs w:val="22"/>
        </w:rPr>
        <w:tab/>
      </w:r>
      <w:r w:rsidRPr="00EB01A4">
        <w:rPr>
          <w:rFonts w:cs="Arial"/>
          <w:b/>
          <w:bCs/>
          <w:szCs w:val="22"/>
          <w:u w:val="single"/>
        </w:rPr>
        <w:t>Type</w:t>
      </w:r>
    </w:p>
    <w:p w14:paraId="2F626A2B" w14:textId="77777777" w:rsidR="00481866" w:rsidRPr="00EB01A4" w:rsidRDefault="00481866" w:rsidP="00481866">
      <w:pPr>
        <w:autoSpaceDE w:val="0"/>
        <w:autoSpaceDN w:val="0"/>
        <w:adjustRightInd w:val="0"/>
        <w:spacing w:line="240" w:lineRule="atLeast"/>
        <w:rPr>
          <w:rFonts w:cs="Arial"/>
          <w:szCs w:val="22"/>
        </w:rPr>
      </w:pPr>
    </w:p>
    <w:p w14:paraId="6D8FC391"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proofErr w:type="spellStart"/>
      <w:r w:rsidRPr="00EB01A4">
        <w:rPr>
          <w:rFonts w:cs="Arial"/>
          <w:bCs/>
          <w:szCs w:val="22"/>
        </w:rPr>
        <w:t>Brightspeed</w:t>
      </w:r>
      <w:proofErr w:type="spellEnd"/>
      <w:r>
        <w:rPr>
          <w:rFonts w:cs="Arial"/>
          <w:bCs/>
          <w:color w:val="EE0000"/>
          <w:szCs w:val="22"/>
        </w:rPr>
        <w:tab/>
      </w:r>
      <w:r w:rsidRPr="00061454">
        <w:rPr>
          <w:rFonts w:cs="Arial"/>
          <w:bCs/>
          <w:szCs w:val="22"/>
        </w:rPr>
        <w:t>Yes</w:t>
      </w:r>
      <w:r w:rsidRPr="00694535">
        <w:rPr>
          <w:rFonts w:cs="Arial"/>
          <w:bCs/>
          <w:color w:val="EE0000"/>
          <w:szCs w:val="22"/>
        </w:rPr>
        <w:tab/>
      </w:r>
      <w:r w:rsidRPr="00EB01A4">
        <w:rPr>
          <w:rFonts w:cs="Arial"/>
          <w:bCs/>
          <w:szCs w:val="22"/>
        </w:rPr>
        <w:t>Communications</w:t>
      </w:r>
    </w:p>
    <w:p w14:paraId="3F4E8A9C" w14:textId="77777777" w:rsidR="00481866" w:rsidRPr="00EB01A4" w:rsidRDefault="00481866" w:rsidP="00481866">
      <w:pPr>
        <w:tabs>
          <w:tab w:val="center" w:pos="5760"/>
        </w:tabs>
        <w:autoSpaceDE w:val="0"/>
        <w:autoSpaceDN w:val="0"/>
        <w:adjustRightInd w:val="0"/>
        <w:spacing w:line="240" w:lineRule="atLeast"/>
        <w:rPr>
          <w:rFonts w:cs="Arial"/>
          <w:bCs/>
          <w:szCs w:val="22"/>
        </w:rPr>
      </w:pPr>
      <w:r>
        <w:rPr>
          <w:rFonts w:cs="Arial"/>
          <w:bCs/>
          <w:szCs w:val="22"/>
        </w:rPr>
        <w:t>Mike Edwards</w:t>
      </w:r>
      <w:r>
        <w:rPr>
          <w:rFonts w:cs="Arial"/>
          <w:bCs/>
          <w:szCs w:val="22"/>
        </w:rPr>
        <w:tab/>
        <w:t>(see section 2.1)</w:t>
      </w:r>
    </w:p>
    <w:p w14:paraId="4328631B" w14:textId="77777777" w:rsidR="00481866" w:rsidRPr="00EB01A4" w:rsidRDefault="00481866" w:rsidP="00481866">
      <w:pPr>
        <w:tabs>
          <w:tab w:val="center" w:pos="5760"/>
        </w:tabs>
        <w:autoSpaceDE w:val="0"/>
        <w:autoSpaceDN w:val="0"/>
        <w:adjustRightInd w:val="0"/>
        <w:spacing w:line="240" w:lineRule="atLeast"/>
        <w:rPr>
          <w:rFonts w:cs="Arial"/>
          <w:bCs/>
          <w:szCs w:val="22"/>
        </w:rPr>
      </w:pPr>
      <w:r w:rsidRPr="00EB01A4">
        <w:rPr>
          <w:rFonts w:cs="Arial"/>
          <w:bCs/>
          <w:szCs w:val="22"/>
        </w:rPr>
        <w:t>2</w:t>
      </w:r>
      <w:r>
        <w:rPr>
          <w:rFonts w:cs="Arial"/>
          <w:bCs/>
          <w:szCs w:val="22"/>
        </w:rPr>
        <w:t>60</w:t>
      </w:r>
      <w:r w:rsidRPr="00EB01A4">
        <w:rPr>
          <w:rFonts w:cs="Arial"/>
          <w:bCs/>
          <w:szCs w:val="22"/>
        </w:rPr>
        <w:t xml:space="preserve">1 </w:t>
      </w:r>
      <w:r>
        <w:rPr>
          <w:rFonts w:cs="Arial"/>
          <w:bCs/>
          <w:szCs w:val="22"/>
        </w:rPr>
        <w:t>Waukesha Road</w:t>
      </w:r>
    </w:p>
    <w:p w14:paraId="7F6ED3E1" w14:textId="77777777" w:rsidR="00481866" w:rsidRPr="00EB01A4" w:rsidRDefault="00481866" w:rsidP="00481866">
      <w:pPr>
        <w:tabs>
          <w:tab w:val="center" w:pos="5760"/>
        </w:tabs>
        <w:autoSpaceDE w:val="0"/>
        <w:autoSpaceDN w:val="0"/>
        <w:adjustRightInd w:val="0"/>
        <w:spacing w:line="240" w:lineRule="atLeast"/>
        <w:rPr>
          <w:rFonts w:cs="Arial"/>
          <w:bCs/>
          <w:szCs w:val="22"/>
        </w:rPr>
      </w:pPr>
      <w:r>
        <w:rPr>
          <w:rFonts w:cs="Arial"/>
          <w:bCs/>
          <w:szCs w:val="22"/>
        </w:rPr>
        <w:t>Siloam Springs</w:t>
      </w:r>
      <w:r w:rsidRPr="00EB01A4">
        <w:rPr>
          <w:rFonts w:cs="Arial"/>
          <w:bCs/>
          <w:szCs w:val="22"/>
        </w:rPr>
        <w:t xml:space="preserve">, </w:t>
      </w:r>
      <w:r>
        <w:rPr>
          <w:rFonts w:cs="Arial"/>
          <w:bCs/>
          <w:szCs w:val="22"/>
        </w:rPr>
        <w:t>AR</w:t>
      </w:r>
      <w:r w:rsidRPr="00EB01A4">
        <w:rPr>
          <w:rFonts w:cs="Arial"/>
          <w:bCs/>
          <w:szCs w:val="22"/>
        </w:rPr>
        <w:t xml:space="preserve">  </w:t>
      </w:r>
      <w:r>
        <w:rPr>
          <w:rFonts w:cs="Arial"/>
          <w:bCs/>
          <w:szCs w:val="22"/>
        </w:rPr>
        <w:t>72761</w:t>
      </w:r>
    </w:p>
    <w:p w14:paraId="59C34D1B" w14:textId="77777777" w:rsidR="00481866" w:rsidRPr="00EB01A4" w:rsidRDefault="00481866" w:rsidP="00481866">
      <w:pPr>
        <w:autoSpaceDE w:val="0"/>
        <w:autoSpaceDN w:val="0"/>
        <w:adjustRightInd w:val="0"/>
        <w:spacing w:line="240" w:lineRule="atLeast"/>
        <w:rPr>
          <w:rFonts w:cs="Arial"/>
          <w:bCs/>
          <w:szCs w:val="22"/>
        </w:rPr>
      </w:pPr>
      <w:r w:rsidRPr="00EB01A4">
        <w:rPr>
          <w:rFonts w:cs="Arial"/>
          <w:bCs/>
          <w:szCs w:val="22"/>
        </w:rPr>
        <w:t>Phone</w:t>
      </w:r>
      <w:proofErr w:type="gramStart"/>
      <w:r w:rsidRPr="00EB01A4">
        <w:rPr>
          <w:rFonts w:cs="Arial"/>
          <w:bCs/>
          <w:szCs w:val="22"/>
        </w:rPr>
        <w:t xml:space="preserve">:  </w:t>
      </w:r>
      <w:r>
        <w:rPr>
          <w:rFonts w:cs="Arial"/>
          <w:bCs/>
          <w:szCs w:val="22"/>
        </w:rPr>
        <w:t>479</w:t>
      </w:r>
      <w:proofErr w:type="gramEnd"/>
      <w:r w:rsidRPr="00EB01A4">
        <w:rPr>
          <w:rFonts w:cs="Arial"/>
          <w:bCs/>
          <w:szCs w:val="22"/>
        </w:rPr>
        <w:t>-</w:t>
      </w:r>
      <w:r>
        <w:rPr>
          <w:rFonts w:cs="Arial"/>
          <w:bCs/>
          <w:szCs w:val="22"/>
        </w:rPr>
        <w:t>238</w:t>
      </w:r>
      <w:r w:rsidRPr="00EB01A4">
        <w:rPr>
          <w:rFonts w:cs="Arial"/>
          <w:bCs/>
          <w:szCs w:val="22"/>
        </w:rPr>
        <w:t>-</w:t>
      </w:r>
      <w:r>
        <w:rPr>
          <w:rFonts w:cs="Arial"/>
          <w:bCs/>
          <w:szCs w:val="22"/>
        </w:rPr>
        <w:t>4778</w:t>
      </w:r>
    </w:p>
    <w:p w14:paraId="3471F414" w14:textId="77777777" w:rsidR="00481866" w:rsidRPr="00694535" w:rsidRDefault="00481866" w:rsidP="00481866">
      <w:pPr>
        <w:autoSpaceDE w:val="0"/>
        <w:autoSpaceDN w:val="0"/>
        <w:adjustRightInd w:val="0"/>
        <w:spacing w:line="240" w:lineRule="atLeast"/>
        <w:rPr>
          <w:rFonts w:cs="Arial"/>
          <w:bCs/>
          <w:color w:val="EE0000"/>
          <w:szCs w:val="22"/>
        </w:rPr>
      </w:pPr>
      <w:r w:rsidRPr="00EB01A4">
        <w:rPr>
          <w:rFonts w:cs="Arial"/>
          <w:bCs/>
          <w:szCs w:val="22"/>
        </w:rPr>
        <w:t xml:space="preserve">Email:  </w:t>
      </w:r>
      <w:r>
        <w:rPr>
          <w:rFonts w:cs="Arial"/>
          <w:bCs/>
          <w:szCs w:val="22"/>
        </w:rPr>
        <w:t>michael</w:t>
      </w:r>
      <w:r w:rsidRPr="00EB01A4">
        <w:rPr>
          <w:rFonts w:cs="Arial"/>
          <w:bCs/>
          <w:szCs w:val="22"/>
        </w:rPr>
        <w:t>.</w:t>
      </w:r>
      <w:r>
        <w:rPr>
          <w:rFonts w:cs="Arial"/>
          <w:bCs/>
          <w:szCs w:val="22"/>
        </w:rPr>
        <w:t>edwards</w:t>
      </w:r>
      <w:r w:rsidRPr="00EB01A4">
        <w:rPr>
          <w:rFonts w:cs="Arial"/>
          <w:bCs/>
          <w:szCs w:val="22"/>
        </w:rPr>
        <w:t>@brightspeed.com</w:t>
      </w:r>
    </w:p>
    <w:p w14:paraId="12AD72FE"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232137F1"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bookmarkStart w:id="91" w:name="_Hlk77140902"/>
      <w:r w:rsidRPr="008E2CE5">
        <w:rPr>
          <w:rFonts w:cs="Arial"/>
          <w:bCs/>
          <w:szCs w:val="22"/>
        </w:rPr>
        <w:t>City of Eldorado Springs</w:t>
      </w:r>
      <w:r w:rsidRPr="00694535">
        <w:rPr>
          <w:rFonts w:cs="Arial"/>
          <w:bCs/>
          <w:color w:val="EE0000"/>
          <w:szCs w:val="22"/>
        </w:rPr>
        <w:tab/>
      </w:r>
      <w:r w:rsidRPr="00061454">
        <w:rPr>
          <w:rFonts w:cs="Arial"/>
          <w:bCs/>
          <w:szCs w:val="22"/>
        </w:rPr>
        <w:t>Yes</w:t>
      </w:r>
      <w:r w:rsidRPr="00694535">
        <w:rPr>
          <w:rFonts w:cs="Arial"/>
          <w:bCs/>
          <w:color w:val="EE0000"/>
          <w:szCs w:val="22"/>
        </w:rPr>
        <w:tab/>
      </w:r>
      <w:r>
        <w:rPr>
          <w:rFonts w:cs="Arial"/>
          <w:bCs/>
          <w:szCs w:val="22"/>
        </w:rPr>
        <w:t>Power, S</w:t>
      </w:r>
      <w:r w:rsidRPr="008E2CE5">
        <w:rPr>
          <w:rFonts w:cs="Arial"/>
          <w:bCs/>
          <w:szCs w:val="22"/>
        </w:rPr>
        <w:t>an</w:t>
      </w:r>
      <w:r>
        <w:rPr>
          <w:rFonts w:cs="Arial"/>
          <w:bCs/>
          <w:szCs w:val="22"/>
        </w:rPr>
        <w:t>itary</w:t>
      </w:r>
    </w:p>
    <w:bookmarkEnd w:id="91"/>
    <w:p w14:paraId="4C6BDED5"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sidRPr="008E2CE5">
        <w:rPr>
          <w:rFonts w:cs="Arial"/>
          <w:bCs/>
          <w:szCs w:val="22"/>
        </w:rPr>
        <w:t>Joe Robison</w:t>
      </w:r>
      <w:r w:rsidRPr="008E2CE5">
        <w:rPr>
          <w:rFonts w:cs="Arial"/>
          <w:bCs/>
          <w:szCs w:val="22"/>
        </w:rPr>
        <w:tab/>
      </w:r>
      <w:r>
        <w:rPr>
          <w:rFonts w:cs="Arial"/>
          <w:bCs/>
          <w:szCs w:val="22"/>
        </w:rPr>
        <w:t>(see sections 2.2 &amp; 2.2</w:t>
      </w:r>
      <w:proofErr w:type="gramStart"/>
      <w:r>
        <w:rPr>
          <w:rFonts w:cs="Arial"/>
          <w:bCs/>
          <w:szCs w:val="22"/>
        </w:rPr>
        <w:t>.1</w:t>
      </w:r>
      <w:proofErr w:type="gramEnd"/>
      <w:r>
        <w:rPr>
          <w:rFonts w:cs="Arial"/>
          <w:bCs/>
          <w:szCs w:val="22"/>
        </w:rPr>
        <w:t>)</w:t>
      </w:r>
      <w:r>
        <w:rPr>
          <w:rFonts w:cs="Arial"/>
          <w:bCs/>
          <w:szCs w:val="22"/>
        </w:rPr>
        <w:tab/>
        <w:t>Sewer, &amp; Water</w:t>
      </w:r>
    </w:p>
    <w:p w14:paraId="615079C1"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sidRPr="008E2CE5">
        <w:rPr>
          <w:rFonts w:cs="Arial"/>
          <w:bCs/>
          <w:szCs w:val="22"/>
        </w:rPr>
        <w:t>135 W. Spring St.</w:t>
      </w:r>
    </w:p>
    <w:p w14:paraId="675BBBED"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El Dorado Springs, MO  64744</w:t>
      </w:r>
    </w:p>
    <w:p w14:paraId="454552A2"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Phone</w:t>
      </w:r>
      <w:proofErr w:type="gramStart"/>
      <w:r w:rsidRPr="008E2CE5">
        <w:rPr>
          <w:rFonts w:cs="Arial"/>
          <w:bCs/>
          <w:szCs w:val="22"/>
        </w:rPr>
        <w:t>:  417</w:t>
      </w:r>
      <w:proofErr w:type="gramEnd"/>
      <w:r w:rsidRPr="008E2CE5">
        <w:rPr>
          <w:rFonts w:cs="Arial"/>
          <w:bCs/>
          <w:szCs w:val="22"/>
        </w:rPr>
        <w:t>-876-4821</w:t>
      </w:r>
    </w:p>
    <w:p w14:paraId="0F7FDB09"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Email:  utilities@eldomo.org</w:t>
      </w:r>
    </w:p>
    <w:p w14:paraId="37029501"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791B0BB2" w14:textId="77777777" w:rsidR="00481866" w:rsidRPr="00C23540" w:rsidRDefault="00481866" w:rsidP="00481866">
      <w:pPr>
        <w:tabs>
          <w:tab w:val="center" w:pos="5760"/>
          <w:tab w:val="center" w:pos="8280"/>
        </w:tabs>
        <w:autoSpaceDE w:val="0"/>
        <w:autoSpaceDN w:val="0"/>
        <w:adjustRightInd w:val="0"/>
        <w:spacing w:line="240" w:lineRule="atLeast"/>
        <w:rPr>
          <w:rFonts w:cs="Arial"/>
          <w:bCs/>
          <w:szCs w:val="22"/>
        </w:rPr>
      </w:pPr>
      <w:r w:rsidRPr="00C23540">
        <w:rPr>
          <w:rFonts w:cs="Arial"/>
          <w:bCs/>
          <w:szCs w:val="22"/>
        </w:rPr>
        <w:t>Fidelity Communications</w:t>
      </w:r>
      <w:r w:rsidRPr="00C23540">
        <w:rPr>
          <w:rFonts w:cs="Arial"/>
          <w:bCs/>
          <w:szCs w:val="22"/>
        </w:rPr>
        <w:tab/>
      </w:r>
      <w:r w:rsidRPr="00B9298E">
        <w:rPr>
          <w:rFonts w:cs="Arial"/>
          <w:bCs/>
          <w:szCs w:val="22"/>
        </w:rPr>
        <w:t>Yes</w:t>
      </w:r>
      <w:r w:rsidRPr="00C23540">
        <w:rPr>
          <w:rFonts w:cs="Arial"/>
          <w:bCs/>
          <w:szCs w:val="22"/>
        </w:rPr>
        <w:tab/>
        <w:t>Communications</w:t>
      </w:r>
    </w:p>
    <w:p w14:paraId="1D9C9EAE" w14:textId="77777777" w:rsidR="00481866" w:rsidRPr="00C23540" w:rsidRDefault="00481866" w:rsidP="00481866">
      <w:pPr>
        <w:tabs>
          <w:tab w:val="center" w:pos="5760"/>
        </w:tabs>
        <w:autoSpaceDE w:val="0"/>
        <w:autoSpaceDN w:val="0"/>
        <w:adjustRightInd w:val="0"/>
        <w:spacing w:line="240" w:lineRule="atLeast"/>
        <w:rPr>
          <w:rFonts w:cs="Arial"/>
          <w:bCs/>
          <w:szCs w:val="22"/>
        </w:rPr>
      </w:pPr>
      <w:r w:rsidRPr="00C23540">
        <w:rPr>
          <w:rFonts w:cs="Arial"/>
          <w:bCs/>
          <w:szCs w:val="22"/>
        </w:rPr>
        <w:t>Nathan Kitchen</w:t>
      </w:r>
      <w:r w:rsidRPr="00C23540">
        <w:rPr>
          <w:rFonts w:cs="Arial"/>
          <w:bCs/>
          <w:szCs w:val="22"/>
        </w:rPr>
        <w:tab/>
      </w:r>
      <w:r>
        <w:rPr>
          <w:rFonts w:cs="Arial"/>
          <w:bCs/>
          <w:szCs w:val="22"/>
        </w:rPr>
        <w:t>(see section 2.3)</w:t>
      </w:r>
    </w:p>
    <w:p w14:paraId="1C804C29" w14:textId="77777777" w:rsidR="00481866" w:rsidRPr="00C23540" w:rsidRDefault="00481866" w:rsidP="00481866">
      <w:pPr>
        <w:autoSpaceDE w:val="0"/>
        <w:autoSpaceDN w:val="0"/>
        <w:adjustRightInd w:val="0"/>
        <w:spacing w:line="240" w:lineRule="atLeast"/>
        <w:rPr>
          <w:rFonts w:cs="Arial"/>
          <w:bCs/>
          <w:szCs w:val="22"/>
        </w:rPr>
      </w:pPr>
      <w:r w:rsidRPr="00C23540">
        <w:rPr>
          <w:rFonts w:cs="Arial"/>
          <w:bCs/>
          <w:szCs w:val="22"/>
        </w:rPr>
        <w:t>501 N. Washington St.</w:t>
      </w:r>
    </w:p>
    <w:p w14:paraId="00F6774C" w14:textId="77777777" w:rsidR="00481866" w:rsidRPr="00C23540" w:rsidRDefault="00481866" w:rsidP="00481866">
      <w:pPr>
        <w:autoSpaceDE w:val="0"/>
        <w:autoSpaceDN w:val="0"/>
        <w:adjustRightInd w:val="0"/>
        <w:spacing w:line="240" w:lineRule="atLeast"/>
        <w:rPr>
          <w:rFonts w:cs="Arial"/>
          <w:bCs/>
          <w:szCs w:val="22"/>
        </w:rPr>
      </w:pPr>
      <w:r w:rsidRPr="00C23540">
        <w:rPr>
          <w:rFonts w:cs="Arial"/>
          <w:bCs/>
          <w:szCs w:val="22"/>
        </w:rPr>
        <w:t>Salem, MO  65560</w:t>
      </w:r>
    </w:p>
    <w:p w14:paraId="0A4B4D25" w14:textId="77777777" w:rsidR="00481866" w:rsidRPr="00C23540" w:rsidRDefault="00481866" w:rsidP="00481866">
      <w:pPr>
        <w:autoSpaceDE w:val="0"/>
        <w:autoSpaceDN w:val="0"/>
        <w:adjustRightInd w:val="0"/>
        <w:spacing w:line="240" w:lineRule="atLeast"/>
        <w:rPr>
          <w:rFonts w:cs="Arial"/>
          <w:bCs/>
          <w:szCs w:val="22"/>
        </w:rPr>
      </w:pPr>
      <w:r w:rsidRPr="00C23540">
        <w:rPr>
          <w:rFonts w:cs="Arial"/>
          <w:bCs/>
          <w:szCs w:val="22"/>
        </w:rPr>
        <w:t>Phone</w:t>
      </w:r>
      <w:proofErr w:type="gramStart"/>
      <w:r w:rsidRPr="00C23540">
        <w:rPr>
          <w:rFonts w:cs="Arial"/>
          <w:bCs/>
          <w:szCs w:val="22"/>
        </w:rPr>
        <w:t>:  573</w:t>
      </w:r>
      <w:proofErr w:type="gramEnd"/>
      <w:r w:rsidRPr="00C23540">
        <w:rPr>
          <w:rFonts w:cs="Arial"/>
          <w:bCs/>
          <w:szCs w:val="22"/>
        </w:rPr>
        <w:t>-368-6446</w:t>
      </w:r>
    </w:p>
    <w:p w14:paraId="05DB3034" w14:textId="77777777" w:rsidR="00481866" w:rsidRPr="00C23540" w:rsidRDefault="00481866" w:rsidP="00481866">
      <w:pPr>
        <w:autoSpaceDE w:val="0"/>
        <w:autoSpaceDN w:val="0"/>
        <w:adjustRightInd w:val="0"/>
        <w:spacing w:line="240" w:lineRule="atLeast"/>
        <w:rPr>
          <w:rFonts w:cs="Arial"/>
          <w:bCs/>
          <w:szCs w:val="22"/>
        </w:rPr>
      </w:pPr>
      <w:r w:rsidRPr="00C23540">
        <w:rPr>
          <w:rFonts w:cs="Arial"/>
          <w:bCs/>
          <w:szCs w:val="22"/>
        </w:rPr>
        <w:t>Email:  nathan.kitchen@fidelitycommunications.com</w:t>
      </w:r>
    </w:p>
    <w:p w14:paraId="44D4FCDD"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39F594CC"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MoDOT – Signals, Lighting, ITS</w:t>
      </w:r>
      <w:r w:rsidRPr="00000F77">
        <w:rPr>
          <w:rFonts w:cs="Arial"/>
          <w:bCs/>
          <w:szCs w:val="22"/>
        </w:rPr>
        <w:tab/>
      </w:r>
      <w:r w:rsidRPr="0016265E">
        <w:rPr>
          <w:rFonts w:cs="Arial"/>
          <w:bCs/>
          <w:szCs w:val="22"/>
        </w:rPr>
        <w:t>Yes</w:t>
      </w:r>
      <w:r w:rsidRPr="00000F77">
        <w:rPr>
          <w:rFonts w:cs="Arial"/>
          <w:bCs/>
          <w:szCs w:val="22"/>
        </w:rPr>
        <w:tab/>
        <w:t>Signals, Lighting, ITS</w:t>
      </w:r>
    </w:p>
    <w:p w14:paraId="1D5A247D"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Shannon Johnson</w:t>
      </w:r>
      <w:r w:rsidRPr="00000F77">
        <w:rPr>
          <w:rFonts w:cs="Arial"/>
          <w:bCs/>
          <w:szCs w:val="22"/>
        </w:rPr>
        <w:tab/>
      </w:r>
      <w:r>
        <w:rPr>
          <w:rFonts w:cs="Arial"/>
          <w:bCs/>
          <w:szCs w:val="22"/>
        </w:rPr>
        <w:t>(see section 1.2)</w:t>
      </w:r>
    </w:p>
    <w:p w14:paraId="263682BD"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2800 Stephens Blvd.</w:t>
      </w:r>
    </w:p>
    <w:p w14:paraId="14425066"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Joplin, MO  64804</w:t>
      </w:r>
    </w:p>
    <w:p w14:paraId="4F131453"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Phone</w:t>
      </w:r>
      <w:proofErr w:type="gramStart"/>
      <w:r w:rsidRPr="00000F77">
        <w:rPr>
          <w:rFonts w:cs="Arial"/>
          <w:bCs/>
          <w:szCs w:val="22"/>
        </w:rPr>
        <w:t>:  417</w:t>
      </w:r>
      <w:proofErr w:type="gramEnd"/>
      <w:r w:rsidRPr="00000F77">
        <w:rPr>
          <w:rFonts w:cs="Arial"/>
          <w:bCs/>
          <w:szCs w:val="22"/>
        </w:rPr>
        <w:t>-291-6195</w:t>
      </w:r>
    </w:p>
    <w:p w14:paraId="29FF81A1"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Email:  shannon.johnson@modot.mo.gov</w:t>
      </w:r>
    </w:p>
    <w:p w14:paraId="4A1CD049" w14:textId="77777777" w:rsidR="00481866" w:rsidRPr="007166D3" w:rsidRDefault="00481866" w:rsidP="00481866">
      <w:pPr>
        <w:tabs>
          <w:tab w:val="center" w:pos="5760"/>
          <w:tab w:val="center" w:pos="8280"/>
        </w:tabs>
        <w:autoSpaceDE w:val="0"/>
        <w:autoSpaceDN w:val="0"/>
        <w:adjustRightInd w:val="0"/>
        <w:spacing w:line="240" w:lineRule="atLeast"/>
        <w:rPr>
          <w:rFonts w:cs="Arial"/>
          <w:bCs/>
          <w:szCs w:val="22"/>
        </w:rPr>
      </w:pPr>
    </w:p>
    <w:p w14:paraId="4E6F4F58" w14:textId="77777777" w:rsidR="00481866" w:rsidRPr="007166D3" w:rsidRDefault="00481866" w:rsidP="00481866">
      <w:pPr>
        <w:tabs>
          <w:tab w:val="center" w:pos="5760"/>
          <w:tab w:val="center" w:pos="8280"/>
        </w:tabs>
        <w:autoSpaceDE w:val="0"/>
        <w:autoSpaceDN w:val="0"/>
        <w:adjustRightInd w:val="0"/>
        <w:spacing w:line="240" w:lineRule="atLeast"/>
        <w:rPr>
          <w:rFonts w:cs="Arial"/>
          <w:bCs/>
          <w:szCs w:val="22"/>
        </w:rPr>
      </w:pPr>
      <w:r w:rsidRPr="007166D3">
        <w:rPr>
          <w:rFonts w:cs="Arial"/>
          <w:bCs/>
          <w:szCs w:val="22"/>
        </w:rPr>
        <w:t>Sho-Me Technologies</w:t>
      </w:r>
      <w:r w:rsidRPr="007166D3">
        <w:rPr>
          <w:rFonts w:cs="Arial"/>
          <w:bCs/>
          <w:szCs w:val="22"/>
        </w:rPr>
        <w:tab/>
      </w:r>
      <w:r>
        <w:rPr>
          <w:rFonts w:cs="Arial"/>
          <w:bCs/>
          <w:szCs w:val="22"/>
        </w:rPr>
        <w:t>Yes</w:t>
      </w:r>
      <w:r w:rsidRPr="007166D3">
        <w:rPr>
          <w:rFonts w:cs="Arial"/>
          <w:bCs/>
          <w:szCs w:val="22"/>
        </w:rPr>
        <w:tab/>
        <w:t>Communications</w:t>
      </w:r>
    </w:p>
    <w:p w14:paraId="1F43C01B" w14:textId="77777777" w:rsidR="00481866" w:rsidRPr="007166D3" w:rsidRDefault="00481866" w:rsidP="00481866">
      <w:pPr>
        <w:tabs>
          <w:tab w:val="center" w:pos="5760"/>
        </w:tabs>
        <w:autoSpaceDE w:val="0"/>
        <w:autoSpaceDN w:val="0"/>
        <w:adjustRightInd w:val="0"/>
        <w:spacing w:line="240" w:lineRule="atLeast"/>
        <w:rPr>
          <w:rFonts w:cs="Arial"/>
          <w:bCs/>
          <w:szCs w:val="22"/>
        </w:rPr>
      </w:pPr>
      <w:r w:rsidRPr="007166D3">
        <w:rPr>
          <w:rFonts w:cs="Arial"/>
          <w:bCs/>
          <w:szCs w:val="22"/>
        </w:rPr>
        <w:t>Jim Salaki</w:t>
      </w:r>
      <w:r>
        <w:rPr>
          <w:rFonts w:cs="Arial"/>
          <w:bCs/>
          <w:szCs w:val="22"/>
        </w:rPr>
        <w:tab/>
        <w:t>(see section 2.4)</w:t>
      </w:r>
    </w:p>
    <w:p w14:paraId="052D9D2F" w14:textId="77777777" w:rsidR="00481866" w:rsidRPr="007166D3" w:rsidRDefault="00481866" w:rsidP="00481866">
      <w:pPr>
        <w:autoSpaceDE w:val="0"/>
        <w:autoSpaceDN w:val="0"/>
        <w:adjustRightInd w:val="0"/>
        <w:spacing w:line="240" w:lineRule="atLeast"/>
        <w:rPr>
          <w:rFonts w:cs="Arial"/>
          <w:bCs/>
          <w:szCs w:val="22"/>
        </w:rPr>
      </w:pPr>
      <w:r w:rsidRPr="007166D3">
        <w:rPr>
          <w:rFonts w:cs="Arial"/>
          <w:bCs/>
          <w:szCs w:val="22"/>
        </w:rPr>
        <w:t>P.O. Box D</w:t>
      </w:r>
    </w:p>
    <w:p w14:paraId="41F3D197" w14:textId="77777777" w:rsidR="00481866" w:rsidRPr="007166D3" w:rsidRDefault="00481866" w:rsidP="00481866">
      <w:pPr>
        <w:autoSpaceDE w:val="0"/>
        <w:autoSpaceDN w:val="0"/>
        <w:adjustRightInd w:val="0"/>
        <w:spacing w:line="240" w:lineRule="atLeast"/>
        <w:rPr>
          <w:rFonts w:cs="Arial"/>
          <w:bCs/>
          <w:szCs w:val="22"/>
        </w:rPr>
      </w:pPr>
      <w:r w:rsidRPr="007166D3">
        <w:rPr>
          <w:rFonts w:cs="Arial"/>
          <w:bCs/>
          <w:szCs w:val="22"/>
        </w:rPr>
        <w:t>Marshfield, MO  65706</w:t>
      </w:r>
    </w:p>
    <w:p w14:paraId="41BC6C91" w14:textId="77777777" w:rsidR="00481866" w:rsidRPr="007166D3" w:rsidRDefault="00481866" w:rsidP="00481866">
      <w:pPr>
        <w:autoSpaceDE w:val="0"/>
        <w:autoSpaceDN w:val="0"/>
        <w:adjustRightInd w:val="0"/>
        <w:spacing w:line="240" w:lineRule="atLeast"/>
        <w:rPr>
          <w:rFonts w:cs="Arial"/>
          <w:bCs/>
          <w:szCs w:val="22"/>
        </w:rPr>
      </w:pPr>
      <w:r w:rsidRPr="007166D3">
        <w:rPr>
          <w:rFonts w:cs="Arial"/>
          <w:bCs/>
          <w:szCs w:val="22"/>
        </w:rPr>
        <w:t>Phone</w:t>
      </w:r>
      <w:proofErr w:type="gramStart"/>
      <w:r w:rsidRPr="007166D3">
        <w:rPr>
          <w:rFonts w:cs="Arial"/>
          <w:bCs/>
          <w:szCs w:val="22"/>
        </w:rPr>
        <w:t>:  417</w:t>
      </w:r>
      <w:proofErr w:type="gramEnd"/>
      <w:r w:rsidRPr="007166D3">
        <w:rPr>
          <w:rFonts w:cs="Arial"/>
          <w:bCs/>
          <w:szCs w:val="22"/>
        </w:rPr>
        <w:t>-701-3793</w:t>
      </w:r>
    </w:p>
    <w:p w14:paraId="749DC0ED" w14:textId="77777777" w:rsidR="00481866" w:rsidRPr="007166D3" w:rsidRDefault="00481866" w:rsidP="00481866">
      <w:pPr>
        <w:autoSpaceDE w:val="0"/>
        <w:autoSpaceDN w:val="0"/>
        <w:adjustRightInd w:val="0"/>
        <w:spacing w:line="240" w:lineRule="atLeast"/>
        <w:rPr>
          <w:rFonts w:cs="Arial"/>
          <w:bCs/>
          <w:szCs w:val="22"/>
        </w:rPr>
      </w:pPr>
      <w:r w:rsidRPr="007166D3">
        <w:rPr>
          <w:rFonts w:cs="Arial"/>
          <w:bCs/>
          <w:szCs w:val="22"/>
        </w:rPr>
        <w:t>Email:  jsalaki@shomepower.com</w:t>
      </w:r>
    </w:p>
    <w:p w14:paraId="62FF4486"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75F4AF67"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sidRPr="00812BBF">
        <w:rPr>
          <w:rFonts w:cs="Arial"/>
          <w:bCs/>
          <w:szCs w:val="22"/>
        </w:rPr>
        <w:t>Spire Energy</w:t>
      </w:r>
      <w:r w:rsidRPr="00812BBF">
        <w:rPr>
          <w:rFonts w:cs="Arial"/>
          <w:bCs/>
          <w:szCs w:val="22"/>
        </w:rPr>
        <w:tab/>
      </w:r>
      <w:r w:rsidRPr="00B9298E">
        <w:rPr>
          <w:rFonts w:cs="Arial"/>
          <w:bCs/>
          <w:szCs w:val="22"/>
        </w:rPr>
        <w:t>No</w:t>
      </w:r>
      <w:r w:rsidRPr="00812BBF">
        <w:rPr>
          <w:rFonts w:cs="Arial"/>
          <w:bCs/>
          <w:szCs w:val="22"/>
        </w:rPr>
        <w:tab/>
        <w:t>Gas</w:t>
      </w:r>
    </w:p>
    <w:p w14:paraId="46FA03BE"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Baylee Godat</w:t>
      </w:r>
      <w:r w:rsidRPr="00812BBF">
        <w:rPr>
          <w:rFonts w:cs="Arial"/>
          <w:bCs/>
          <w:szCs w:val="22"/>
        </w:rPr>
        <w:tab/>
      </w:r>
      <w:r>
        <w:rPr>
          <w:rFonts w:cs="Arial"/>
          <w:bCs/>
          <w:szCs w:val="22"/>
        </w:rPr>
        <w:t>(see section 2.5)</w:t>
      </w:r>
    </w:p>
    <w:p w14:paraId="006E7DA6"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lastRenderedPageBreak/>
        <w:t>3025 SE Clover Dr.</w:t>
      </w:r>
    </w:p>
    <w:p w14:paraId="29D6F2D1"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Lee’s Summit, MO  64082</w:t>
      </w:r>
    </w:p>
    <w:p w14:paraId="362E0788"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Phone</w:t>
      </w:r>
      <w:proofErr w:type="gramStart"/>
      <w:r w:rsidRPr="00812BBF">
        <w:rPr>
          <w:rFonts w:cs="Arial"/>
          <w:bCs/>
          <w:szCs w:val="22"/>
        </w:rPr>
        <w:t>:  816</w:t>
      </w:r>
      <w:proofErr w:type="gramEnd"/>
      <w:r w:rsidRPr="00812BBF">
        <w:rPr>
          <w:rFonts w:cs="Arial"/>
          <w:bCs/>
          <w:szCs w:val="22"/>
        </w:rPr>
        <w:t>-</w:t>
      </w:r>
      <w:r>
        <w:rPr>
          <w:rFonts w:cs="Arial"/>
          <w:bCs/>
          <w:szCs w:val="22"/>
        </w:rPr>
        <w:t>334</w:t>
      </w:r>
      <w:r w:rsidRPr="00812BBF">
        <w:rPr>
          <w:rFonts w:cs="Arial"/>
          <w:bCs/>
          <w:szCs w:val="22"/>
        </w:rPr>
        <w:t>-</w:t>
      </w:r>
      <w:r>
        <w:rPr>
          <w:rFonts w:cs="Arial"/>
          <w:bCs/>
          <w:szCs w:val="22"/>
        </w:rPr>
        <w:t>8075</w:t>
      </w:r>
    </w:p>
    <w:p w14:paraId="1EE3B5F3"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 xml:space="preserve">Email:  </w:t>
      </w:r>
      <w:r>
        <w:rPr>
          <w:rFonts w:cs="Arial"/>
          <w:bCs/>
          <w:szCs w:val="22"/>
        </w:rPr>
        <w:t>baylee</w:t>
      </w:r>
      <w:r w:rsidRPr="00812BBF">
        <w:rPr>
          <w:rFonts w:cs="Arial"/>
          <w:bCs/>
          <w:szCs w:val="22"/>
        </w:rPr>
        <w:t>.</w:t>
      </w:r>
      <w:r>
        <w:rPr>
          <w:rFonts w:cs="Arial"/>
          <w:bCs/>
          <w:szCs w:val="22"/>
        </w:rPr>
        <w:t>godat</w:t>
      </w:r>
      <w:r w:rsidRPr="00812BBF">
        <w:rPr>
          <w:rFonts w:cs="Arial"/>
          <w:bCs/>
          <w:szCs w:val="22"/>
        </w:rPr>
        <w:t>@spireenergy.com</w:t>
      </w:r>
    </w:p>
    <w:p w14:paraId="20C7FCA7"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3334502F"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09072D">
        <w:rPr>
          <w:rFonts w:cs="Arial"/>
          <w:b/>
          <w:bCs/>
          <w:color w:val="0070C0"/>
          <w:szCs w:val="22"/>
        </w:rPr>
        <w:t xml:space="preserve">Location </w:t>
      </w:r>
      <w:r>
        <w:rPr>
          <w:rFonts w:cs="Arial"/>
          <w:b/>
          <w:bCs/>
          <w:color w:val="0070C0"/>
          <w:szCs w:val="22"/>
        </w:rPr>
        <w:t>3</w:t>
      </w:r>
      <w:r w:rsidRPr="0009072D">
        <w:rPr>
          <w:rFonts w:cs="Arial"/>
          <w:b/>
          <w:bCs/>
          <w:color w:val="0070C0"/>
          <w:szCs w:val="22"/>
        </w:rPr>
        <w:t xml:space="preserve"> – </w:t>
      </w:r>
      <w:r>
        <w:rPr>
          <w:rFonts w:cs="Arial"/>
          <w:b/>
          <w:bCs/>
          <w:color w:val="0070C0"/>
          <w:szCs w:val="22"/>
        </w:rPr>
        <w:t xml:space="preserve">US65 at </w:t>
      </w:r>
      <w:r w:rsidRPr="0009072D">
        <w:rPr>
          <w:rFonts w:cs="Arial"/>
          <w:b/>
          <w:bCs/>
          <w:color w:val="0070C0"/>
          <w:szCs w:val="22"/>
        </w:rPr>
        <w:t>MO</w:t>
      </w:r>
      <w:r>
        <w:rPr>
          <w:rFonts w:cs="Arial"/>
          <w:b/>
          <w:bCs/>
          <w:color w:val="0070C0"/>
          <w:szCs w:val="22"/>
        </w:rPr>
        <w:t>3</w:t>
      </w:r>
      <w:r w:rsidRPr="0009072D">
        <w:rPr>
          <w:rFonts w:cs="Arial"/>
          <w:b/>
          <w:bCs/>
          <w:color w:val="0070C0"/>
          <w:szCs w:val="22"/>
        </w:rPr>
        <w:t>2 in Bu</w:t>
      </w:r>
      <w:r>
        <w:rPr>
          <w:rFonts w:cs="Arial"/>
          <w:b/>
          <w:bCs/>
          <w:color w:val="0070C0"/>
          <w:szCs w:val="22"/>
        </w:rPr>
        <w:t>ffalo</w:t>
      </w:r>
      <w:r w:rsidRPr="0009072D">
        <w:rPr>
          <w:rFonts w:cs="Arial"/>
          <w:b/>
          <w:bCs/>
          <w:color w:val="0070C0"/>
          <w:szCs w:val="22"/>
        </w:rPr>
        <w:t xml:space="preserve"> (</w:t>
      </w:r>
      <w:r>
        <w:rPr>
          <w:rFonts w:cs="Arial"/>
          <w:b/>
          <w:bCs/>
          <w:color w:val="0070C0"/>
          <w:szCs w:val="22"/>
        </w:rPr>
        <w:t>Dallas</w:t>
      </w:r>
      <w:r w:rsidRPr="0009072D">
        <w:rPr>
          <w:rFonts w:cs="Arial"/>
          <w:b/>
          <w:bCs/>
          <w:color w:val="0070C0"/>
          <w:szCs w:val="22"/>
        </w:rPr>
        <w:t xml:space="preserve"> County)</w:t>
      </w:r>
    </w:p>
    <w:p w14:paraId="78F4F9C8" w14:textId="77777777" w:rsidR="00481866" w:rsidRDefault="00481866" w:rsidP="00481866">
      <w:pPr>
        <w:tabs>
          <w:tab w:val="left" w:pos="1440"/>
          <w:tab w:val="center" w:pos="5760"/>
          <w:tab w:val="center" w:pos="8280"/>
        </w:tabs>
        <w:autoSpaceDE w:val="0"/>
        <w:autoSpaceDN w:val="0"/>
        <w:adjustRightInd w:val="0"/>
        <w:spacing w:line="240" w:lineRule="atLeast"/>
        <w:rPr>
          <w:rFonts w:cs="Arial"/>
          <w:bCs/>
          <w:szCs w:val="22"/>
        </w:rPr>
      </w:pPr>
    </w:p>
    <w:p w14:paraId="691F5E45"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rPr>
        <w:tab/>
      </w:r>
      <w:r w:rsidRPr="00EB01A4">
        <w:rPr>
          <w:rFonts w:cs="Arial"/>
          <w:b/>
          <w:bCs/>
          <w:szCs w:val="22"/>
          <w:u w:val="single"/>
        </w:rPr>
        <w:t>Known Required</w:t>
      </w:r>
    </w:p>
    <w:p w14:paraId="73707D91"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u w:val="single"/>
        </w:rPr>
        <w:t>Utility Name</w:t>
      </w:r>
      <w:r w:rsidRPr="00EB01A4">
        <w:rPr>
          <w:rFonts w:cs="Arial"/>
          <w:b/>
          <w:bCs/>
          <w:szCs w:val="22"/>
        </w:rPr>
        <w:tab/>
      </w:r>
      <w:r w:rsidRPr="00EB01A4">
        <w:rPr>
          <w:rFonts w:cs="Arial"/>
          <w:b/>
          <w:bCs/>
          <w:szCs w:val="22"/>
          <w:u w:val="single"/>
        </w:rPr>
        <w:t>Adjustment</w:t>
      </w:r>
      <w:r w:rsidRPr="00EB01A4">
        <w:rPr>
          <w:rFonts w:cs="Arial"/>
          <w:b/>
          <w:bCs/>
          <w:szCs w:val="22"/>
        </w:rPr>
        <w:tab/>
      </w:r>
      <w:r w:rsidRPr="00EB01A4">
        <w:rPr>
          <w:rFonts w:cs="Arial"/>
          <w:b/>
          <w:bCs/>
          <w:szCs w:val="22"/>
          <w:u w:val="single"/>
        </w:rPr>
        <w:t>Type</w:t>
      </w:r>
    </w:p>
    <w:p w14:paraId="3D8E1139" w14:textId="77777777" w:rsidR="00481866" w:rsidRDefault="00481866" w:rsidP="00481866">
      <w:pPr>
        <w:tabs>
          <w:tab w:val="left" w:pos="1440"/>
          <w:tab w:val="center" w:pos="5760"/>
          <w:tab w:val="center" w:pos="8280"/>
        </w:tabs>
        <w:autoSpaceDE w:val="0"/>
        <w:autoSpaceDN w:val="0"/>
        <w:adjustRightInd w:val="0"/>
        <w:spacing w:line="240" w:lineRule="atLeast"/>
        <w:rPr>
          <w:rFonts w:cs="Arial"/>
          <w:bCs/>
          <w:szCs w:val="22"/>
        </w:rPr>
      </w:pPr>
    </w:p>
    <w:p w14:paraId="0E3780C4" w14:textId="77777777" w:rsidR="00481866" w:rsidRDefault="00481866" w:rsidP="00481866">
      <w:pPr>
        <w:tabs>
          <w:tab w:val="left" w:pos="1440"/>
          <w:tab w:val="center" w:pos="5760"/>
          <w:tab w:val="center" w:pos="8280"/>
        </w:tabs>
        <w:autoSpaceDE w:val="0"/>
        <w:autoSpaceDN w:val="0"/>
        <w:adjustRightInd w:val="0"/>
        <w:spacing w:line="240" w:lineRule="atLeast"/>
        <w:rPr>
          <w:rFonts w:cs="Arial"/>
          <w:bCs/>
          <w:szCs w:val="22"/>
        </w:rPr>
      </w:pPr>
    </w:p>
    <w:p w14:paraId="02539681"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proofErr w:type="spellStart"/>
      <w:r w:rsidRPr="00EB01A4">
        <w:rPr>
          <w:rFonts w:cs="Arial"/>
          <w:bCs/>
          <w:szCs w:val="22"/>
        </w:rPr>
        <w:t>Brightspeed</w:t>
      </w:r>
      <w:proofErr w:type="spellEnd"/>
      <w:r>
        <w:rPr>
          <w:rFonts w:cs="Arial"/>
          <w:bCs/>
          <w:color w:val="EE0000"/>
          <w:szCs w:val="22"/>
        </w:rPr>
        <w:tab/>
      </w:r>
      <w:r w:rsidRPr="00F23AE5">
        <w:rPr>
          <w:rFonts w:cs="Arial"/>
          <w:bCs/>
          <w:szCs w:val="22"/>
        </w:rPr>
        <w:t>No</w:t>
      </w:r>
      <w:r w:rsidRPr="00694535">
        <w:rPr>
          <w:rFonts w:cs="Arial"/>
          <w:bCs/>
          <w:color w:val="EE0000"/>
          <w:szCs w:val="22"/>
        </w:rPr>
        <w:tab/>
      </w:r>
      <w:r w:rsidRPr="00EB01A4">
        <w:rPr>
          <w:rFonts w:cs="Arial"/>
          <w:bCs/>
          <w:szCs w:val="22"/>
        </w:rPr>
        <w:t>Communications</w:t>
      </w:r>
    </w:p>
    <w:p w14:paraId="5BC18849" w14:textId="77777777" w:rsidR="00481866" w:rsidRPr="00EB01A4" w:rsidRDefault="00481866" w:rsidP="00481866">
      <w:pPr>
        <w:tabs>
          <w:tab w:val="center" w:pos="5760"/>
        </w:tabs>
        <w:autoSpaceDE w:val="0"/>
        <w:autoSpaceDN w:val="0"/>
        <w:adjustRightInd w:val="0"/>
        <w:spacing w:line="240" w:lineRule="atLeast"/>
        <w:rPr>
          <w:rFonts w:cs="Arial"/>
          <w:bCs/>
          <w:szCs w:val="22"/>
        </w:rPr>
      </w:pPr>
      <w:r>
        <w:rPr>
          <w:rFonts w:cs="Arial"/>
          <w:bCs/>
          <w:szCs w:val="22"/>
        </w:rPr>
        <w:t>Kelly Weigle</w:t>
      </w:r>
    </w:p>
    <w:p w14:paraId="2A9645EB" w14:textId="77777777" w:rsidR="00481866" w:rsidRPr="00EB01A4" w:rsidRDefault="00481866" w:rsidP="00481866">
      <w:pPr>
        <w:tabs>
          <w:tab w:val="center" w:pos="5760"/>
        </w:tabs>
        <w:autoSpaceDE w:val="0"/>
        <w:autoSpaceDN w:val="0"/>
        <w:adjustRightInd w:val="0"/>
        <w:spacing w:line="240" w:lineRule="atLeast"/>
        <w:rPr>
          <w:rFonts w:cs="Arial"/>
          <w:bCs/>
          <w:szCs w:val="22"/>
        </w:rPr>
      </w:pPr>
      <w:r>
        <w:rPr>
          <w:rFonts w:cs="Arial"/>
          <w:bCs/>
          <w:szCs w:val="22"/>
        </w:rPr>
        <w:t>117</w:t>
      </w:r>
      <w:r w:rsidRPr="00EB01A4">
        <w:rPr>
          <w:rFonts w:cs="Arial"/>
          <w:bCs/>
          <w:szCs w:val="22"/>
        </w:rPr>
        <w:t xml:space="preserve"> </w:t>
      </w:r>
      <w:r>
        <w:rPr>
          <w:rFonts w:cs="Arial"/>
          <w:bCs/>
          <w:szCs w:val="22"/>
        </w:rPr>
        <w:t>N</w:t>
      </w:r>
      <w:r w:rsidRPr="00EB01A4">
        <w:rPr>
          <w:rFonts w:cs="Arial"/>
          <w:bCs/>
          <w:szCs w:val="22"/>
        </w:rPr>
        <w:t>. Ma</w:t>
      </w:r>
      <w:r>
        <w:rPr>
          <w:rFonts w:cs="Arial"/>
          <w:bCs/>
          <w:szCs w:val="22"/>
        </w:rPr>
        <w:t>dison</w:t>
      </w:r>
      <w:r w:rsidRPr="00EB01A4">
        <w:rPr>
          <w:rFonts w:cs="Arial"/>
          <w:bCs/>
          <w:szCs w:val="22"/>
        </w:rPr>
        <w:t xml:space="preserve"> </w:t>
      </w:r>
      <w:r>
        <w:rPr>
          <w:rFonts w:cs="Arial"/>
          <w:bCs/>
          <w:szCs w:val="22"/>
        </w:rPr>
        <w:t>Ave</w:t>
      </w:r>
      <w:r w:rsidRPr="00EB01A4">
        <w:rPr>
          <w:rFonts w:cs="Arial"/>
          <w:bCs/>
          <w:szCs w:val="22"/>
        </w:rPr>
        <w:t>.</w:t>
      </w:r>
    </w:p>
    <w:p w14:paraId="62051A57" w14:textId="77777777" w:rsidR="00481866" w:rsidRPr="00EB01A4" w:rsidRDefault="00481866" w:rsidP="00481866">
      <w:pPr>
        <w:tabs>
          <w:tab w:val="center" w:pos="5760"/>
        </w:tabs>
        <w:autoSpaceDE w:val="0"/>
        <w:autoSpaceDN w:val="0"/>
        <w:adjustRightInd w:val="0"/>
        <w:spacing w:line="240" w:lineRule="atLeast"/>
        <w:rPr>
          <w:rFonts w:cs="Arial"/>
          <w:bCs/>
          <w:szCs w:val="22"/>
        </w:rPr>
      </w:pPr>
      <w:r>
        <w:rPr>
          <w:rFonts w:cs="Arial"/>
          <w:bCs/>
          <w:szCs w:val="22"/>
        </w:rPr>
        <w:t>Lebanon</w:t>
      </w:r>
      <w:r w:rsidRPr="00EB01A4">
        <w:rPr>
          <w:rFonts w:cs="Arial"/>
          <w:bCs/>
          <w:szCs w:val="22"/>
        </w:rPr>
        <w:t>, MO  6</w:t>
      </w:r>
      <w:r>
        <w:rPr>
          <w:rFonts w:cs="Arial"/>
          <w:bCs/>
          <w:szCs w:val="22"/>
        </w:rPr>
        <w:t>5536</w:t>
      </w:r>
    </w:p>
    <w:p w14:paraId="78D070DD" w14:textId="77777777" w:rsidR="00481866" w:rsidRPr="00EB01A4" w:rsidRDefault="00481866" w:rsidP="00481866">
      <w:pPr>
        <w:autoSpaceDE w:val="0"/>
        <w:autoSpaceDN w:val="0"/>
        <w:adjustRightInd w:val="0"/>
        <w:spacing w:line="240" w:lineRule="atLeast"/>
        <w:rPr>
          <w:rFonts w:cs="Arial"/>
          <w:bCs/>
          <w:szCs w:val="22"/>
        </w:rPr>
      </w:pPr>
      <w:r w:rsidRPr="00EB01A4">
        <w:rPr>
          <w:rFonts w:cs="Arial"/>
          <w:bCs/>
          <w:szCs w:val="22"/>
        </w:rPr>
        <w:t>Phone</w:t>
      </w:r>
      <w:proofErr w:type="gramStart"/>
      <w:r w:rsidRPr="00EB01A4">
        <w:rPr>
          <w:rFonts w:cs="Arial"/>
          <w:bCs/>
          <w:szCs w:val="22"/>
        </w:rPr>
        <w:t xml:space="preserve">:  </w:t>
      </w:r>
      <w:r>
        <w:rPr>
          <w:rFonts w:cs="Arial"/>
          <w:bCs/>
          <w:szCs w:val="22"/>
        </w:rPr>
        <w:t>417</w:t>
      </w:r>
      <w:proofErr w:type="gramEnd"/>
      <w:r w:rsidRPr="00EB01A4">
        <w:rPr>
          <w:rFonts w:cs="Arial"/>
          <w:bCs/>
          <w:szCs w:val="22"/>
        </w:rPr>
        <w:t>-</w:t>
      </w:r>
      <w:r>
        <w:rPr>
          <w:rFonts w:cs="Arial"/>
          <w:bCs/>
          <w:szCs w:val="22"/>
        </w:rPr>
        <w:t>733</w:t>
      </w:r>
      <w:r w:rsidRPr="00EB01A4">
        <w:rPr>
          <w:rFonts w:cs="Arial"/>
          <w:bCs/>
          <w:szCs w:val="22"/>
        </w:rPr>
        <w:t>-</w:t>
      </w:r>
      <w:r>
        <w:rPr>
          <w:rFonts w:cs="Arial"/>
          <w:bCs/>
          <w:szCs w:val="22"/>
        </w:rPr>
        <w:t>7866</w:t>
      </w:r>
    </w:p>
    <w:p w14:paraId="6F86D8C0" w14:textId="77777777" w:rsidR="00481866" w:rsidRPr="00694535" w:rsidRDefault="00481866" w:rsidP="00481866">
      <w:pPr>
        <w:autoSpaceDE w:val="0"/>
        <w:autoSpaceDN w:val="0"/>
        <w:adjustRightInd w:val="0"/>
        <w:spacing w:line="240" w:lineRule="atLeast"/>
        <w:rPr>
          <w:rFonts w:cs="Arial"/>
          <w:bCs/>
          <w:color w:val="EE0000"/>
          <w:szCs w:val="22"/>
        </w:rPr>
      </w:pPr>
      <w:r w:rsidRPr="00EB01A4">
        <w:rPr>
          <w:rFonts w:cs="Arial"/>
          <w:bCs/>
          <w:szCs w:val="22"/>
        </w:rPr>
        <w:t xml:space="preserve">Email:  </w:t>
      </w:r>
      <w:r>
        <w:rPr>
          <w:rFonts w:cs="Arial"/>
          <w:bCs/>
          <w:szCs w:val="22"/>
        </w:rPr>
        <w:t>kelly</w:t>
      </w:r>
      <w:r w:rsidRPr="00EB01A4">
        <w:rPr>
          <w:rFonts w:cs="Arial"/>
          <w:bCs/>
          <w:szCs w:val="22"/>
        </w:rPr>
        <w:t>.</w:t>
      </w:r>
      <w:r>
        <w:rPr>
          <w:rFonts w:cs="Arial"/>
          <w:bCs/>
          <w:szCs w:val="22"/>
        </w:rPr>
        <w:t>weigle1</w:t>
      </w:r>
      <w:r w:rsidRPr="00EB01A4">
        <w:rPr>
          <w:rFonts w:cs="Arial"/>
          <w:bCs/>
          <w:szCs w:val="22"/>
        </w:rPr>
        <w:t>@brightspeed.com</w:t>
      </w:r>
    </w:p>
    <w:p w14:paraId="2336315E" w14:textId="77777777" w:rsidR="00481866" w:rsidRDefault="00481866" w:rsidP="00481866">
      <w:pPr>
        <w:tabs>
          <w:tab w:val="center" w:pos="1440"/>
          <w:tab w:val="center" w:pos="5760"/>
          <w:tab w:val="center" w:pos="7920"/>
        </w:tabs>
        <w:autoSpaceDE w:val="0"/>
        <w:autoSpaceDN w:val="0"/>
        <w:adjustRightInd w:val="0"/>
        <w:spacing w:line="240" w:lineRule="atLeast"/>
        <w:rPr>
          <w:rFonts w:cs="Arial"/>
          <w:color w:val="000000"/>
          <w:szCs w:val="22"/>
        </w:rPr>
      </w:pPr>
    </w:p>
    <w:p w14:paraId="7110A11D"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8E2CE5">
        <w:rPr>
          <w:rFonts w:cs="Arial"/>
          <w:bCs/>
          <w:szCs w:val="22"/>
        </w:rPr>
        <w:t xml:space="preserve">City of </w:t>
      </w:r>
      <w:proofErr w:type="gramStart"/>
      <w:r>
        <w:rPr>
          <w:rFonts w:cs="Arial"/>
          <w:bCs/>
          <w:szCs w:val="22"/>
        </w:rPr>
        <w:t>Buffalo</w:t>
      </w:r>
      <w:proofErr w:type="gramEnd"/>
      <w:r w:rsidRPr="00694535">
        <w:rPr>
          <w:rFonts w:cs="Arial"/>
          <w:bCs/>
          <w:color w:val="EE0000"/>
          <w:szCs w:val="22"/>
        </w:rPr>
        <w:tab/>
      </w:r>
      <w:r w:rsidRPr="00F23AE5">
        <w:rPr>
          <w:rFonts w:cs="Arial"/>
          <w:bCs/>
          <w:szCs w:val="22"/>
        </w:rPr>
        <w:t>No</w:t>
      </w:r>
      <w:r w:rsidRPr="00694535">
        <w:rPr>
          <w:rFonts w:cs="Arial"/>
          <w:bCs/>
          <w:color w:val="EE0000"/>
          <w:szCs w:val="22"/>
        </w:rPr>
        <w:tab/>
      </w:r>
      <w:r w:rsidRPr="008E2CE5">
        <w:rPr>
          <w:rFonts w:cs="Arial"/>
          <w:bCs/>
          <w:szCs w:val="22"/>
        </w:rPr>
        <w:t>Sanitary Sewer &amp; Water</w:t>
      </w:r>
    </w:p>
    <w:p w14:paraId="2601B7B1"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Jennifer Killion</w:t>
      </w:r>
      <w:r w:rsidRPr="008E2CE5">
        <w:rPr>
          <w:rFonts w:cs="Arial"/>
          <w:bCs/>
          <w:szCs w:val="22"/>
        </w:rPr>
        <w:tab/>
      </w:r>
    </w:p>
    <w:p w14:paraId="2AF0D958"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sidRPr="008E2CE5">
        <w:rPr>
          <w:rFonts w:cs="Arial"/>
          <w:bCs/>
          <w:szCs w:val="22"/>
        </w:rPr>
        <w:t>1</w:t>
      </w:r>
      <w:r>
        <w:rPr>
          <w:rFonts w:cs="Arial"/>
          <w:bCs/>
          <w:szCs w:val="22"/>
        </w:rPr>
        <w:t>1</w:t>
      </w:r>
      <w:r w:rsidRPr="008E2CE5">
        <w:rPr>
          <w:rFonts w:cs="Arial"/>
          <w:bCs/>
          <w:szCs w:val="22"/>
        </w:rPr>
        <w:t xml:space="preserve">5 </w:t>
      </w:r>
      <w:r>
        <w:rPr>
          <w:rFonts w:cs="Arial"/>
          <w:bCs/>
          <w:szCs w:val="22"/>
        </w:rPr>
        <w:t>S</w:t>
      </w:r>
      <w:r w:rsidRPr="008E2CE5">
        <w:rPr>
          <w:rFonts w:cs="Arial"/>
          <w:bCs/>
          <w:szCs w:val="22"/>
        </w:rPr>
        <w:t xml:space="preserve">. </w:t>
      </w:r>
      <w:r>
        <w:rPr>
          <w:rFonts w:cs="Arial"/>
          <w:bCs/>
          <w:szCs w:val="22"/>
        </w:rPr>
        <w:t>Maple</w:t>
      </w:r>
      <w:r w:rsidRPr="008E2CE5">
        <w:rPr>
          <w:rFonts w:cs="Arial"/>
          <w:bCs/>
          <w:szCs w:val="22"/>
        </w:rPr>
        <w:t xml:space="preserve"> St.</w:t>
      </w:r>
    </w:p>
    <w:p w14:paraId="74CEC8DA" w14:textId="77777777" w:rsidR="00481866" w:rsidRPr="008E2CE5" w:rsidRDefault="00481866" w:rsidP="00481866">
      <w:pPr>
        <w:autoSpaceDE w:val="0"/>
        <w:autoSpaceDN w:val="0"/>
        <w:adjustRightInd w:val="0"/>
        <w:spacing w:line="240" w:lineRule="atLeast"/>
        <w:rPr>
          <w:rFonts w:cs="Arial"/>
          <w:bCs/>
          <w:szCs w:val="22"/>
        </w:rPr>
      </w:pPr>
      <w:r>
        <w:rPr>
          <w:rFonts w:cs="Arial"/>
          <w:bCs/>
          <w:szCs w:val="22"/>
        </w:rPr>
        <w:t>Buffalo</w:t>
      </w:r>
      <w:r w:rsidRPr="008E2CE5">
        <w:rPr>
          <w:rFonts w:cs="Arial"/>
          <w:bCs/>
          <w:szCs w:val="22"/>
        </w:rPr>
        <w:t>, MO  6</w:t>
      </w:r>
      <w:r>
        <w:rPr>
          <w:rFonts w:cs="Arial"/>
          <w:bCs/>
          <w:szCs w:val="22"/>
        </w:rPr>
        <w:t>5622</w:t>
      </w:r>
    </w:p>
    <w:p w14:paraId="3BFC42C4"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Phone</w:t>
      </w:r>
      <w:proofErr w:type="gramStart"/>
      <w:r w:rsidRPr="008E2CE5">
        <w:rPr>
          <w:rFonts w:cs="Arial"/>
          <w:bCs/>
          <w:szCs w:val="22"/>
        </w:rPr>
        <w:t>:  417</w:t>
      </w:r>
      <w:proofErr w:type="gramEnd"/>
      <w:r w:rsidRPr="008E2CE5">
        <w:rPr>
          <w:rFonts w:cs="Arial"/>
          <w:bCs/>
          <w:szCs w:val="22"/>
        </w:rPr>
        <w:t>-</w:t>
      </w:r>
      <w:r>
        <w:rPr>
          <w:rFonts w:cs="Arial"/>
          <w:bCs/>
          <w:szCs w:val="22"/>
        </w:rPr>
        <w:t>345</w:t>
      </w:r>
      <w:r w:rsidRPr="008E2CE5">
        <w:rPr>
          <w:rFonts w:cs="Arial"/>
          <w:bCs/>
          <w:szCs w:val="22"/>
        </w:rPr>
        <w:t>-</w:t>
      </w:r>
      <w:r>
        <w:rPr>
          <w:rFonts w:cs="Arial"/>
          <w:bCs/>
          <w:szCs w:val="22"/>
        </w:rPr>
        <w:t>2701</w:t>
      </w:r>
    </w:p>
    <w:p w14:paraId="579A1E83"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 xml:space="preserve">Email:  </w:t>
      </w:r>
      <w:r>
        <w:rPr>
          <w:rFonts w:cs="Arial"/>
          <w:bCs/>
          <w:szCs w:val="22"/>
        </w:rPr>
        <w:t>billingclerk</w:t>
      </w:r>
      <w:r w:rsidRPr="008E2CE5">
        <w:rPr>
          <w:rFonts w:cs="Arial"/>
          <w:bCs/>
          <w:szCs w:val="22"/>
        </w:rPr>
        <w:t>@</w:t>
      </w:r>
      <w:r>
        <w:rPr>
          <w:rFonts w:cs="Arial"/>
          <w:bCs/>
          <w:szCs w:val="22"/>
        </w:rPr>
        <w:t>cityofbuffalomo</w:t>
      </w:r>
      <w:r w:rsidRPr="008E2CE5">
        <w:rPr>
          <w:rFonts w:cs="Arial"/>
          <w:bCs/>
          <w:szCs w:val="22"/>
        </w:rPr>
        <w:t>.g</w:t>
      </w:r>
      <w:r>
        <w:rPr>
          <w:rFonts w:cs="Arial"/>
          <w:bCs/>
          <w:szCs w:val="22"/>
        </w:rPr>
        <w:t>ov</w:t>
      </w:r>
    </w:p>
    <w:p w14:paraId="4E91621A" w14:textId="77777777" w:rsidR="00481866" w:rsidRDefault="00481866" w:rsidP="00481866">
      <w:pPr>
        <w:tabs>
          <w:tab w:val="center" w:pos="1440"/>
          <w:tab w:val="center" w:pos="5760"/>
          <w:tab w:val="center" w:pos="7920"/>
        </w:tabs>
        <w:autoSpaceDE w:val="0"/>
        <w:autoSpaceDN w:val="0"/>
        <w:adjustRightInd w:val="0"/>
        <w:spacing w:line="240" w:lineRule="atLeast"/>
        <w:rPr>
          <w:rFonts w:cs="Arial"/>
          <w:color w:val="000000"/>
          <w:szCs w:val="22"/>
        </w:rPr>
      </w:pPr>
    </w:p>
    <w:p w14:paraId="3A6D6978" w14:textId="77777777" w:rsidR="00481866" w:rsidRPr="00C23540" w:rsidRDefault="00481866" w:rsidP="00481866">
      <w:pPr>
        <w:tabs>
          <w:tab w:val="center" w:pos="5760"/>
          <w:tab w:val="center" w:pos="8280"/>
        </w:tabs>
        <w:autoSpaceDE w:val="0"/>
        <w:autoSpaceDN w:val="0"/>
        <w:adjustRightInd w:val="0"/>
        <w:spacing w:line="240" w:lineRule="atLeast"/>
        <w:rPr>
          <w:rFonts w:cs="Arial"/>
          <w:bCs/>
          <w:szCs w:val="22"/>
        </w:rPr>
      </w:pPr>
      <w:r w:rsidRPr="00C23540">
        <w:rPr>
          <w:rFonts w:cs="Arial"/>
          <w:bCs/>
          <w:szCs w:val="22"/>
        </w:rPr>
        <w:t>Fidelity Communications</w:t>
      </w:r>
      <w:r w:rsidRPr="00C23540">
        <w:rPr>
          <w:rFonts w:cs="Arial"/>
          <w:bCs/>
          <w:szCs w:val="22"/>
        </w:rPr>
        <w:tab/>
      </w:r>
      <w:r w:rsidRPr="00F23AE5">
        <w:rPr>
          <w:rFonts w:cs="Arial"/>
          <w:bCs/>
          <w:szCs w:val="22"/>
        </w:rPr>
        <w:t>No</w:t>
      </w:r>
      <w:r w:rsidRPr="00C23540">
        <w:rPr>
          <w:rFonts w:cs="Arial"/>
          <w:bCs/>
          <w:szCs w:val="22"/>
        </w:rPr>
        <w:tab/>
        <w:t>Communications</w:t>
      </w:r>
    </w:p>
    <w:p w14:paraId="1273FB43" w14:textId="77777777" w:rsidR="00481866" w:rsidRPr="00C23540" w:rsidRDefault="00481866" w:rsidP="00481866">
      <w:pPr>
        <w:tabs>
          <w:tab w:val="center" w:pos="5760"/>
        </w:tabs>
        <w:autoSpaceDE w:val="0"/>
        <w:autoSpaceDN w:val="0"/>
        <w:adjustRightInd w:val="0"/>
        <w:spacing w:line="240" w:lineRule="atLeast"/>
        <w:rPr>
          <w:rFonts w:cs="Arial"/>
          <w:bCs/>
          <w:szCs w:val="22"/>
        </w:rPr>
      </w:pPr>
      <w:r w:rsidRPr="00C23540">
        <w:rPr>
          <w:rFonts w:cs="Arial"/>
          <w:bCs/>
          <w:szCs w:val="22"/>
        </w:rPr>
        <w:t>Nathan Kitchen</w:t>
      </w:r>
      <w:r w:rsidRPr="00C23540">
        <w:rPr>
          <w:rFonts w:cs="Arial"/>
          <w:bCs/>
          <w:szCs w:val="22"/>
        </w:rPr>
        <w:tab/>
      </w:r>
    </w:p>
    <w:p w14:paraId="067AE494" w14:textId="77777777" w:rsidR="00481866" w:rsidRPr="00C23540" w:rsidRDefault="00481866" w:rsidP="00481866">
      <w:pPr>
        <w:autoSpaceDE w:val="0"/>
        <w:autoSpaceDN w:val="0"/>
        <w:adjustRightInd w:val="0"/>
        <w:spacing w:line="240" w:lineRule="atLeast"/>
        <w:rPr>
          <w:rFonts w:cs="Arial"/>
          <w:bCs/>
          <w:szCs w:val="22"/>
        </w:rPr>
      </w:pPr>
      <w:r w:rsidRPr="00C23540">
        <w:rPr>
          <w:rFonts w:cs="Arial"/>
          <w:bCs/>
          <w:szCs w:val="22"/>
        </w:rPr>
        <w:t>501 N. Washington St.</w:t>
      </w:r>
    </w:p>
    <w:p w14:paraId="339FADD3" w14:textId="77777777" w:rsidR="00481866" w:rsidRPr="00C23540" w:rsidRDefault="00481866" w:rsidP="00481866">
      <w:pPr>
        <w:autoSpaceDE w:val="0"/>
        <w:autoSpaceDN w:val="0"/>
        <w:adjustRightInd w:val="0"/>
        <w:spacing w:line="240" w:lineRule="atLeast"/>
        <w:rPr>
          <w:rFonts w:cs="Arial"/>
          <w:bCs/>
          <w:szCs w:val="22"/>
        </w:rPr>
      </w:pPr>
      <w:r w:rsidRPr="00C23540">
        <w:rPr>
          <w:rFonts w:cs="Arial"/>
          <w:bCs/>
          <w:szCs w:val="22"/>
        </w:rPr>
        <w:t>Salem, MO  65560</w:t>
      </w:r>
    </w:p>
    <w:p w14:paraId="0FDC4A00" w14:textId="77777777" w:rsidR="00481866" w:rsidRPr="00C23540" w:rsidRDefault="00481866" w:rsidP="00481866">
      <w:pPr>
        <w:autoSpaceDE w:val="0"/>
        <w:autoSpaceDN w:val="0"/>
        <w:adjustRightInd w:val="0"/>
        <w:spacing w:line="240" w:lineRule="atLeast"/>
        <w:rPr>
          <w:rFonts w:cs="Arial"/>
          <w:bCs/>
          <w:szCs w:val="22"/>
        </w:rPr>
      </w:pPr>
      <w:r w:rsidRPr="00C23540">
        <w:rPr>
          <w:rFonts w:cs="Arial"/>
          <w:bCs/>
          <w:szCs w:val="22"/>
        </w:rPr>
        <w:t>Phone</w:t>
      </w:r>
      <w:proofErr w:type="gramStart"/>
      <w:r w:rsidRPr="00C23540">
        <w:rPr>
          <w:rFonts w:cs="Arial"/>
          <w:bCs/>
          <w:szCs w:val="22"/>
        </w:rPr>
        <w:t>:  573</w:t>
      </w:r>
      <w:proofErr w:type="gramEnd"/>
      <w:r w:rsidRPr="00C23540">
        <w:rPr>
          <w:rFonts w:cs="Arial"/>
          <w:bCs/>
          <w:szCs w:val="22"/>
        </w:rPr>
        <w:t>-368-6446</w:t>
      </w:r>
    </w:p>
    <w:p w14:paraId="110FAD62" w14:textId="77777777" w:rsidR="00481866" w:rsidRPr="00C23540" w:rsidRDefault="00481866" w:rsidP="00481866">
      <w:pPr>
        <w:autoSpaceDE w:val="0"/>
        <w:autoSpaceDN w:val="0"/>
        <w:adjustRightInd w:val="0"/>
        <w:spacing w:line="240" w:lineRule="atLeast"/>
        <w:rPr>
          <w:rFonts w:cs="Arial"/>
          <w:bCs/>
          <w:szCs w:val="22"/>
        </w:rPr>
      </w:pPr>
      <w:r w:rsidRPr="00C23540">
        <w:rPr>
          <w:rFonts w:cs="Arial"/>
          <w:bCs/>
          <w:szCs w:val="22"/>
        </w:rPr>
        <w:t>Email:  nathan.kitchen@fidelitycommunications.com</w:t>
      </w:r>
    </w:p>
    <w:p w14:paraId="217B31BD" w14:textId="77777777" w:rsidR="00481866" w:rsidRPr="007E7FD2" w:rsidRDefault="00481866" w:rsidP="00481866">
      <w:pPr>
        <w:tabs>
          <w:tab w:val="center" w:pos="1440"/>
          <w:tab w:val="center" w:pos="5760"/>
          <w:tab w:val="center" w:pos="7920"/>
        </w:tabs>
        <w:autoSpaceDE w:val="0"/>
        <w:autoSpaceDN w:val="0"/>
        <w:adjustRightInd w:val="0"/>
        <w:spacing w:line="240" w:lineRule="atLeast"/>
        <w:rPr>
          <w:rFonts w:cs="Arial"/>
          <w:szCs w:val="22"/>
        </w:rPr>
      </w:pPr>
    </w:p>
    <w:p w14:paraId="0E2FEECA"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bookmarkStart w:id="92" w:name="_Hlk77140663"/>
      <w:r w:rsidRPr="007E7FD2">
        <w:rPr>
          <w:rFonts w:cs="Arial"/>
          <w:bCs/>
          <w:szCs w:val="22"/>
        </w:rPr>
        <w:t>Liberty Utilities</w:t>
      </w:r>
      <w:r w:rsidRPr="007E7FD2">
        <w:rPr>
          <w:rFonts w:cs="Arial"/>
          <w:bCs/>
          <w:szCs w:val="22"/>
        </w:rPr>
        <w:tab/>
      </w:r>
      <w:r w:rsidRPr="00F23AE5">
        <w:rPr>
          <w:rFonts w:cs="Arial"/>
          <w:bCs/>
          <w:szCs w:val="22"/>
        </w:rPr>
        <w:t>No</w:t>
      </w:r>
      <w:r w:rsidRPr="007E7FD2">
        <w:rPr>
          <w:rFonts w:cs="Arial"/>
          <w:bCs/>
          <w:szCs w:val="22"/>
        </w:rPr>
        <w:tab/>
        <w:t>Power</w:t>
      </w:r>
    </w:p>
    <w:bookmarkEnd w:id="92"/>
    <w:p w14:paraId="5FE867AA"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Allec Uber</w:t>
      </w:r>
      <w:r w:rsidRPr="007E7FD2">
        <w:rPr>
          <w:rFonts w:cs="Arial"/>
          <w:bCs/>
          <w:szCs w:val="22"/>
        </w:rPr>
        <w:tab/>
      </w:r>
    </w:p>
    <w:p w14:paraId="71DDCC02"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3400 S. Kodiak Road</w:t>
      </w:r>
    </w:p>
    <w:p w14:paraId="64E84E1A"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Joplin, MO  64804</w:t>
      </w:r>
    </w:p>
    <w:p w14:paraId="3F093282"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-291-0170</w:t>
      </w:r>
    </w:p>
    <w:p w14:paraId="5EE370C1" w14:textId="77777777" w:rsidR="00481866" w:rsidRPr="007E7FD2" w:rsidRDefault="00481866" w:rsidP="00481866">
      <w:pPr>
        <w:autoSpaceDE w:val="0"/>
        <w:autoSpaceDN w:val="0"/>
        <w:adjustRightInd w:val="0"/>
        <w:spacing w:line="240" w:lineRule="atLeast"/>
        <w:rPr>
          <w:rFonts w:cs="Arial"/>
          <w:bCs/>
          <w:szCs w:val="22"/>
        </w:rPr>
      </w:pPr>
      <w:r w:rsidRPr="007E7FD2">
        <w:rPr>
          <w:rFonts w:cs="Arial"/>
          <w:bCs/>
          <w:szCs w:val="22"/>
        </w:rPr>
        <w:t>Email:  allec.uber@libertyutilities.com</w:t>
      </w:r>
    </w:p>
    <w:p w14:paraId="5669798C" w14:textId="77777777" w:rsidR="00481866" w:rsidRPr="007E7FD2" w:rsidRDefault="00481866" w:rsidP="00481866">
      <w:pPr>
        <w:tabs>
          <w:tab w:val="center" w:pos="1440"/>
          <w:tab w:val="center" w:pos="5760"/>
          <w:tab w:val="center" w:pos="7920"/>
        </w:tabs>
        <w:autoSpaceDE w:val="0"/>
        <w:autoSpaceDN w:val="0"/>
        <w:adjustRightInd w:val="0"/>
        <w:spacing w:line="240" w:lineRule="atLeast"/>
        <w:rPr>
          <w:rFonts w:cs="Arial"/>
          <w:szCs w:val="22"/>
        </w:rPr>
      </w:pPr>
    </w:p>
    <w:p w14:paraId="2768DD1B"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MoDOT – Signals, Lighting, ITS</w:t>
      </w:r>
      <w:r w:rsidRPr="007E7FD2">
        <w:rPr>
          <w:rFonts w:cs="Arial"/>
          <w:bCs/>
          <w:szCs w:val="22"/>
        </w:rPr>
        <w:tab/>
      </w:r>
      <w:r w:rsidRPr="0016265E">
        <w:rPr>
          <w:rFonts w:cs="Arial"/>
          <w:bCs/>
          <w:szCs w:val="22"/>
        </w:rPr>
        <w:t>Yes</w:t>
      </w:r>
      <w:r w:rsidRPr="007E7FD2">
        <w:rPr>
          <w:rFonts w:cs="Arial"/>
          <w:bCs/>
          <w:szCs w:val="22"/>
        </w:rPr>
        <w:tab/>
        <w:t>Signals, Lighting, ITS</w:t>
      </w:r>
    </w:p>
    <w:p w14:paraId="7CF72833"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Joe Dotson</w:t>
      </w:r>
      <w:r w:rsidRPr="007E7FD2">
        <w:rPr>
          <w:rFonts w:cs="Arial"/>
          <w:bCs/>
          <w:szCs w:val="22"/>
        </w:rPr>
        <w:tab/>
      </w:r>
      <w:r>
        <w:rPr>
          <w:rFonts w:cs="Arial"/>
          <w:bCs/>
          <w:szCs w:val="22"/>
        </w:rPr>
        <w:t>(see section 1.2)</w:t>
      </w:r>
    </w:p>
    <w:p w14:paraId="30CE331A"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2455 N. Mayfair Ave.</w:t>
      </w:r>
    </w:p>
    <w:p w14:paraId="718B289C"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Springfield, MO  65803</w:t>
      </w:r>
    </w:p>
    <w:p w14:paraId="02A1E369"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-733-0664</w:t>
      </w:r>
    </w:p>
    <w:p w14:paraId="179DD4A4"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7E7FD2">
        <w:rPr>
          <w:rFonts w:cs="Arial"/>
          <w:bCs/>
          <w:szCs w:val="22"/>
        </w:rPr>
        <w:t>Email:  joseph.dotson@modot.mo.gov</w:t>
      </w:r>
    </w:p>
    <w:p w14:paraId="1CF3527A" w14:textId="77777777" w:rsidR="00481866" w:rsidRDefault="00481866" w:rsidP="00481866">
      <w:pPr>
        <w:tabs>
          <w:tab w:val="center" w:pos="1440"/>
          <w:tab w:val="center" w:pos="5760"/>
          <w:tab w:val="center" w:pos="7920"/>
        </w:tabs>
        <w:autoSpaceDE w:val="0"/>
        <w:autoSpaceDN w:val="0"/>
        <w:adjustRightInd w:val="0"/>
        <w:spacing w:line="240" w:lineRule="atLeast"/>
        <w:rPr>
          <w:rFonts w:cs="Arial"/>
          <w:color w:val="000000"/>
          <w:szCs w:val="22"/>
        </w:rPr>
      </w:pPr>
    </w:p>
    <w:p w14:paraId="3DAFD3F5" w14:textId="77777777" w:rsidR="00481866" w:rsidRPr="007166D3" w:rsidRDefault="00481866" w:rsidP="00481866">
      <w:pPr>
        <w:tabs>
          <w:tab w:val="center" w:pos="5760"/>
          <w:tab w:val="center" w:pos="8280"/>
        </w:tabs>
        <w:autoSpaceDE w:val="0"/>
        <w:autoSpaceDN w:val="0"/>
        <w:adjustRightInd w:val="0"/>
        <w:spacing w:line="240" w:lineRule="atLeast"/>
        <w:rPr>
          <w:rFonts w:cs="Arial"/>
          <w:bCs/>
          <w:szCs w:val="22"/>
        </w:rPr>
      </w:pPr>
      <w:r w:rsidRPr="007166D3">
        <w:rPr>
          <w:rFonts w:cs="Arial"/>
          <w:bCs/>
          <w:szCs w:val="22"/>
        </w:rPr>
        <w:t>Sho-Me Technologies</w:t>
      </w:r>
      <w:r w:rsidRPr="007166D3">
        <w:rPr>
          <w:rFonts w:cs="Arial"/>
          <w:bCs/>
          <w:szCs w:val="22"/>
        </w:rPr>
        <w:tab/>
      </w:r>
      <w:r w:rsidRPr="00F23AE5">
        <w:rPr>
          <w:rFonts w:cs="Arial"/>
          <w:bCs/>
          <w:szCs w:val="22"/>
        </w:rPr>
        <w:t>No</w:t>
      </w:r>
      <w:r w:rsidRPr="007166D3">
        <w:rPr>
          <w:rFonts w:cs="Arial"/>
          <w:bCs/>
          <w:szCs w:val="22"/>
        </w:rPr>
        <w:tab/>
        <w:t>Communications</w:t>
      </w:r>
    </w:p>
    <w:p w14:paraId="1D633C57" w14:textId="77777777" w:rsidR="00481866" w:rsidRPr="007166D3" w:rsidRDefault="00481866" w:rsidP="00481866">
      <w:pPr>
        <w:tabs>
          <w:tab w:val="center" w:pos="5760"/>
        </w:tabs>
        <w:autoSpaceDE w:val="0"/>
        <w:autoSpaceDN w:val="0"/>
        <w:adjustRightInd w:val="0"/>
        <w:spacing w:line="240" w:lineRule="atLeast"/>
        <w:rPr>
          <w:rFonts w:cs="Arial"/>
          <w:bCs/>
          <w:szCs w:val="22"/>
        </w:rPr>
      </w:pPr>
      <w:r w:rsidRPr="007166D3">
        <w:rPr>
          <w:rFonts w:cs="Arial"/>
          <w:bCs/>
          <w:szCs w:val="22"/>
        </w:rPr>
        <w:t>Jim Salaki</w:t>
      </w:r>
    </w:p>
    <w:p w14:paraId="030EA363" w14:textId="77777777" w:rsidR="00481866" w:rsidRPr="007166D3" w:rsidRDefault="00481866" w:rsidP="00481866">
      <w:pPr>
        <w:autoSpaceDE w:val="0"/>
        <w:autoSpaceDN w:val="0"/>
        <w:adjustRightInd w:val="0"/>
        <w:spacing w:line="240" w:lineRule="atLeast"/>
        <w:rPr>
          <w:rFonts w:cs="Arial"/>
          <w:bCs/>
          <w:szCs w:val="22"/>
        </w:rPr>
      </w:pPr>
      <w:r w:rsidRPr="007166D3">
        <w:rPr>
          <w:rFonts w:cs="Arial"/>
          <w:bCs/>
          <w:szCs w:val="22"/>
        </w:rPr>
        <w:t>P.O. Box D</w:t>
      </w:r>
    </w:p>
    <w:p w14:paraId="639EAEE8" w14:textId="77777777" w:rsidR="00481866" w:rsidRPr="007166D3" w:rsidRDefault="00481866" w:rsidP="00481866">
      <w:pPr>
        <w:autoSpaceDE w:val="0"/>
        <w:autoSpaceDN w:val="0"/>
        <w:adjustRightInd w:val="0"/>
        <w:spacing w:line="240" w:lineRule="atLeast"/>
        <w:rPr>
          <w:rFonts w:cs="Arial"/>
          <w:bCs/>
          <w:szCs w:val="22"/>
        </w:rPr>
      </w:pPr>
      <w:r w:rsidRPr="007166D3">
        <w:rPr>
          <w:rFonts w:cs="Arial"/>
          <w:bCs/>
          <w:szCs w:val="22"/>
        </w:rPr>
        <w:t>Marshfield, MO  65706</w:t>
      </w:r>
    </w:p>
    <w:p w14:paraId="59A8DEFC" w14:textId="77777777" w:rsidR="00481866" w:rsidRPr="007166D3" w:rsidRDefault="00481866" w:rsidP="00481866">
      <w:pPr>
        <w:autoSpaceDE w:val="0"/>
        <w:autoSpaceDN w:val="0"/>
        <w:adjustRightInd w:val="0"/>
        <w:spacing w:line="240" w:lineRule="atLeast"/>
        <w:rPr>
          <w:rFonts w:cs="Arial"/>
          <w:bCs/>
          <w:szCs w:val="22"/>
        </w:rPr>
      </w:pPr>
      <w:r w:rsidRPr="007166D3">
        <w:rPr>
          <w:rFonts w:cs="Arial"/>
          <w:bCs/>
          <w:szCs w:val="22"/>
        </w:rPr>
        <w:t>Phone</w:t>
      </w:r>
      <w:proofErr w:type="gramStart"/>
      <w:r w:rsidRPr="007166D3">
        <w:rPr>
          <w:rFonts w:cs="Arial"/>
          <w:bCs/>
          <w:szCs w:val="22"/>
        </w:rPr>
        <w:t>:  417</w:t>
      </w:r>
      <w:proofErr w:type="gramEnd"/>
      <w:r w:rsidRPr="007166D3">
        <w:rPr>
          <w:rFonts w:cs="Arial"/>
          <w:bCs/>
          <w:szCs w:val="22"/>
        </w:rPr>
        <w:t>-701-3793</w:t>
      </w:r>
    </w:p>
    <w:p w14:paraId="3E7F5F2F" w14:textId="77777777" w:rsidR="00481866" w:rsidRPr="007166D3" w:rsidRDefault="00481866" w:rsidP="00481866">
      <w:pPr>
        <w:autoSpaceDE w:val="0"/>
        <w:autoSpaceDN w:val="0"/>
        <w:adjustRightInd w:val="0"/>
        <w:spacing w:line="240" w:lineRule="atLeast"/>
        <w:rPr>
          <w:rFonts w:cs="Arial"/>
          <w:bCs/>
          <w:szCs w:val="22"/>
        </w:rPr>
      </w:pPr>
      <w:r w:rsidRPr="007166D3">
        <w:rPr>
          <w:rFonts w:cs="Arial"/>
          <w:bCs/>
          <w:szCs w:val="22"/>
        </w:rPr>
        <w:lastRenderedPageBreak/>
        <w:t>Email:  jsalaki@shomepower.com</w:t>
      </w:r>
    </w:p>
    <w:p w14:paraId="37736EA8"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6269020A"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09072D">
        <w:rPr>
          <w:rFonts w:cs="Arial"/>
          <w:b/>
          <w:bCs/>
          <w:color w:val="0070C0"/>
          <w:szCs w:val="22"/>
        </w:rPr>
        <w:t xml:space="preserve">Location </w:t>
      </w:r>
      <w:r>
        <w:rPr>
          <w:rFonts w:cs="Arial"/>
          <w:b/>
          <w:bCs/>
          <w:color w:val="0070C0"/>
          <w:szCs w:val="22"/>
        </w:rPr>
        <w:t>4</w:t>
      </w:r>
      <w:r w:rsidRPr="0009072D">
        <w:rPr>
          <w:rFonts w:cs="Arial"/>
          <w:b/>
          <w:bCs/>
          <w:color w:val="0070C0"/>
          <w:szCs w:val="22"/>
        </w:rPr>
        <w:t xml:space="preserve"> – MO</w:t>
      </w:r>
      <w:r>
        <w:rPr>
          <w:rFonts w:cs="Arial"/>
          <w:b/>
          <w:bCs/>
          <w:color w:val="0070C0"/>
          <w:szCs w:val="22"/>
        </w:rPr>
        <w:t>43</w:t>
      </w:r>
      <w:r w:rsidRPr="0009072D">
        <w:rPr>
          <w:rFonts w:cs="Arial"/>
          <w:b/>
          <w:bCs/>
          <w:color w:val="0070C0"/>
          <w:szCs w:val="22"/>
        </w:rPr>
        <w:t xml:space="preserve"> at </w:t>
      </w:r>
      <w:r>
        <w:rPr>
          <w:rFonts w:cs="Arial"/>
          <w:b/>
          <w:bCs/>
          <w:color w:val="0070C0"/>
          <w:szCs w:val="22"/>
        </w:rPr>
        <w:t>41</w:t>
      </w:r>
      <w:r w:rsidRPr="006D1B38">
        <w:rPr>
          <w:rFonts w:cs="Arial"/>
          <w:b/>
          <w:bCs/>
          <w:color w:val="0070C0"/>
          <w:szCs w:val="22"/>
          <w:vertAlign w:val="superscript"/>
        </w:rPr>
        <w:t>st</w:t>
      </w:r>
      <w:r>
        <w:rPr>
          <w:rFonts w:cs="Arial"/>
          <w:b/>
          <w:bCs/>
          <w:color w:val="0070C0"/>
          <w:szCs w:val="22"/>
        </w:rPr>
        <w:t xml:space="preserve"> Street</w:t>
      </w:r>
      <w:r w:rsidRPr="0009072D">
        <w:rPr>
          <w:rFonts w:cs="Arial"/>
          <w:b/>
          <w:bCs/>
          <w:color w:val="0070C0"/>
          <w:szCs w:val="22"/>
        </w:rPr>
        <w:t xml:space="preserve"> in </w:t>
      </w:r>
      <w:r>
        <w:rPr>
          <w:rFonts w:cs="Arial"/>
          <w:b/>
          <w:bCs/>
          <w:color w:val="0070C0"/>
          <w:szCs w:val="22"/>
        </w:rPr>
        <w:t>Joplin</w:t>
      </w:r>
      <w:r w:rsidRPr="0009072D">
        <w:rPr>
          <w:rFonts w:cs="Arial"/>
          <w:b/>
          <w:bCs/>
          <w:color w:val="0070C0"/>
          <w:szCs w:val="22"/>
        </w:rPr>
        <w:t xml:space="preserve"> (</w:t>
      </w:r>
      <w:r>
        <w:rPr>
          <w:rFonts w:cs="Arial"/>
          <w:b/>
          <w:bCs/>
          <w:color w:val="0070C0"/>
          <w:szCs w:val="22"/>
        </w:rPr>
        <w:t>Newton</w:t>
      </w:r>
      <w:r w:rsidRPr="0009072D">
        <w:rPr>
          <w:rFonts w:cs="Arial"/>
          <w:b/>
          <w:bCs/>
          <w:color w:val="0070C0"/>
          <w:szCs w:val="22"/>
        </w:rPr>
        <w:t xml:space="preserve"> County)</w:t>
      </w:r>
    </w:p>
    <w:p w14:paraId="71801FC2" w14:textId="77777777" w:rsidR="00481866" w:rsidRPr="00316702" w:rsidRDefault="00481866" w:rsidP="00481866">
      <w:pPr>
        <w:tabs>
          <w:tab w:val="center" w:pos="1440"/>
          <w:tab w:val="center" w:pos="5760"/>
          <w:tab w:val="center" w:pos="7920"/>
        </w:tabs>
        <w:autoSpaceDE w:val="0"/>
        <w:autoSpaceDN w:val="0"/>
        <w:adjustRightInd w:val="0"/>
        <w:spacing w:line="240" w:lineRule="atLeast"/>
        <w:rPr>
          <w:rFonts w:cs="Arial"/>
          <w:color w:val="000000"/>
          <w:szCs w:val="22"/>
        </w:rPr>
      </w:pPr>
    </w:p>
    <w:p w14:paraId="5B4F456B"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rPr>
        <w:tab/>
      </w:r>
      <w:r w:rsidRPr="00EB01A4">
        <w:rPr>
          <w:rFonts w:cs="Arial"/>
          <w:b/>
          <w:bCs/>
          <w:szCs w:val="22"/>
          <w:u w:val="single"/>
        </w:rPr>
        <w:t>Known Required</w:t>
      </w:r>
    </w:p>
    <w:p w14:paraId="0B27021A"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u w:val="single"/>
        </w:rPr>
        <w:t>Utility Name</w:t>
      </w:r>
      <w:r w:rsidRPr="00EB01A4">
        <w:rPr>
          <w:rFonts w:cs="Arial"/>
          <w:b/>
          <w:bCs/>
          <w:szCs w:val="22"/>
        </w:rPr>
        <w:tab/>
      </w:r>
      <w:r w:rsidRPr="00EB01A4">
        <w:rPr>
          <w:rFonts w:cs="Arial"/>
          <w:b/>
          <w:bCs/>
          <w:szCs w:val="22"/>
          <w:u w:val="single"/>
        </w:rPr>
        <w:t>Adjustment</w:t>
      </w:r>
      <w:r w:rsidRPr="00EB01A4">
        <w:rPr>
          <w:rFonts w:cs="Arial"/>
          <w:b/>
          <w:bCs/>
          <w:szCs w:val="22"/>
        </w:rPr>
        <w:tab/>
      </w:r>
      <w:r w:rsidRPr="00EB01A4">
        <w:rPr>
          <w:rFonts w:cs="Arial"/>
          <w:b/>
          <w:bCs/>
          <w:szCs w:val="22"/>
          <w:u w:val="single"/>
        </w:rPr>
        <w:t>Type</w:t>
      </w:r>
    </w:p>
    <w:p w14:paraId="728845F5" w14:textId="77777777" w:rsidR="00481866" w:rsidRPr="00EB01A4" w:rsidRDefault="00481866" w:rsidP="00481866">
      <w:pPr>
        <w:autoSpaceDE w:val="0"/>
        <w:autoSpaceDN w:val="0"/>
        <w:adjustRightInd w:val="0"/>
        <w:spacing w:line="240" w:lineRule="atLeast"/>
        <w:rPr>
          <w:rFonts w:cs="Arial"/>
          <w:szCs w:val="22"/>
        </w:rPr>
      </w:pPr>
    </w:p>
    <w:p w14:paraId="70F0AFC7" w14:textId="77777777" w:rsidR="00481866" w:rsidRPr="008B5F25" w:rsidRDefault="00481866" w:rsidP="00481866">
      <w:pPr>
        <w:tabs>
          <w:tab w:val="center" w:pos="5760"/>
          <w:tab w:val="center" w:pos="8280"/>
        </w:tabs>
        <w:autoSpaceDE w:val="0"/>
        <w:autoSpaceDN w:val="0"/>
        <w:adjustRightInd w:val="0"/>
        <w:spacing w:line="240" w:lineRule="atLeast"/>
        <w:rPr>
          <w:rFonts w:cs="Arial"/>
          <w:bCs/>
          <w:szCs w:val="22"/>
        </w:rPr>
      </w:pPr>
      <w:proofErr w:type="spellStart"/>
      <w:r w:rsidRPr="008B5F25">
        <w:rPr>
          <w:rFonts w:cs="Arial"/>
          <w:bCs/>
          <w:szCs w:val="22"/>
        </w:rPr>
        <w:t>Allo</w:t>
      </w:r>
      <w:proofErr w:type="spellEnd"/>
      <w:r w:rsidRPr="008B5F25">
        <w:rPr>
          <w:rFonts w:cs="Arial"/>
          <w:bCs/>
          <w:szCs w:val="22"/>
        </w:rPr>
        <w:t xml:space="preserve"> Fiber</w:t>
      </w:r>
      <w:r w:rsidRPr="008B5F25">
        <w:rPr>
          <w:rFonts w:cs="Arial"/>
          <w:bCs/>
          <w:szCs w:val="22"/>
        </w:rPr>
        <w:tab/>
      </w:r>
      <w:r w:rsidRPr="00050012">
        <w:rPr>
          <w:rFonts w:cs="Arial"/>
          <w:bCs/>
          <w:szCs w:val="22"/>
        </w:rPr>
        <w:t>No</w:t>
      </w:r>
      <w:r w:rsidRPr="008B5F25">
        <w:rPr>
          <w:rFonts w:cs="Arial"/>
          <w:bCs/>
          <w:szCs w:val="22"/>
        </w:rPr>
        <w:tab/>
        <w:t>Communications</w:t>
      </w:r>
    </w:p>
    <w:p w14:paraId="5C945529" w14:textId="77777777" w:rsidR="00481866" w:rsidRPr="008B5F25" w:rsidRDefault="00481866" w:rsidP="00481866">
      <w:pPr>
        <w:tabs>
          <w:tab w:val="center" w:pos="5760"/>
        </w:tabs>
        <w:autoSpaceDE w:val="0"/>
        <w:autoSpaceDN w:val="0"/>
        <w:adjustRightInd w:val="0"/>
        <w:spacing w:line="240" w:lineRule="atLeast"/>
        <w:rPr>
          <w:rFonts w:cs="Arial"/>
          <w:bCs/>
          <w:szCs w:val="22"/>
        </w:rPr>
      </w:pPr>
      <w:r w:rsidRPr="008B5F25">
        <w:rPr>
          <w:rFonts w:cs="Arial"/>
          <w:bCs/>
          <w:szCs w:val="22"/>
        </w:rPr>
        <w:t>Chris Rowley</w:t>
      </w:r>
      <w:r w:rsidRPr="008B5F25">
        <w:rPr>
          <w:rFonts w:cs="Arial"/>
          <w:bCs/>
          <w:szCs w:val="22"/>
        </w:rPr>
        <w:tab/>
      </w:r>
    </w:p>
    <w:p w14:paraId="4193E714" w14:textId="77777777" w:rsidR="00481866" w:rsidRPr="008B5F25" w:rsidRDefault="00481866" w:rsidP="00481866">
      <w:pPr>
        <w:autoSpaceDE w:val="0"/>
        <w:autoSpaceDN w:val="0"/>
        <w:adjustRightInd w:val="0"/>
        <w:spacing w:line="240" w:lineRule="atLeast"/>
        <w:rPr>
          <w:rFonts w:cs="Arial"/>
          <w:bCs/>
          <w:szCs w:val="22"/>
        </w:rPr>
      </w:pPr>
      <w:r w:rsidRPr="008B5F25">
        <w:rPr>
          <w:rFonts w:cs="Arial"/>
          <w:bCs/>
          <w:szCs w:val="22"/>
        </w:rPr>
        <w:t>512 S. Main St.</w:t>
      </w:r>
    </w:p>
    <w:p w14:paraId="6214B44B" w14:textId="77777777" w:rsidR="00481866" w:rsidRPr="008B5F25" w:rsidRDefault="00481866" w:rsidP="00481866">
      <w:pPr>
        <w:autoSpaceDE w:val="0"/>
        <w:autoSpaceDN w:val="0"/>
        <w:adjustRightInd w:val="0"/>
        <w:spacing w:line="240" w:lineRule="atLeast"/>
        <w:rPr>
          <w:rFonts w:cs="Arial"/>
          <w:bCs/>
          <w:szCs w:val="22"/>
        </w:rPr>
      </w:pPr>
      <w:r w:rsidRPr="008B5F25">
        <w:rPr>
          <w:rFonts w:cs="Arial"/>
          <w:bCs/>
          <w:szCs w:val="22"/>
        </w:rPr>
        <w:t>Joplin, MO  64801</w:t>
      </w:r>
    </w:p>
    <w:p w14:paraId="4F558CC5" w14:textId="77777777" w:rsidR="00481866" w:rsidRPr="008B5F25" w:rsidRDefault="00481866" w:rsidP="00481866">
      <w:pPr>
        <w:autoSpaceDE w:val="0"/>
        <w:autoSpaceDN w:val="0"/>
        <w:adjustRightInd w:val="0"/>
        <w:spacing w:line="240" w:lineRule="atLeast"/>
        <w:rPr>
          <w:rFonts w:cs="Arial"/>
          <w:bCs/>
          <w:szCs w:val="22"/>
        </w:rPr>
      </w:pPr>
      <w:r w:rsidRPr="008B5F25">
        <w:rPr>
          <w:rFonts w:cs="Arial"/>
          <w:bCs/>
          <w:szCs w:val="22"/>
        </w:rPr>
        <w:t>Phone</w:t>
      </w:r>
      <w:proofErr w:type="gramStart"/>
      <w:r w:rsidRPr="008B5F25">
        <w:rPr>
          <w:rFonts w:cs="Arial"/>
          <w:bCs/>
          <w:szCs w:val="22"/>
        </w:rPr>
        <w:t>:  402</w:t>
      </w:r>
      <w:proofErr w:type="gramEnd"/>
      <w:r w:rsidRPr="008B5F25">
        <w:rPr>
          <w:rFonts w:cs="Arial"/>
          <w:bCs/>
          <w:szCs w:val="22"/>
        </w:rPr>
        <w:t>-430-2870</w:t>
      </w:r>
    </w:p>
    <w:p w14:paraId="20062E25" w14:textId="77777777" w:rsidR="00481866" w:rsidRPr="008B5F25" w:rsidRDefault="00481866" w:rsidP="00481866">
      <w:pPr>
        <w:tabs>
          <w:tab w:val="center" w:pos="5760"/>
          <w:tab w:val="center" w:pos="8280"/>
        </w:tabs>
        <w:autoSpaceDE w:val="0"/>
        <w:autoSpaceDN w:val="0"/>
        <w:adjustRightInd w:val="0"/>
        <w:spacing w:line="240" w:lineRule="atLeast"/>
        <w:rPr>
          <w:rFonts w:cs="Arial"/>
          <w:bCs/>
          <w:szCs w:val="22"/>
        </w:rPr>
      </w:pPr>
      <w:r w:rsidRPr="008B5F25">
        <w:rPr>
          <w:rFonts w:cs="Arial"/>
          <w:bCs/>
          <w:szCs w:val="22"/>
        </w:rPr>
        <w:t>Email:  chris.rowley@allofiber.com</w:t>
      </w:r>
    </w:p>
    <w:p w14:paraId="28250D58" w14:textId="77777777" w:rsidR="00481866" w:rsidRPr="008B5F25" w:rsidRDefault="00481866" w:rsidP="00481866">
      <w:pPr>
        <w:tabs>
          <w:tab w:val="center" w:pos="5760"/>
          <w:tab w:val="center" w:pos="8280"/>
        </w:tabs>
        <w:autoSpaceDE w:val="0"/>
        <w:autoSpaceDN w:val="0"/>
        <w:adjustRightInd w:val="0"/>
        <w:spacing w:line="240" w:lineRule="atLeast"/>
        <w:rPr>
          <w:rFonts w:cs="Arial"/>
          <w:bCs/>
          <w:szCs w:val="22"/>
        </w:rPr>
      </w:pPr>
    </w:p>
    <w:p w14:paraId="307DC2E2" w14:textId="77777777" w:rsidR="00481866" w:rsidRPr="00CA4650" w:rsidRDefault="00481866" w:rsidP="00481866">
      <w:pPr>
        <w:tabs>
          <w:tab w:val="center" w:pos="5760"/>
          <w:tab w:val="center" w:pos="8280"/>
        </w:tabs>
        <w:autoSpaceDE w:val="0"/>
        <w:autoSpaceDN w:val="0"/>
        <w:adjustRightInd w:val="0"/>
        <w:spacing w:line="240" w:lineRule="atLeast"/>
        <w:rPr>
          <w:rFonts w:cs="Arial"/>
          <w:bCs/>
          <w:szCs w:val="22"/>
        </w:rPr>
      </w:pPr>
      <w:r w:rsidRPr="00CA4650">
        <w:rPr>
          <w:rFonts w:cs="Arial"/>
          <w:bCs/>
          <w:szCs w:val="22"/>
        </w:rPr>
        <w:t>AT&amp;T – Distribution</w:t>
      </w:r>
      <w:r w:rsidRPr="00CA4650">
        <w:rPr>
          <w:rFonts w:cs="Arial"/>
          <w:bCs/>
          <w:szCs w:val="22"/>
        </w:rPr>
        <w:tab/>
      </w:r>
      <w:r w:rsidRPr="00050012">
        <w:rPr>
          <w:rFonts w:cs="Arial"/>
          <w:bCs/>
          <w:szCs w:val="22"/>
        </w:rPr>
        <w:t>No</w:t>
      </w:r>
      <w:r w:rsidRPr="00CA4650">
        <w:rPr>
          <w:rFonts w:cs="Arial"/>
          <w:bCs/>
          <w:szCs w:val="22"/>
        </w:rPr>
        <w:tab/>
        <w:t>Communications</w:t>
      </w:r>
    </w:p>
    <w:p w14:paraId="63AA30BD" w14:textId="77777777" w:rsidR="00481866" w:rsidRPr="00CA4650" w:rsidRDefault="00481866" w:rsidP="00481866">
      <w:pPr>
        <w:tabs>
          <w:tab w:val="center" w:pos="5760"/>
        </w:tabs>
        <w:autoSpaceDE w:val="0"/>
        <w:autoSpaceDN w:val="0"/>
        <w:adjustRightInd w:val="0"/>
        <w:spacing w:line="240" w:lineRule="atLeast"/>
        <w:rPr>
          <w:rFonts w:cs="Arial"/>
          <w:bCs/>
          <w:szCs w:val="22"/>
        </w:rPr>
      </w:pPr>
      <w:r w:rsidRPr="00CA4650">
        <w:rPr>
          <w:rFonts w:cs="Arial"/>
          <w:bCs/>
          <w:szCs w:val="22"/>
        </w:rPr>
        <w:t>Gene Lollis</w:t>
      </w:r>
      <w:r w:rsidRPr="00CA4650">
        <w:rPr>
          <w:rFonts w:cs="Arial"/>
          <w:bCs/>
          <w:szCs w:val="22"/>
        </w:rPr>
        <w:tab/>
      </w:r>
    </w:p>
    <w:p w14:paraId="131CBE4B" w14:textId="77777777" w:rsidR="00481866" w:rsidRPr="00CA4650" w:rsidRDefault="00481866" w:rsidP="00481866">
      <w:pPr>
        <w:autoSpaceDE w:val="0"/>
        <w:autoSpaceDN w:val="0"/>
        <w:adjustRightInd w:val="0"/>
        <w:spacing w:line="240" w:lineRule="atLeast"/>
        <w:rPr>
          <w:rFonts w:cs="Arial"/>
          <w:bCs/>
          <w:szCs w:val="22"/>
        </w:rPr>
      </w:pPr>
      <w:r w:rsidRPr="00CA4650">
        <w:rPr>
          <w:rFonts w:cs="Arial"/>
          <w:bCs/>
          <w:szCs w:val="22"/>
        </w:rPr>
        <w:t>727 S. Pearl Ave.</w:t>
      </w:r>
    </w:p>
    <w:p w14:paraId="50BD11D8" w14:textId="77777777" w:rsidR="00481866" w:rsidRPr="00CA4650" w:rsidRDefault="00481866" w:rsidP="00481866">
      <w:pPr>
        <w:autoSpaceDE w:val="0"/>
        <w:autoSpaceDN w:val="0"/>
        <w:adjustRightInd w:val="0"/>
        <w:spacing w:line="240" w:lineRule="atLeast"/>
        <w:rPr>
          <w:rFonts w:cs="Arial"/>
          <w:bCs/>
          <w:szCs w:val="22"/>
        </w:rPr>
      </w:pPr>
      <w:r w:rsidRPr="00CA4650">
        <w:rPr>
          <w:rFonts w:cs="Arial"/>
          <w:bCs/>
          <w:szCs w:val="22"/>
        </w:rPr>
        <w:t>Joplin, MO  64801</w:t>
      </w:r>
    </w:p>
    <w:p w14:paraId="00627A11" w14:textId="77777777" w:rsidR="00481866" w:rsidRPr="00CA4650" w:rsidRDefault="00481866" w:rsidP="00481866">
      <w:pPr>
        <w:autoSpaceDE w:val="0"/>
        <w:autoSpaceDN w:val="0"/>
        <w:adjustRightInd w:val="0"/>
        <w:spacing w:line="240" w:lineRule="atLeast"/>
        <w:rPr>
          <w:rFonts w:cs="Arial"/>
          <w:bCs/>
          <w:szCs w:val="22"/>
        </w:rPr>
      </w:pPr>
      <w:r w:rsidRPr="00CA4650">
        <w:rPr>
          <w:rFonts w:cs="Arial"/>
          <w:bCs/>
          <w:szCs w:val="22"/>
        </w:rPr>
        <w:t>Phone</w:t>
      </w:r>
      <w:proofErr w:type="gramStart"/>
      <w:r w:rsidRPr="00CA4650">
        <w:rPr>
          <w:rFonts w:cs="Arial"/>
          <w:bCs/>
          <w:szCs w:val="22"/>
        </w:rPr>
        <w:t>:  417</w:t>
      </w:r>
      <w:proofErr w:type="gramEnd"/>
      <w:r w:rsidRPr="00CA4650">
        <w:rPr>
          <w:rFonts w:cs="Arial"/>
          <w:bCs/>
          <w:szCs w:val="22"/>
        </w:rPr>
        <w:t>-499-7819</w:t>
      </w:r>
    </w:p>
    <w:p w14:paraId="5CF1958C"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CA4650">
        <w:rPr>
          <w:rFonts w:cs="Arial"/>
          <w:bCs/>
          <w:szCs w:val="22"/>
        </w:rPr>
        <w:t>Email:  il0967@att.com</w:t>
      </w:r>
      <w:r>
        <w:rPr>
          <w:rFonts w:cs="Arial"/>
          <w:bCs/>
          <w:color w:val="EE0000"/>
          <w:szCs w:val="22"/>
        </w:rPr>
        <w:t xml:space="preserve"> </w:t>
      </w:r>
    </w:p>
    <w:p w14:paraId="3B02FE9E"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7CEEC4B1" w14:textId="77777777" w:rsidR="00481866" w:rsidRPr="00A85863" w:rsidRDefault="00481866" w:rsidP="00481866">
      <w:pPr>
        <w:tabs>
          <w:tab w:val="center" w:pos="5760"/>
          <w:tab w:val="center" w:pos="8280"/>
        </w:tabs>
        <w:autoSpaceDE w:val="0"/>
        <w:autoSpaceDN w:val="0"/>
        <w:adjustRightInd w:val="0"/>
        <w:spacing w:line="240" w:lineRule="atLeast"/>
        <w:rPr>
          <w:rFonts w:cs="Arial"/>
          <w:bCs/>
          <w:szCs w:val="22"/>
        </w:rPr>
      </w:pPr>
      <w:bookmarkStart w:id="93" w:name="_Hlk77140863"/>
      <w:r w:rsidRPr="00A85863">
        <w:rPr>
          <w:rFonts w:cs="Arial"/>
          <w:bCs/>
          <w:szCs w:val="22"/>
        </w:rPr>
        <w:t>City of Joplin</w:t>
      </w:r>
      <w:r w:rsidRPr="00A85863">
        <w:rPr>
          <w:rFonts w:cs="Arial"/>
          <w:bCs/>
          <w:szCs w:val="22"/>
        </w:rPr>
        <w:tab/>
      </w:r>
      <w:r w:rsidRPr="00050012">
        <w:rPr>
          <w:rFonts w:cs="Arial"/>
          <w:bCs/>
          <w:szCs w:val="22"/>
        </w:rPr>
        <w:t>No</w:t>
      </w:r>
      <w:r w:rsidRPr="00A85863">
        <w:rPr>
          <w:rFonts w:cs="Arial"/>
          <w:bCs/>
          <w:szCs w:val="22"/>
        </w:rPr>
        <w:tab/>
        <w:t>Sanitary Sewer</w:t>
      </w:r>
      <w:r w:rsidRPr="00A85863">
        <w:rPr>
          <w:rFonts w:cs="Arial"/>
          <w:bCs/>
          <w:szCs w:val="22"/>
        </w:rPr>
        <w:tab/>
      </w:r>
    </w:p>
    <w:bookmarkEnd w:id="93"/>
    <w:p w14:paraId="6EFCBD93" w14:textId="77777777" w:rsidR="00481866" w:rsidRPr="00A85863" w:rsidRDefault="00481866" w:rsidP="00481866">
      <w:pPr>
        <w:tabs>
          <w:tab w:val="center" w:pos="5760"/>
          <w:tab w:val="center" w:pos="8280"/>
        </w:tabs>
        <w:autoSpaceDE w:val="0"/>
        <w:autoSpaceDN w:val="0"/>
        <w:adjustRightInd w:val="0"/>
        <w:spacing w:line="240" w:lineRule="atLeast"/>
        <w:rPr>
          <w:rFonts w:cs="Arial"/>
          <w:bCs/>
          <w:szCs w:val="22"/>
        </w:rPr>
      </w:pPr>
      <w:r w:rsidRPr="00A85863">
        <w:rPr>
          <w:rFonts w:cs="Arial"/>
          <w:bCs/>
          <w:szCs w:val="22"/>
        </w:rPr>
        <w:t>John Cruz</w:t>
      </w:r>
      <w:r w:rsidRPr="00A85863">
        <w:rPr>
          <w:rFonts w:cs="Arial"/>
          <w:bCs/>
          <w:szCs w:val="22"/>
        </w:rPr>
        <w:tab/>
      </w:r>
    </w:p>
    <w:p w14:paraId="7101933B" w14:textId="77777777" w:rsidR="00481866" w:rsidRPr="00A85863" w:rsidRDefault="00481866" w:rsidP="00481866">
      <w:pPr>
        <w:autoSpaceDE w:val="0"/>
        <w:autoSpaceDN w:val="0"/>
        <w:adjustRightInd w:val="0"/>
        <w:spacing w:line="240" w:lineRule="atLeast"/>
        <w:rPr>
          <w:rFonts w:cs="Arial"/>
          <w:bCs/>
          <w:szCs w:val="22"/>
        </w:rPr>
      </w:pPr>
      <w:r w:rsidRPr="00A85863">
        <w:rPr>
          <w:rFonts w:cs="Arial"/>
          <w:bCs/>
          <w:szCs w:val="22"/>
        </w:rPr>
        <w:t>602 S. Main Street</w:t>
      </w:r>
    </w:p>
    <w:p w14:paraId="647A2EC0" w14:textId="77777777" w:rsidR="00481866" w:rsidRPr="00A85863" w:rsidRDefault="00481866" w:rsidP="00481866">
      <w:pPr>
        <w:autoSpaceDE w:val="0"/>
        <w:autoSpaceDN w:val="0"/>
        <w:adjustRightInd w:val="0"/>
        <w:spacing w:line="240" w:lineRule="atLeast"/>
        <w:rPr>
          <w:rFonts w:cs="Arial"/>
          <w:bCs/>
          <w:szCs w:val="22"/>
        </w:rPr>
      </w:pPr>
      <w:r w:rsidRPr="00A85863">
        <w:rPr>
          <w:rFonts w:cs="Arial"/>
          <w:bCs/>
          <w:szCs w:val="22"/>
        </w:rPr>
        <w:t>Joplin, MO  64801</w:t>
      </w:r>
    </w:p>
    <w:p w14:paraId="3E606061" w14:textId="77777777" w:rsidR="00481866" w:rsidRPr="00A85863" w:rsidRDefault="00481866" w:rsidP="00481866">
      <w:pPr>
        <w:autoSpaceDE w:val="0"/>
        <w:autoSpaceDN w:val="0"/>
        <w:adjustRightInd w:val="0"/>
        <w:spacing w:line="240" w:lineRule="atLeast"/>
        <w:rPr>
          <w:rFonts w:cs="Arial"/>
          <w:bCs/>
          <w:szCs w:val="22"/>
        </w:rPr>
      </w:pPr>
      <w:r w:rsidRPr="00A85863">
        <w:rPr>
          <w:rFonts w:cs="Arial"/>
          <w:bCs/>
          <w:szCs w:val="22"/>
        </w:rPr>
        <w:t>Phone</w:t>
      </w:r>
      <w:proofErr w:type="gramStart"/>
      <w:r w:rsidRPr="00A85863">
        <w:rPr>
          <w:rFonts w:cs="Arial"/>
          <w:bCs/>
          <w:szCs w:val="22"/>
        </w:rPr>
        <w:t>:  417</w:t>
      </w:r>
      <w:proofErr w:type="gramEnd"/>
      <w:r w:rsidRPr="00A85863">
        <w:rPr>
          <w:rFonts w:cs="Arial"/>
          <w:bCs/>
          <w:szCs w:val="22"/>
        </w:rPr>
        <w:t>-624-0820 ext. 1584</w:t>
      </w:r>
      <w:r w:rsidRPr="00A85863">
        <w:rPr>
          <w:rFonts w:cs="Arial"/>
          <w:bCs/>
          <w:szCs w:val="22"/>
        </w:rPr>
        <w:tab/>
      </w:r>
    </w:p>
    <w:p w14:paraId="125E40E8" w14:textId="77777777" w:rsidR="00481866" w:rsidRPr="00A85863" w:rsidRDefault="00481866" w:rsidP="00481866">
      <w:pPr>
        <w:autoSpaceDE w:val="0"/>
        <w:autoSpaceDN w:val="0"/>
        <w:adjustRightInd w:val="0"/>
        <w:spacing w:line="240" w:lineRule="atLeast"/>
        <w:rPr>
          <w:rFonts w:cs="Arial"/>
          <w:bCs/>
          <w:szCs w:val="22"/>
        </w:rPr>
      </w:pPr>
      <w:r w:rsidRPr="00A85863">
        <w:rPr>
          <w:rFonts w:cs="Arial"/>
          <w:bCs/>
          <w:szCs w:val="22"/>
        </w:rPr>
        <w:t>Email:  jcruz@joplinmo.org</w:t>
      </w:r>
    </w:p>
    <w:p w14:paraId="44ECCBB0"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4B4EFCBF"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Liberty Utilities</w:t>
      </w:r>
      <w:r w:rsidRPr="007E7FD2">
        <w:rPr>
          <w:rFonts w:cs="Arial"/>
          <w:bCs/>
          <w:szCs w:val="22"/>
        </w:rPr>
        <w:tab/>
      </w:r>
      <w:r w:rsidRPr="00050012">
        <w:rPr>
          <w:rFonts w:cs="Arial"/>
          <w:bCs/>
          <w:szCs w:val="22"/>
        </w:rPr>
        <w:t>Yes</w:t>
      </w:r>
      <w:r w:rsidRPr="007E7FD2">
        <w:rPr>
          <w:rFonts w:cs="Arial"/>
          <w:bCs/>
          <w:szCs w:val="22"/>
        </w:rPr>
        <w:tab/>
        <w:t>Power</w:t>
      </w:r>
    </w:p>
    <w:p w14:paraId="3043151D"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Allec Uber</w:t>
      </w:r>
      <w:r w:rsidRPr="007E7FD2">
        <w:rPr>
          <w:rFonts w:cs="Arial"/>
          <w:bCs/>
          <w:szCs w:val="22"/>
        </w:rPr>
        <w:tab/>
      </w:r>
      <w:r>
        <w:rPr>
          <w:rFonts w:cs="Arial"/>
          <w:bCs/>
          <w:szCs w:val="22"/>
        </w:rPr>
        <w:t>(see sections 4.1 &amp; 4.1.1)</w:t>
      </w:r>
    </w:p>
    <w:p w14:paraId="188DB854"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3400 S. Kodiak Road</w:t>
      </w:r>
    </w:p>
    <w:p w14:paraId="0FE52A3D"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Joplin, MO  64804</w:t>
      </w:r>
    </w:p>
    <w:p w14:paraId="659210B8"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-291-0170</w:t>
      </w:r>
    </w:p>
    <w:p w14:paraId="2F984347" w14:textId="77777777" w:rsidR="00481866" w:rsidRPr="007E7FD2" w:rsidRDefault="00481866" w:rsidP="00481866">
      <w:pPr>
        <w:autoSpaceDE w:val="0"/>
        <w:autoSpaceDN w:val="0"/>
        <w:adjustRightInd w:val="0"/>
        <w:spacing w:line="240" w:lineRule="atLeast"/>
        <w:rPr>
          <w:rFonts w:cs="Arial"/>
          <w:bCs/>
          <w:szCs w:val="22"/>
        </w:rPr>
      </w:pPr>
      <w:r w:rsidRPr="007E7FD2">
        <w:rPr>
          <w:rFonts w:cs="Arial"/>
          <w:bCs/>
          <w:szCs w:val="22"/>
        </w:rPr>
        <w:t>Email:  allec.uber@libertyutilities.com</w:t>
      </w:r>
    </w:p>
    <w:p w14:paraId="7F59CBDD"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Pr>
          <w:rFonts w:cs="Arial"/>
          <w:bCs/>
          <w:szCs w:val="22"/>
        </w:rPr>
        <w:t>Local Contact: McGwire Rice</w:t>
      </w:r>
    </w:p>
    <w:p w14:paraId="32EECBA8"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w:t>
      </w:r>
      <w:r>
        <w:rPr>
          <w:rFonts w:cs="Arial"/>
          <w:bCs/>
          <w:szCs w:val="22"/>
        </w:rPr>
        <w:t>560</w:t>
      </w:r>
      <w:r w:rsidRPr="007E7FD2">
        <w:rPr>
          <w:rFonts w:cs="Arial"/>
          <w:bCs/>
          <w:szCs w:val="22"/>
        </w:rPr>
        <w:t>-</w:t>
      </w:r>
      <w:r>
        <w:rPr>
          <w:rFonts w:cs="Arial"/>
          <w:bCs/>
          <w:szCs w:val="22"/>
        </w:rPr>
        <w:t>7702</w:t>
      </w:r>
    </w:p>
    <w:p w14:paraId="0E07B4F1"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7E7FD2">
        <w:rPr>
          <w:rFonts w:cs="Arial"/>
          <w:bCs/>
          <w:szCs w:val="22"/>
        </w:rPr>
        <w:t xml:space="preserve">Email:  </w:t>
      </w:r>
      <w:r>
        <w:rPr>
          <w:rFonts w:cs="Arial"/>
          <w:bCs/>
          <w:szCs w:val="22"/>
        </w:rPr>
        <w:t>mcgwire</w:t>
      </w:r>
      <w:r w:rsidRPr="007E7FD2">
        <w:rPr>
          <w:rFonts w:cs="Arial"/>
          <w:bCs/>
          <w:szCs w:val="22"/>
        </w:rPr>
        <w:t>.</w:t>
      </w:r>
      <w:r>
        <w:rPr>
          <w:rFonts w:cs="Arial"/>
          <w:bCs/>
          <w:szCs w:val="22"/>
        </w:rPr>
        <w:t>rice</w:t>
      </w:r>
      <w:r w:rsidRPr="007E7FD2">
        <w:rPr>
          <w:rFonts w:cs="Arial"/>
          <w:bCs/>
          <w:szCs w:val="22"/>
        </w:rPr>
        <w:t>@libertyutilities.com</w:t>
      </w:r>
    </w:p>
    <w:p w14:paraId="58B52AE9"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393C10AD"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 xml:space="preserve">Liberty </w:t>
      </w:r>
      <w:r>
        <w:rPr>
          <w:rFonts w:cs="Arial"/>
          <w:bCs/>
          <w:szCs w:val="22"/>
        </w:rPr>
        <w:t>Connect</w:t>
      </w:r>
      <w:r w:rsidRPr="007E7FD2">
        <w:rPr>
          <w:rFonts w:cs="Arial"/>
          <w:bCs/>
          <w:szCs w:val="22"/>
        </w:rPr>
        <w:tab/>
      </w:r>
      <w:r w:rsidRPr="00050012">
        <w:rPr>
          <w:rFonts w:cs="Arial"/>
          <w:bCs/>
          <w:szCs w:val="22"/>
        </w:rPr>
        <w:t>No</w:t>
      </w:r>
      <w:r w:rsidRPr="007E7FD2">
        <w:rPr>
          <w:rFonts w:cs="Arial"/>
          <w:bCs/>
          <w:szCs w:val="22"/>
        </w:rPr>
        <w:tab/>
      </w:r>
      <w:r>
        <w:rPr>
          <w:rFonts w:cs="Arial"/>
          <w:bCs/>
          <w:szCs w:val="22"/>
        </w:rPr>
        <w:t>Communications</w:t>
      </w:r>
    </w:p>
    <w:p w14:paraId="50588321"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Landon Dobbs</w:t>
      </w:r>
      <w:r w:rsidRPr="007E7FD2">
        <w:rPr>
          <w:rFonts w:cs="Arial"/>
          <w:bCs/>
          <w:szCs w:val="22"/>
        </w:rPr>
        <w:tab/>
      </w:r>
    </w:p>
    <w:p w14:paraId="6EAB715C"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720 Schifferdecker Ave.</w:t>
      </w:r>
    </w:p>
    <w:p w14:paraId="4228D799"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Joplin, MO  6480</w:t>
      </w:r>
      <w:r>
        <w:rPr>
          <w:rFonts w:cs="Arial"/>
          <w:bCs/>
          <w:szCs w:val="22"/>
        </w:rPr>
        <w:t>2</w:t>
      </w:r>
    </w:p>
    <w:p w14:paraId="33E3E81E"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w:t>
      </w:r>
      <w:r>
        <w:rPr>
          <w:rFonts w:cs="Arial"/>
          <w:bCs/>
          <w:szCs w:val="22"/>
        </w:rPr>
        <w:t>483</w:t>
      </w:r>
      <w:r w:rsidRPr="007E7FD2">
        <w:rPr>
          <w:rFonts w:cs="Arial"/>
          <w:bCs/>
          <w:szCs w:val="22"/>
        </w:rPr>
        <w:t>-</w:t>
      </w:r>
      <w:r>
        <w:rPr>
          <w:rFonts w:cs="Arial"/>
          <w:bCs/>
          <w:szCs w:val="22"/>
        </w:rPr>
        <w:t>2460</w:t>
      </w:r>
    </w:p>
    <w:p w14:paraId="494C9114" w14:textId="77777777" w:rsidR="00481866" w:rsidRPr="007E7FD2" w:rsidRDefault="00481866" w:rsidP="00481866">
      <w:pPr>
        <w:autoSpaceDE w:val="0"/>
        <w:autoSpaceDN w:val="0"/>
        <w:adjustRightInd w:val="0"/>
        <w:spacing w:line="240" w:lineRule="atLeast"/>
        <w:rPr>
          <w:rFonts w:cs="Arial"/>
          <w:bCs/>
          <w:szCs w:val="22"/>
        </w:rPr>
      </w:pPr>
      <w:r w:rsidRPr="007E7FD2">
        <w:rPr>
          <w:rFonts w:cs="Arial"/>
          <w:bCs/>
          <w:szCs w:val="22"/>
        </w:rPr>
        <w:t xml:space="preserve">Email:  </w:t>
      </w:r>
      <w:r>
        <w:rPr>
          <w:rFonts w:cs="Arial"/>
          <w:bCs/>
          <w:szCs w:val="22"/>
        </w:rPr>
        <w:t>landon</w:t>
      </w:r>
      <w:r w:rsidRPr="007E7FD2">
        <w:rPr>
          <w:rFonts w:cs="Arial"/>
          <w:bCs/>
          <w:szCs w:val="22"/>
        </w:rPr>
        <w:t>.</w:t>
      </w:r>
      <w:r>
        <w:rPr>
          <w:rFonts w:cs="Arial"/>
          <w:bCs/>
          <w:szCs w:val="22"/>
        </w:rPr>
        <w:t>dobbs</w:t>
      </w:r>
      <w:r w:rsidRPr="007E7FD2">
        <w:rPr>
          <w:rFonts w:cs="Arial"/>
          <w:bCs/>
          <w:szCs w:val="22"/>
        </w:rPr>
        <w:t>@libertyutilities.com</w:t>
      </w:r>
    </w:p>
    <w:p w14:paraId="19667F5D"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0C30D720" w14:textId="77777777" w:rsidR="00481866" w:rsidRPr="00553DEE" w:rsidRDefault="00481866" w:rsidP="00481866">
      <w:pPr>
        <w:tabs>
          <w:tab w:val="center" w:pos="5760"/>
          <w:tab w:val="center" w:pos="8280"/>
        </w:tabs>
        <w:autoSpaceDE w:val="0"/>
        <w:autoSpaceDN w:val="0"/>
        <w:adjustRightInd w:val="0"/>
        <w:spacing w:line="240" w:lineRule="atLeast"/>
        <w:rPr>
          <w:rFonts w:cs="Arial"/>
          <w:bCs/>
          <w:szCs w:val="22"/>
        </w:rPr>
      </w:pPr>
      <w:r w:rsidRPr="00553DEE">
        <w:rPr>
          <w:rFonts w:cs="Arial"/>
          <w:bCs/>
          <w:szCs w:val="22"/>
        </w:rPr>
        <w:t>Missouri American</w:t>
      </w:r>
      <w:r w:rsidRPr="00553DEE">
        <w:rPr>
          <w:rFonts w:cs="Arial"/>
          <w:bCs/>
          <w:szCs w:val="22"/>
        </w:rPr>
        <w:tab/>
      </w:r>
      <w:r w:rsidRPr="00050012">
        <w:rPr>
          <w:rFonts w:cs="Arial"/>
          <w:bCs/>
          <w:szCs w:val="22"/>
        </w:rPr>
        <w:t>No</w:t>
      </w:r>
      <w:r w:rsidRPr="00553DEE">
        <w:rPr>
          <w:rFonts w:cs="Arial"/>
          <w:bCs/>
          <w:szCs w:val="22"/>
        </w:rPr>
        <w:tab/>
        <w:t>Water</w:t>
      </w:r>
    </w:p>
    <w:p w14:paraId="48B98CEA" w14:textId="77777777" w:rsidR="00481866" w:rsidRPr="00553DEE" w:rsidRDefault="00481866" w:rsidP="00481866">
      <w:pPr>
        <w:tabs>
          <w:tab w:val="center" w:pos="5760"/>
        </w:tabs>
        <w:autoSpaceDE w:val="0"/>
        <w:autoSpaceDN w:val="0"/>
        <w:adjustRightInd w:val="0"/>
        <w:spacing w:line="240" w:lineRule="atLeast"/>
        <w:rPr>
          <w:rFonts w:cs="Arial"/>
          <w:bCs/>
          <w:szCs w:val="22"/>
        </w:rPr>
      </w:pPr>
      <w:r w:rsidRPr="00553DEE">
        <w:rPr>
          <w:rFonts w:cs="Arial"/>
          <w:bCs/>
          <w:szCs w:val="22"/>
        </w:rPr>
        <w:t>Matt Hanna</w:t>
      </w:r>
      <w:r w:rsidRPr="00553DEE">
        <w:rPr>
          <w:rFonts w:cs="Arial"/>
          <w:bCs/>
          <w:szCs w:val="22"/>
        </w:rPr>
        <w:tab/>
      </w:r>
    </w:p>
    <w:p w14:paraId="115FBFE2" w14:textId="77777777" w:rsidR="00481866" w:rsidRPr="00553DEE" w:rsidRDefault="00481866" w:rsidP="00481866">
      <w:pPr>
        <w:autoSpaceDE w:val="0"/>
        <w:autoSpaceDN w:val="0"/>
        <w:adjustRightInd w:val="0"/>
        <w:spacing w:line="240" w:lineRule="atLeast"/>
        <w:rPr>
          <w:rFonts w:cs="Arial"/>
          <w:bCs/>
          <w:szCs w:val="22"/>
        </w:rPr>
      </w:pPr>
      <w:r w:rsidRPr="00553DEE">
        <w:rPr>
          <w:rFonts w:cs="Arial"/>
          <w:bCs/>
          <w:szCs w:val="22"/>
        </w:rPr>
        <w:t>2323 Davis Blvd.</w:t>
      </w:r>
    </w:p>
    <w:p w14:paraId="2150F089" w14:textId="77777777" w:rsidR="00481866" w:rsidRPr="00553DEE" w:rsidRDefault="00481866" w:rsidP="00481866">
      <w:pPr>
        <w:autoSpaceDE w:val="0"/>
        <w:autoSpaceDN w:val="0"/>
        <w:adjustRightInd w:val="0"/>
        <w:spacing w:line="240" w:lineRule="atLeast"/>
        <w:rPr>
          <w:rFonts w:cs="Arial"/>
          <w:bCs/>
          <w:szCs w:val="22"/>
        </w:rPr>
      </w:pPr>
      <w:r w:rsidRPr="00553DEE">
        <w:rPr>
          <w:rFonts w:cs="Arial"/>
          <w:bCs/>
          <w:szCs w:val="22"/>
        </w:rPr>
        <w:t>Joplin, MO  64801</w:t>
      </w:r>
    </w:p>
    <w:p w14:paraId="39286A6C" w14:textId="77777777" w:rsidR="00481866" w:rsidRPr="00553DEE" w:rsidRDefault="00481866" w:rsidP="00481866">
      <w:pPr>
        <w:autoSpaceDE w:val="0"/>
        <w:autoSpaceDN w:val="0"/>
        <w:adjustRightInd w:val="0"/>
        <w:spacing w:line="240" w:lineRule="atLeast"/>
        <w:rPr>
          <w:rFonts w:cs="Arial"/>
          <w:bCs/>
          <w:szCs w:val="22"/>
        </w:rPr>
      </w:pPr>
      <w:r w:rsidRPr="00553DEE">
        <w:rPr>
          <w:rFonts w:cs="Arial"/>
          <w:bCs/>
          <w:szCs w:val="22"/>
        </w:rPr>
        <w:t>Phone</w:t>
      </w:r>
      <w:proofErr w:type="gramStart"/>
      <w:r w:rsidRPr="00553DEE">
        <w:rPr>
          <w:rFonts w:cs="Arial"/>
          <w:bCs/>
          <w:szCs w:val="22"/>
        </w:rPr>
        <w:t>:  417</w:t>
      </w:r>
      <w:proofErr w:type="gramEnd"/>
      <w:r w:rsidRPr="00553DEE">
        <w:rPr>
          <w:rFonts w:cs="Arial"/>
          <w:bCs/>
          <w:szCs w:val="22"/>
        </w:rPr>
        <w:t>-529-9783</w:t>
      </w:r>
    </w:p>
    <w:p w14:paraId="5E8782FB" w14:textId="77777777" w:rsidR="00481866" w:rsidRPr="00553DEE" w:rsidRDefault="00481866" w:rsidP="00481866">
      <w:pPr>
        <w:autoSpaceDE w:val="0"/>
        <w:autoSpaceDN w:val="0"/>
        <w:adjustRightInd w:val="0"/>
        <w:spacing w:line="240" w:lineRule="atLeast"/>
        <w:rPr>
          <w:rFonts w:cs="Arial"/>
          <w:bCs/>
          <w:szCs w:val="22"/>
        </w:rPr>
      </w:pPr>
      <w:r w:rsidRPr="00553DEE">
        <w:rPr>
          <w:rFonts w:cs="Arial"/>
          <w:bCs/>
          <w:szCs w:val="22"/>
        </w:rPr>
        <w:t>Email:  matthew.hanna@amwater.com</w:t>
      </w:r>
    </w:p>
    <w:p w14:paraId="0FB8B78B" w14:textId="77777777" w:rsidR="00481866" w:rsidRPr="00553DEE" w:rsidRDefault="00481866" w:rsidP="00481866">
      <w:pPr>
        <w:tabs>
          <w:tab w:val="center" w:pos="5760"/>
          <w:tab w:val="center" w:pos="8280"/>
        </w:tabs>
        <w:autoSpaceDE w:val="0"/>
        <w:autoSpaceDN w:val="0"/>
        <w:adjustRightInd w:val="0"/>
        <w:spacing w:line="240" w:lineRule="atLeast"/>
        <w:rPr>
          <w:rFonts w:cs="Arial"/>
          <w:bCs/>
          <w:szCs w:val="22"/>
        </w:rPr>
      </w:pPr>
    </w:p>
    <w:p w14:paraId="3C66199A"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MoDOT – Signals, Lighting, ITS</w:t>
      </w:r>
      <w:r w:rsidRPr="00000F77">
        <w:rPr>
          <w:rFonts w:cs="Arial"/>
          <w:bCs/>
          <w:szCs w:val="22"/>
        </w:rPr>
        <w:tab/>
      </w:r>
      <w:r w:rsidRPr="0016265E">
        <w:rPr>
          <w:rFonts w:cs="Arial"/>
          <w:bCs/>
          <w:szCs w:val="22"/>
        </w:rPr>
        <w:t>Yes</w:t>
      </w:r>
      <w:r w:rsidRPr="00000F77">
        <w:rPr>
          <w:rFonts w:cs="Arial"/>
          <w:bCs/>
          <w:szCs w:val="22"/>
        </w:rPr>
        <w:tab/>
        <w:t>Signals, Lighting, ITS</w:t>
      </w:r>
    </w:p>
    <w:p w14:paraId="33F0F513"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Shannon Johnson</w:t>
      </w:r>
      <w:r w:rsidRPr="00000F77">
        <w:rPr>
          <w:rFonts w:cs="Arial"/>
          <w:bCs/>
          <w:szCs w:val="22"/>
        </w:rPr>
        <w:tab/>
      </w:r>
      <w:r>
        <w:rPr>
          <w:rFonts w:cs="Arial"/>
          <w:bCs/>
          <w:szCs w:val="22"/>
        </w:rPr>
        <w:t>(see section 1.2)</w:t>
      </w:r>
    </w:p>
    <w:p w14:paraId="3DF6A25C"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2800 Stephens Blvd.</w:t>
      </w:r>
    </w:p>
    <w:p w14:paraId="39BF6FB3"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Joplin, MO  64804</w:t>
      </w:r>
    </w:p>
    <w:p w14:paraId="002CFC6D"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Phone</w:t>
      </w:r>
      <w:proofErr w:type="gramStart"/>
      <w:r w:rsidRPr="00000F77">
        <w:rPr>
          <w:rFonts w:cs="Arial"/>
          <w:bCs/>
          <w:szCs w:val="22"/>
        </w:rPr>
        <w:t>:  417</w:t>
      </w:r>
      <w:proofErr w:type="gramEnd"/>
      <w:r w:rsidRPr="00000F77">
        <w:rPr>
          <w:rFonts w:cs="Arial"/>
          <w:bCs/>
          <w:szCs w:val="22"/>
        </w:rPr>
        <w:t>-291-6195</w:t>
      </w:r>
    </w:p>
    <w:p w14:paraId="58DC7F45"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Email:  shannon.johnson@modot.mo.gov</w:t>
      </w:r>
    </w:p>
    <w:p w14:paraId="1E0B5136"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33374FFF"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sidRPr="00812BBF">
        <w:rPr>
          <w:rFonts w:cs="Arial"/>
          <w:bCs/>
          <w:szCs w:val="22"/>
        </w:rPr>
        <w:t>Spire Energy</w:t>
      </w:r>
      <w:r w:rsidRPr="00812BBF">
        <w:rPr>
          <w:rFonts w:cs="Arial"/>
          <w:bCs/>
          <w:szCs w:val="22"/>
        </w:rPr>
        <w:tab/>
      </w:r>
      <w:r w:rsidRPr="00050012">
        <w:rPr>
          <w:rFonts w:cs="Arial"/>
          <w:bCs/>
          <w:szCs w:val="22"/>
        </w:rPr>
        <w:t>No</w:t>
      </w:r>
      <w:r w:rsidRPr="00812BBF">
        <w:rPr>
          <w:rFonts w:cs="Arial"/>
          <w:bCs/>
          <w:szCs w:val="22"/>
        </w:rPr>
        <w:tab/>
        <w:t>Gas</w:t>
      </w:r>
    </w:p>
    <w:p w14:paraId="6C04B922"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Baylee Godat</w:t>
      </w:r>
      <w:r w:rsidRPr="00812BBF">
        <w:rPr>
          <w:rFonts w:cs="Arial"/>
          <w:bCs/>
          <w:szCs w:val="22"/>
        </w:rPr>
        <w:tab/>
      </w:r>
      <w:r>
        <w:rPr>
          <w:rFonts w:cs="Arial"/>
          <w:bCs/>
          <w:szCs w:val="22"/>
        </w:rPr>
        <w:t>(see section 4.2)</w:t>
      </w:r>
    </w:p>
    <w:p w14:paraId="0C3F42D8"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3025 SE Clover Dr.</w:t>
      </w:r>
    </w:p>
    <w:p w14:paraId="71F404C0"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Lee’s Summit, MO  64082</w:t>
      </w:r>
    </w:p>
    <w:p w14:paraId="39672100"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Phone</w:t>
      </w:r>
      <w:proofErr w:type="gramStart"/>
      <w:r w:rsidRPr="00812BBF">
        <w:rPr>
          <w:rFonts w:cs="Arial"/>
          <w:bCs/>
          <w:szCs w:val="22"/>
        </w:rPr>
        <w:t>:  816</w:t>
      </w:r>
      <w:proofErr w:type="gramEnd"/>
      <w:r w:rsidRPr="00812BBF">
        <w:rPr>
          <w:rFonts w:cs="Arial"/>
          <w:bCs/>
          <w:szCs w:val="22"/>
        </w:rPr>
        <w:t>-</w:t>
      </w:r>
      <w:r>
        <w:rPr>
          <w:rFonts w:cs="Arial"/>
          <w:bCs/>
          <w:szCs w:val="22"/>
        </w:rPr>
        <w:t>334</w:t>
      </w:r>
      <w:r w:rsidRPr="00812BBF">
        <w:rPr>
          <w:rFonts w:cs="Arial"/>
          <w:bCs/>
          <w:szCs w:val="22"/>
        </w:rPr>
        <w:t>-</w:t>
      </w:r>
      <w:r>
        <w:rPr>
          <w:rFonts w:cs="Arial"/>
          <w:bCs/>
          <w:szCs w:val="22"/>
        </w:rPr>
        <w:t>8075</w:t>
      </w:r>
    </w:p>
    <w:p w14:paraId="4469E287" w14:textId="77777777" w:rsidR="00481866" w:rsidRDefault="00481866" w:rsidP="00481866">
      <w:pPr>
        <w:tabs>
          <w:tab w:val="center" w:pos="5760"/>
          <w:tab w:val="center" w:pos="8280"/>
        </w:tabs>
        <w:autoSpaceDE w:val="0"/>
        <w:autoSpaceDN w:val="0"/>
        <w:adjustRightInd w:val="0"/>
        <w:spacing w:line="240" w:lineRule="atLeast"/>
        <w:rPr>
          <w:rFonts w:cs="Arial"/>
          <w:bCs/>
          <w:szCs w:val="22"/>
        </w:rPr>
      </w:pPr>
      <w:r w:rsidRPr="00812BBF">
        <w:rPr>
          <w:rFonts w:cs="Arial"/>
          <w:bCs/>
          <w:szCs w:val="22"/>
        </w:rPr>
        <w:t xml:space="preserve">Email:  </w:t>
      </w:r>
      <w:r>
        <w:rPr>
          <w:rFonts w:cs="Arial"/>
          <w:bCs/>
          <w:szCs w:val="22"/>
        </w:rPr>
        <w:t>baylee</w:t>
      </w:r>
      <w:r w:rsidRPr="00812BBF">
        <w:rPr>
          <w:rFonts w:cs="Arial"/>
          <w:bCs/>
          <w:szCs w:val="22"/>
        </w:rPr>
        <w:t>.</w:t>
      </w:r>
      <w:r>
        <w:rPr>
          <w:rFonts w:cs="Arial"/>
          <w:bCs/>
          <w:szCs w:val="22"/>
        </w:rPr>
        <w:t>godat</w:t>
      </w:r>
      <w:r w:rsidRPr="00812BBF">
        <w:rPr>
          <w:rFonts w:cs="Arial"/>
          <w:bCs/>
          <w:szCs w:val="22"/>
        </w:rPr>
        <w:t>@spireenergy.com</w:t>
      </w:r>
    </w:p>
    <w:p w14:paraId="2D24339B" w14:textId="77777777" w:rsidR="00481866" w:rsidRDefault="00481866" w:rsidP="00481866">
      <w:pPr>
        <w:tabs>
          <w:tab w:val="center" w:pos="5760"/>
          <w:tab w:val="center" w:pos="8280"/>
        </w:tabs>
        <w:autoSpaceDE w:val="0"/>
        <w:autoSpaceDN w:val="0"/>
        <w:adjustRightInd w:val="0"/>
        <w:spacing w:line="240" w:lineRule="atLeast"/>
        <w:rPr>
          <w:rFonts w:cs="Arial"/>
          <w:bCs/>
          <w:szCs w:val="22"/>
        </w:rPr>
      </w:pPr>
    </w:p>
    <w:p w14:paraId="60DC7DA0"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proofErr w:type="spellStart"/>
      <w:r>
        <w:rPr>
          <w:rFonts w:cs="Arial"/>
          <w:bCs/>
          <w:szCs w:val="22"/>
        </w:rPr>
        <w:t>Sparklight</w:t>
      </w:r>
      <w:proofErr w:type="spellEnd"/>
      <w:r>
        <w:rPr>
          <w:rFonts w:cs="Arial"/>
          <w:bCs/>
          <w:szCs w:val="22"/>
        </w:rPr>
        <w:t xml:space="preserve"> (Cable One)</w:t>
      </w:r>
      <w:r w:rsidRPr="007E7FD2">
        <w:rPr>
          <w:rFonts w:cs="Arial"/>
          <w:bCs/>
          <w:szCs w:val="22"/>
        </w:rPr>
        <w:tab/>
      </w:r>
      <w:r w:rsidRPr="00050012">
        <w:rPr>
          <w:rFonts w:cs="Arial"/>
          <w:bCs/>
          <w:szCs w:val="22"/>
        </w:rPr>
        <w:t>No</w:t>
      </w:r>
      <w:r w:rsidRPr="007E7FD2">
        <w:rPr>
          <w:rFonts w:cs="Arial"/>
          <w:bCs/>
          <w:szCs w:val="22"/>
        </w:rPr>
        <w:tab/>
      </w:r>
      <w:r>
        <w:rPr>
          <w:rFonts w:cs="Arial"/>
          <w:bCs/>
          <w:szCs w:val="22"/>
        </w:rPr>
        <w:t>Communications</w:t>
      </w:r>
    </w:p>
    <w:p w14:paraId="05CC456F"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Keri Bledsoe</w:t>
      </w:r>
      <w:r w:rsidRPr="007E7FD2">
        <w:rPr>
          <w:rFonts w:cs="Arial"/>
          <w:bCs/>
          <w:szCs w:val="22"/>
        </w:rPr>
        <w:tab/>
      </w:r>
    </w:p>
    <w:p w14:paraId="089072CB"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2600 S. Davis Blvd.</w:t>
      </w:r>
    </w:p>
    <w:p w14:paraId="28908374"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Joplin, MO  6480</w:t>
      </w:r>
      <w:r>
        <w:rPr>
          <w:rFonts w:cs="Arial"/>
          <w:bCs/>
          <w:szCs w:val="22"/>
        </w:rPr>
        <w:t>4</w:t>
      </w:r>
    </w:p>
    <w:p w14:paraId="4B0FCB56"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w:t>
      </w:r>
      <w:r>
        <w:rPr>
          <w:rFonts w:cs="Arial"/>
          <w:bCs/>
          <w:szCs w:val="22"/>
        </w:rPr>
        <w:t>768</w:t>
      </w:r>
      <w:r w:rsidRPr="007E7FD2">
        <w:rPr>
          <w:rFonts w:cs="Arial"/>
          <w:bCs/>
          <w:szCs w:val="22"/>
        </w:rPr>
        <w:t>-</w:t>
      </w:r>
      <w:r>
        <w:rPr>
          <w:rFonts w:cs="Arial"/>
          <w:bCs/>
          <w:szCs w:val="22"/>
        </w:rPr>
        <w:t>9183</w:t>
      </w:r>
    </w:p>
    <w:p w14:paraId="37F8860C" w14:textId="77777777" w:rsidR="00481866" w:rsidRPr="007E7FD2" w:rsidRDefault="00481866" w:rsidP="00481866">
      <w:pPr>
        <w:autoSpaceDE w:val="0"/>
        <w:autoSpaceDN w:val="0"/>
        <w:adjustRightInd w:val="0"/>
        <w:spacing w:line="240" w:lineRule="atLeast"/>
        <w:rPr>
          <w:rFonts w:cs="Arial"/>
          <w:bCs/>
          <w:szCs w:val="22"/>
        </w:rPr>
      </w:pPr>
      <w:r w:rsidRPr="007E7FD2">
        <w:rPr>
          <w:rFonts w:cs="Arial"/>
          <w:bCs/>
          <w:szCs w:val="22"/>
        </w:rPr>
        <w:t xml:space="preserve">Email:  </w:t>
      </w:r>
      <w:r>
        <w:rPr>
          <w:rFonts w:cs="Arial"/>
          <w:bCs/>
          <w:szCs w:val="22"/>
        </w:rPr>
        <w:t>keri</w:t>
      </w:r>
      <w:r w:rsidRPr="007E7FD2">
        <w:rPr>
          <w:rFonts w:cs="Arial"/>
          <w:bCs/>
          <w:szCs w:val="22"/>
        </w:rPr>
        <w:t>.</w:t>
      </w:r>
      <w:r>
        <w:rPr>
          <w:rFonts w:cs="Arial"/>
          <w:bCs/>
          <w:szCs w:val="22"/>
        </w:rPr>
        <w:t>bledsoe</w:t>
      </w:r>
      <w:r w:rsidRPr="007E7FD2">
        <w:rPr>
          <w:rFonts w:cs="Arial"/>
          <w:bCs/>
          <w:szCs w:val="22"/>
        </w:rPr>
        <w:t>@</w:t>
      </w:r>
      <w:r>
        <w:rPr>
          <w:rFonts w:cs="Arial"/>
          <w:bCs/>
          <w:szCs w:val="22"/>
        </w:rPr>
        <w:t>sparklight</w:t>
      </w:r>
      <w:r w:rsidRPr="007E7FD2">
        <w:rPr>
          <w:rFonts w:cs="Arial"/>
          <w:bCs/>
          <w:szCs w:val="22"/>
        </w:rPr>
        <w:t>.</w:t>
      </w:r>
      <w:r>
        <w:rPr>
          <w:rFonts w:cs="Arial"/>
          <w:bCs/>
          <w:szCs w:val="22"/>
        </w:rPr>
        <w:t>biz</w:t>
      </w:r>
    </w:p>
    <w:p w14:paraId="543B5219"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02C97DD3"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06ECBAFB"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09072D">
        <w:rPr>
          <w:rFonts w:cs="Arial"/>
          <w:b/>
          <w:bCs/>
          <w:color w:val="0070C0"/>
          <w:szCs w:val="22"/>
        </w:rPr>
        <w:t xml:space="preserve">Location </w:t>
      </w:r>
      <w:r>
        <w:rPr>
          <w:rFonts w:cs="Arial"/>
          <w:b/>
          <w:bCs/>
          <w:color w:val="0070C0"/>
          <w:szCs w:val="22"/>
        </w:rPr>
        <w:t>5</w:t>
      </w:r>
      <w:r w:rsidRPr="0009072D">
        <w:rPr>
          <w:rFonts w:cs="Arial"/>
          <w:b/>
          <w:bCs/>
          <w:color w:val="0070C0"/>
          <w:szCs w:val="22"/>
        </w:rPr>
        <w:t xml:space="preserve"> – LP49 </w:t>
      </w:r>
      <w:r>
        <w:rPr>
          <w:rFonts w:cs="Arial"/>
          <w:b/>
          <w:bCs/>
          <w:color w:val="0070C0"/>
          <w:szCs w:val="22"/>
        </w:rPr>
        <w:t xml:space="preserve">at Waldo Hatler Dr. </w:t>
      </w:r>
      <w:r w:rsidRPr="0009072D">
        <w:rPr>
          <w:rFonts w:cs="Arial"/>
          <w:b/>
          <w:bCs/>
          <w:color w:val="0070C0"/>
          <w:szCs w:val="22"/>
        </w:rPr>
        <w:t xml:space="preserve">in </w:t>
      </w:r>
      <w:r>
        <w:rPr>
          <w:rFonts w:cs="Arial"/>
          <w:b/>
          <w:bCs/>
          <w:color w:val="0070C0"/>
          <w:szCs w:val="22"/>
        </w:rPr>
        <w:t>Neosho</w:t>
      </w:r>
      <w:r w:rsidRPr="0009072D">
        <w:rPr>
          <w:rFonts w:cs="Arial"/>
          <w:b/>
          <w:bCs/>
          <w:color w:val="0070C0"/>
          <w:szCs w:val="22"/>
        </w:rPr>
        <w:t xml:space="preserve"> (</w:t>
      </w:r>
      <w:r>
        <w:rPr>
          <w:rFonts w:cs="Arial"/>
          <w:b/>
          <w:bCs/>
          <w:color w:val="0070C0"/>
          <w:szCs w:val="22"/>
        </w:rPr>
        <w:t>Newton</w:t>
      </w:r>
      <w:r w:rsidRPr="0009072D">
        <w:rPr>
          <w:rFonts w:cs="Arial"/>
          <w:b/>
          <w:bCs/>
          <w:color w:val="0070C0"/>
          <w:szCs w:val="22"/>
        </w:rPr>
        <w:t xml:space="preserve"> County)</w:t>
      </w:r>
    </w:p>
    <w:p w14:paraId="42CDF2EC" w14:textId="77777777" w:rsidR="00481866" w:rsidRPr="00316702" w:rsidRDefault="00481866" w:rsidP="00481866">
      <w:pPr>
        <w:tabs>
          <w:tab w:val="center" w:pos="1440"/>
          <w:tab w:val="center" w:pos="5760"/>
          <w:tab w:val="center" w:pos="7920"/>
        </w:tabs>
        <w:autoSpaceDE w:val="0"/>
        <w:autoSpaceDN w:val="0"/>
        <w:adjustRightInd w:val="0"/>
        <w:spacing w:line="240" w:lineRule="atLeast"/>
        <w:rPr>
          <w:rFonts w:cs="Arial"/>
          <w:color w:val="000000"/>
          <w:szCs w:val="22"/>
        </w:rPr>
      </w:pPr>
    </w:p>
    <w:p w14:paraId="71ED19FE"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rPr>
        <w:tab/>
      </w:r>
      <w:r w:rsidRPr="00EB01A4">
        <w:rPr>
          <w:rFonts w:cs="Arial"/>
          <w:b/>
          <w:bCs/>
          <w:szCs w:val="22"/>
          <w:u w:val="single"/>
        </w:rPr>
        <w:t>Known Required</w:t>
      </w:r>
    </w:p>
    <w:p w14:paraId="300B2720"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u w:val="single"/>
        </w:rPr>
        <w:t>Utility Name</w:t>
      </w:r>
      <w:r w:rsidRPr="00EB01A4">
        <w:rPr>
          <w:rFonts w:cs="Arial"/>
          <w:b/>
          <w:bCs/>
          <w:szCs w:val="22"/>
        </w:rPr>
        <w:tab/>
      </w:r>
      <w:r w:rsidRPr="00EB01A4">
        <w:rPr>
          <w:rFonts w:cs="Arial"/>
          <w:b/>
          <w:bCs/>
          <w:szCs w:val="22"/>
          <w:u w:val="single"/>
        </w:rPr>
        <w:t>Adjustment</w:t>
      </w:r>
      <w:r w:rsidRPr="00EB01A4">
        <w:rPr>
          <w:rFonts w:cs="Arial"/>
          <w:b/>
          <w:bCs/>
          <w:szCs w:val="22"/>
        </w:rPr>
        <w:tab/>
      </w:r>
      <w:r w:rsidRPr="00EB01A4">
        <w:rPr>
          <w:rFonts w:cs="Arial"/>
          <w:b/>
          <w:bCs/>
          <w:szCs w:val="22"/>
          <w:u w:val="single"/>
        </w:rPr>
        <w:t>Type</w:t>
      </w:r>
    </w:p>
    <w:p w14:paraId="36E8C839" w14:textId="77777777" w:rsidR="00481866" w:rsidRPr="00EB01A4" w:rsidRDefault="00481866" w:rsidP="00481866">
      <w:pPr>
        <w:autoSpaceDE w:val="0"/>
        <w:autoSpaceDN w:val="0"/>
        <w:adjustRightInd w:val="0"/>
        <w:spacing w:line="240" w:lineRule="atLeast"/>
        <w:rPr>
          <w:rFonts w:cs="Arial"/>
          <w:szCs w:val="22"/>
        </w:rPr>
      </w:pPr>
    </w:p>
    <w:p w14:paraId="1B560521" w14:textId="77777777" w:rsidR="00481866" w:rsidRPr="00CA4650" w:rsidRDefault="00481866" w:rsidP="00481866">
      <w:pPr>
        <w:tabs>
          <w:tab w:val="center" w:pos="5760"/>
          <w:tab w:val="center" w:pos="8280"/>
        </w:tabs>
        <w:autoSpaceDE w:val="0"/>
        <w:autoSpaceDN w:val="0"/>
        <w:adjustRightInd w:val="0"/>
        <w:spacing w:line="240" w:lineRule="atLeast"/>
        <w:rPr>
          <w:rFonts w:cs="Arial"/>
          <w:bCs/>
          <w:szCs w:val="22"/>
        </w:rPr>
      </w:pPr>
      <w:r w:rsidRPr="00CA4650">
        <w:rPr>
          <w:rFonts w:cs="Arial"/>
          <w:bCs/>
          <w:szCs w:val="22"/>
        </w:rPr>
        <w:t>AT&amp;T – Distribution</w:t>
      </w:r>
      <w:r w:rsidRPr="00CA4650">
        <w:rPr>
          <w:rFonts w:cs="Arial"/>
          <w:bCs/>
          <w:szCs w:val="22"/>
        </w:rPr>
        <w:tab/>
      </w:r>
      <w:r w:rsidRPr="003C2F7D">
        <w:rPr>
          <w:rFonts w:cs="Arial"/>
          <w:bCs/>
          <w:szCs w:val="22"/>
        </w:rPr>
        <w:t>No</w:t>
      </w:r>
      <w:r w:rsidRPr="00CA4650">
        <w:rPr>
          <w:rFonts w:cs="Arial"/>
          <w:bCs/>
          <w:szCs w:val="22"/>
        </w:rPr>
        <w:tab/>
        <w:t>Communications</w:t>
      </w:r>
    </w:p>
    <w:p w14:paraId="4E0F9555" w14:textId="77777777" w:rsidR="00481866" w:rsidRPr="00CA4650" w:rsidRDefault="00481866" w:rsidP="00481866">
      <w:pPr>
        <w:tabs>
          <w:tab w:val="center" w:pos="5760"/>
        </w:tabs>
        <w:autoSpaceDE w:val="0"/>
        <w:autoSpaceDN w:val="0"/>
        <w:adjustRightInd w:val="0"/>
        <w:spacing w:line="240" w:lineRule="atLeast"/>
        <w:rPr>
          <w:rFonts w:cs="Arial"/>
          <w:bCs/>
          <w:szCs w:val="22"/>
        </w:rPr>
      </w:pPr>
      <w:r w:rsidRPr="00CA4650">
        <w:rPr>
          <w:rFonts w:cs="Arial"/>
          <w:bCs/>
          <w:szCs w:val="22"/>
        </w:rPr>
        <w:t>Gene Lollis</w:t>
      </w:r>
      <w:r w:rsidRPr="00CA4650">
        <w:rPr>
          <w:rFonts w:cs="Arial"/>
          <w:bCs/>
          <w:szCs w:val="22"/>
        </w:rPr>
        <w:tab/>
      </w:r>
      <w:r>
        <w:rPr>
          <w:rFonts w:cs="Arial"/>
          <w:bCs/>
          <w:szCs w:val="22"/>
        </w:rPr>
        <w:t>(see section 5.1)</w:t>
      </w:r>
    </w:p>
    <w:p w14:paraId="46E0CF9F" w14:textId="77777777" w:rsidR="00481866" w:rsidRPr="00CA4650" w:rsidRDefault="00481866" w:rsidP="00481866">
      <w:pPr>
        <w:autoSpaceDE w:val="0"/>
        <w:autoSpaceDN w:val="0"/>
        <w:adjustRightInd w:val="0"/>
        <w:spacing w:line="240" w:lineRule="atLeast"/>
        <w:rPr>
          <w:rFonts w:cs="Arial"/>
          <w:bCs/>
          <w:szCs w:val="22"/>
        </w:rPr>
      </w:pPr>
      <w:r w:rsidRPr="00CA4650">
        <w:rPr>
          <w:rFonts w:cs="Arial"/>
          <w:bCs/>
          <w:szCs w:val="22"/>
        </w:rPr>
        <w:t>727 S. Pearl Ave.</w:t>
      </w:r>
    </w:p>
    <w:p w14:paraId="3989D643" w14:textId="77777777" w:rsidR="00481866" w:rsidRPr="00CA4650" w:rsidRDefault="00481866" w:rsidP="00481866">
      <w:pPr>
        <w:autoSpaceDE w:val="0"/>
        <w:autoSpaceDN w:val="0"/>
        <w:adjustRightInd w:val="0"/>
        <w:spacing w:line="240" w:lineRule="atLeast"/>
        <w:rPr>
          <w:rFonts w:cs="Arial"/>
          <w:bCs/>
          <w:szCs w:val="22"/>
        </w:rPr>
      </w:pPr>
      <w:r w:rsidRPr="00CA4650">
        <w:rPr>
          <w:rFonts w:cs="Arial"/>
          <w:bCs/>
          <w:szCs w:val="22"/>
        </w:rPr>
        <w:t>Joplin, MO  64801</w:t>
      </w:r>
    </w:p>
    <w:p w14:paraId="77ED9776" w14:textId="77777777" w:rsidR="00481866" w:rsidRPr="00CA4650" w:rsidRDefault="00481866" w:rsidP="00481866">
      <w:pPr>
        <w:autoSpaceDE w:val="0"/>
        <w:autoSpaceDN w:val="0"/>
        <w:adjustRightInd w:val="0"/>
        <w:spacing w:line="240" w:lineRule="atLeast"/>
        <w:rPr>
          <w:rFonts w:cs="Arial"/>
          <w:bCs/>
          <w:szCs w:val="22"/>
        </w:rPr>
      </w:pPr>
      <w:r w:rsidRPr="00CA4650">
        <w:rPr>
          <w:rFonts w:cs="Arial"/>
          <w:bCs/>
          <w:szCs w:val="22"/>
        </w:rPr>
        <w:t>Phone</w:t>
      </w:r>
      <w:proofErr w:type="gramStart"/>
      <w:r w:rsidRPr="00CA4650">
        <w:rPr>
          <w:rFonts w:cs="Arial"/>
          <w:bCs/>
          <w:szCs w:val="22"/>
        </w:rPr>
        <w:t>:  417</w:t>
      </w:r>
      <w:proofErr w:type="gramEnd"/>
      <w:r w:rsidRPr="00CA4650">
        <w:rPr>
          <w:rFonts w:cs="Arial"/>
          <w:bCs/>
          <w:szCs w:val="22"/>
        </w:rPr>
        <w:t>-499-7819</w:t>
      </w:r>
    </w:p>
    <w:p w14:paraId="70D882E0"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CA4650">
        <w:rPr>
          <w:rFonts w:cs="Arial"/>
          <w:bCs/>
          <w:szCs w:val="22"/>
        </w:rPr>
        <w:t>Email:  il0967@att.com</w:t>
      </w:r>
      <w:r>
        <w:rPr>
          <w:rFonts w:cs="Arial"/>
          <w:bCs/>
          <w:color w:val="EE0000"/>
          <w:szCs w:val="22"/>
        </w:rPr>
        <w:t xml:space="preserve"> </w:t>
      </w:r>
    </w:p>
    <w:p w14:paraId="3D21B2B4"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50D16973"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8E2CE5">
        <w:rPr>
          <w:rFonts w:cs="Arial"/>
          <w:bCs/>
          <w:szCs w:val="22"/>
        </w:rPr>
        <w:t xml:space="preserve">City of </w:t>
      </w:r>
      <w:r>
        <w:rPr>
          <w:rFonts w:cs="Arial"/>
          <w:bCs/>
          <w:szCs w:val="22"/>
        </w:rPr>
        <w:t>Neosho</w:t>
      </w:r>
      <w:r w:rsidRPr="00694535">
        <w:rPr>
          <w:rFonts w:cs="Arial"/>
          <w:bCs/>
          <w:color w:val="EE0000"/>
          <w:szCs w:val="22"/>
        </w:rPr>
        <w:tab/>
      </w:r>
      <w:r w:rsidRPr="00067052">
        <w:rPr>
          <w:rFonts w:cs="Arial"/>
          <w:bCs/>
          <w:szCs w:val="22"/>
        </w:rPr>
        <w:t>No</w:t>
      </w:r>
      <w:r w:rsidRPr="00694535">
        <w:rPr>
          <w:rFonts w:cs="Arial"/>
          <w:bCs/>
          <w:color w:val="EE0000"/>
          <w:szCs w:val="22"/>
        </w:rPr>
        <w:tab/>
      </w:r>
      <w:r w:rsidRPr="008E2CE5">
        <w:rPr>
          <w:rFonts w:cs="Arial"/>
          <w:bCs/>
          <w:szCs w:val="22"/>
        </w:rPr>
        <w:t>Sanitary Sewer &amp; Water</w:t>
      </w:r>
    </w:p>
    <w:p w14:paraId="0CC73440"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Jeff Barratt</w:t>
      </w:r>
      <w:r w:rsidRPr="008E2CE5">
        <w:rPr>
          <w:rFonts w:cs="Arial"/>
          <w:bCs/>
          <w:szCs w:val="22"/>
        </w:rPr>
        <w:tab/>
      </w:r>
    </w:p>
    <w:p w14:paraId="512C3C10"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200</w:t>
      </w:r>
      <w:r w:rsidRPr="008E2CE5">
        <w:rPr>
          <w:rFonts w:cs="Arial"/>
          <w:bCs/>
          <w:szCs w:val="22"/>
        </w:rPr>
        <w:t xml:space="preserve"> </w:t>
      </w:r>
      <w:r>
        <w:rPr>
          <w:rFonts w:cs="Arial"/>
          <w:bCs/>
          <w:szCs w:val="22"/>
        </w:rPr>
        <w:t>Nelson Ave</w:t>
      </w:r>
      <w:r w:rsidRPr="008E2CE5">
        <w:rPr>
          <w:rFonts w:cs="Arial"/>
          <w:bCs/>
          <w:szCs w:val="22"/>
        </w:rPr>
        <w:t>.</w:t>
      </w:r>
    </w:p>
    <w:p w14:paraId="29091039" w14:textId="77777777" w:rsidR="00481866" w:rsidRPr="008E2CE5" w:rsidRDefault="00481866" w:rsidP="00481866">
      <w:pPr>
        <w:autoSpaceDE w:val="0"/>
        <w:autoSpaceDN w:val="0"/>
        <w:adjustRightInd w:val="0"/>
        <w:spacing w:line="240" w:lineRule="atLeast"/>
        <w:rPr>
          <w:rFonts w:cs="Arial"/>
          <w:bCs/>
          <w:szCs w:val="22"/>
        </w:rPr>
      </w:pPr>
      <w:r>
        <w:rPr>
          <w:rFonts w:cs="Arial"/>
          <w:bCs/>
          <w:szCs w:val="22"/>
        </w:rPr>
        <w:t>Neosho</w:t>
      </w:r>
      <w:r w:rsidRPr="008E2CE5">
        <w:rPr>
          <w:rFonts w:cs="Arial"/>
          <w:bCs/>
          <w:szCs w:val="22"/>
        </w:rPr>
        <w:t>, MO  6</w:t>
      </w:r>
      <w:r>
        <w:rPr>
          <w:rFonts w:cs="Arial"/>
          <w:bCs/>
          <w:szCs w:val="22"/>
        </w:rPr>
        <w:t>4850</w:t>
      </w:r>
    </w:p>
    <w:p w14:paraId="5BC02F73"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Phone</w:t>
      </w:r>
      <w:proofErr w:type="gramStart"/>
      <w:r w:rsidRPr="008E2CE5">
        <w:rPr>
          <w:rFonts w:cs="Arial"/>
          <w:bCs/>
          <w:szCs w:val="22"/>
        </w:rPr>
        <w:t>:  417</w:t>
      </w:r>
      <w:proofErr w:type="gramEnd"/>
      <w:r w:rsidRPr="008E2CE5">
        <w:rPr>
          <w:rFonts w:cs="Arial"/>
          <w:bCs/>
          <w:szCs w:val="22"/>
        </w:rPr>
        <w:t>-</w:t>
      </w:r>
      <w:r>
        <w:rPr>
          <w:rFonts w:cs="Arial"/>
          <w:bCs/>
          <w:szCs w:val="22"/>
        </w:rPr>
        <w:t>451</w:t>
      </w:r>
      <w:r w:rsidRPr="008E2CE5">
        <w:rPr>
          <w:rFonts w:cs="Arial"/>
          <w:bCs/>
          <w:szCs w:val="22"/>
        </w:rPr>
        <w:t>-</w:t>
      </w:r>
      <w:r>
        <w:rPr>
          <w:rFonts w:cs="Arial"/>
          <w:bCs/>
          <w:szCs w:val="22"/>
        </w:rPr>
        <w:t>8071</w:t>
      </w:r>
    </w:p>
    <w:p w14:paraId="76E93953"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 xml:space="preserve">Email:  </w:t>
      </w:r>
      <w:r>
        <w:rPr>
          <w:rFonts w:cs="Arial"/>
          <w:bCs/>
          <w:szCs w:val="22"/>
        </w:rPr>
        <w:t>jbarratt</w:t>
      </w:r>
      <w:r w:rsidRPr="008E2CE5">
        <w:rPr>
          <w:rFonts w:cs="Arial"/>
          <w:bCs/>
          <w:szCs w:val="22"/>
        </w:rPr>
        <w:t>@</w:t>
      </w:r>
      <w:r>
        <w:rPr>
          <w:rFonts w:cs="Arial"/>
          <w:bCs/>
          <w:szCs w:val="22"/>
        </w:rPr>
        <w:t>neoshomo</w:t>
      </w:r>
      <w:r w:rsidRPr="008E2CE5">
        <w:rPr>
          <w:rFonts w:cs="Arial"/>
          <w:bCs/>
          <w:szCs w:val="22"/>
        </w:rPr>
        <w:t>.</w:t>
      </w:r>
      <w:r>
        <w:rPr>
          <w:rFonts w:cs="Arial"/>
          <w:bCs/>
          <w:szCs w:val="22"/>
        </w:rPr>
        <w:t>org</w:t>
      </w:r>
    </w:p>
    <w:p w14:paraId="6C490A3A"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491A549F"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Liberty Utilities</w:t>
      </w:r>
      <w:r w:rsidRPr="007E7FD2">
        <w:rPr>
          <w:rFonts w:cs="Arial"/>
          <w:bCs/>
          <w:szCs w:val="22"/>
        </w:rPr>
        <w:tab/>
      </w:r>
      <w:r w:rsidRPr="003C2F7D">
        <w:rPr>
          <w:rFonts w:cs="Arial"/>
          <w:bCs/>
          <w:szCs w:val="22"/>
        </w:rPr>
        <w:t>Yes</w:t>
      </w:r>
      <w:r w:rsidRPr="007E7FD2">
        <w:rPr>
          <w:rFonts w:cs="Arial"/>
          <w:bCs/>
          <w:szCs w:val="22"/>
        </w:rPr>
        <w:tab/>
        <w:t>Power</w:t>
      </w:r>
    </w:p>
    <w:p w14:paraId="122D33DA"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Allec Uber</w:t>
      </w:r>
      <w:r w:rsidRPr="007E7FD2">
        <w:rPr>
          <w:rFonts w:cs="Arial"/>
          <w:bCs/>
          <w:szCs w:val="22"/>
        </w:rPr>
        <w:tab/>
      </w:r>
      <w:r>
        <w:rPr>
          <w:rFonts w:cs="Arial"/>
          <w:bCs/>
          <w:szCs w:val="22"/>
        </w:rPr>
        <w:t>(see sections 4.1.1 &amp; 5.2)</w:t>
      </w:r>
    </w:p>
    <w:p w14:paraId="6B2AEEBC"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3400 S. Kodiak Road</w:t>
      </w:r>
    </w:p>
    <w:p w14:paraId="69159981"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Joplin, MO  64804</w:t>
      </w:r>
    </w:p>
    <w:p w14:paraId="7CAEE9C3"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-291-0170</w:t>
      </w:r>
    </w:p>
    <w:p w14:paraId="5D4AE05D"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7E7FD2">
        <w:rPr>
          <w:rFonts w:cs="Arial"/>
          <w:bCs/>
          <w:szCs w:val="22"/>
        </w:rPr>
        <w:t>Email:  allec.uber@libertyutilities.com</w:t>
      </w:r>
    </w:p>
    <w:p w14:paraId="1C8E39D0"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Pr>
          <w:rFonts w:cs="Arial"/>
          <w:bCs/>
          <w:szCs w:val="22"/>
        </w:rPr>
        <w:t>Local Contact: Bill Corlett</w:t>
      </w:r>
    </w:p>
    <w:p w14:paraId="174C94DE"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w:t>
      </w:r>
      <w:r>
        <w:rPr>
          <w:rFonts w:cs="Arial"/>
          <w:bCs/>
          <w:szCs w:val="22"/>
        </w:rPr>
        <w:t>540</w:t>
      </w:r>
      <w:r w:rsidRPr="007E7FD2">
        <w:rPr>
          <w:rFonts w:cs="Arial"/>
          <w:bCs/>
          <w:szCs w:val="22"/>
        </w:rPr>
        <w:t>-</w:t>
      </w:r>
      <w:r>
        <w:rPr>
          <w:rFonts w:cs="Arial"/>
          <w:bCs/>
          <w:szCs w:val="22"/>
        </w:rPr>
        <w:t>9037</w:t>
      </w:r>
    </w:p>
    <w:p w14:paraId="6FF7B3E1"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7E7FD2">
        <w:rPr>
          <w:rFonts w:cs="Arial"/>
          <w:bCs/>
          <w:szCs w:val="22"/>
        </w:rPr>
        <w:t xml:space="preserve">Email:  </w:t>
      </w:r>
      <w:r>
        <w:rPr>
          <w:rFonts w:cs="Arial"/>
          <w:bCs/>
          <w:szCs w:val="22"/>
        </w:rPr>
        <w:t>bill</w:t>
      </w:r>
      <w:r w:rsidRPr="007E7FD2">
        <w:rPr>
          <w:rFonts w:cs="Arial"/>
          <w:bCs/>
          <w:szCs w:val="22"/>
        </w:rPr>
        <w:t>.</w:t>
      </w:r>
      <w:r>
        <w:rPr>
          <w:rFonts w:cs="Arial"/>
          <w:bCs/>
          <w:szCs w:val="22"/>
        </w:rPr>
        <w:t>corlett</w:t>
      </w:r>
      <w:r w:rsidRPr="007E7FD2">
        <w:rPr>
          <w:rFonts w:cs="Arial"/>
          <w:bCs/>
          <w:szCs w:val="22"/>
        </w:rPr>
        <w:t>@libertyutilities.com</w:t>
      </w:r>
    </w:p>
    <w:p w14:paraId="0CBCB787"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3ED96207" w14:textId="77777777" w:rsidR="00481866" w:rsidRPr="00360D6C" w:rsidRDefault="00481866" w:rsidP="00481866">
      <w:pPr>
        <w:tabs>
          <w:tab w:val="center" w:pos="5760"/>
          <w:tab w:val="center" w:pos="8280"/>
        </w:tabs>
        <w:autoSpaceDE w:val="0"/>
        <w:autoSpaceDN w:val="0"/>
        <w:adjustRightInd w:val="0"/>
        <w:spacing w:line="240" w:lineRule="atLeast"/>
        <w:rPr>
          <w:rFonts w:cs="Arial"/>
          <w:bCs/>
          <w:szCs w:val="22"/>
        </w:rPr>
      </w:pPr>
      <w:r w:rsidRPr="00360D6C">
        <w:rPr>
          <w:rFonts w:cs="Arial"/>
          <w:bCs/>
          <w:szCs w:val="22"/>
        </w:rPr>
        <w:t>Lumen</w:t>
      </w:r>
      <w:r w:rsidRPr="00360D6C">
        <w:rPr>
          <w:rFonts w:cs="Arial"/>
          <w:bCs/>
          <w:szCs w:val="22"/>
        </w:rPr>
        <w:tab/>
      </w:r>
      <w:r w:rsidRPr="003C2F7D">
        <w:rPr>
          <w:rFonts w:cs="Arial"/>
          <w:bCs/>
          <w:szCs w:val="22"/>
        </w:rPr>
        <w:t>No</w:t>
      </w:r>
      <w:r w:rsidRPr="00360D6C">
        <w:rPr>
          <w:rFonts w:cs="Arial"/>
          <w:bCs/>
          <w:szCs w:val="22"/>
        </w:rPr>
        <w:tab/>
        <w:t>Communications</w:t>
      </w:r>
    </w:p>
    <w:p w14:paraId="349271EC" w14:textId="77777777" w:rsidR="00481866" w:rsidRPr="00360D6C" w:rsidRDefault="00481866" w:rsidP="00481866">
      <w:pPr>
        <w:tabs>
          <w:tab w:val="center" w:pos="5760"/>
        </w:tabs>
        <w:autoSpaceDE w:val="0"/>
        <w:autoSpaceDN w:val="0"/>
        <w:adjustRightInd w:val="0"/>
        <w:spacing w:line="240" w:lineRule="atLeast"/>
        <w:rPr>
          <w:rFonts w:cs="Arial"/>
          <w:bCs/>
          <w:szCs w:val="22"/>
        </w:rPr>
      </w:pPr>
      <w:r w:rsidRPr="00360D6C">
        <w:rPr>
          <w:rFonts w:cs="Arial"/>
          <w:bCs/>
          <w:szCs w:val="22"/>
        </w:rPr>
        <w:t>Kimberly Singleton, Engineering Manager</w:t>
      </w:r>
      <w:r w:rsidRPr="00360D6C">
        <w:rPr>
          <w:rFonts w:cs="Arial"/>
          <w:bCs/>
          <w:szCs w:val="22"/>
        </w:rPr>
        <w:tab/>
      </w:r>
      <w:r>
        <w:rPr>
          <w:rFonts w:cs="Arial"/>
          <w:bCs/>
          <w:szCs w:val="22"/>
        </w:rPr>
        <w:t>(see section 5.3)</w:t>
      </w:r>
    </w:p>
    <w:p w14:paraId="71293A3B" w14:textId="77777777" w:rsidR="00481866" w:rsidRPr="00360D6C" w:rsidRDefault="00481866" w:rsidP="00481866">
      <w:pPr>
        <w:tabs>
          <w:tab w:val="center" w:pos="5760"/>
        </w:tabs>
        <w:autoSpaceDE w:val="0"/>
        <w:autoSpaceDN w:val="0"/>
        <w:adjustRightInd w:val="0"/>
        <w:spacing w:line="240" w:lineRule="atLeast"/>
        <w:rPr>
          <w:rFonts w:cs="Arial"/>
          <w:bCs/>
          <w:szCs w:val="22"/>
        </w:rPr>
      </w:pPr>
      <w:r w:rsidRPr="00360D6C">
        <w:rPr>
          <w:rFonts w:cs="Arial"/>
          <w:bCs/>
          <w:szCs w:val="22"/>
        </w:rPr>
        <w:t>Phone</w:t>
      </w:r>
      <w:proofErr w:type="gramStart"/>
      <w:r w:rsidRPr="00360D6C">
        <w:rPr>
          <w:rFonts w:cs="Arial"/>
          <w:bCs/>
          <w:szCs w:val="22"/>
        </w:rPr>
        <w:t>:  419</w:t>
      </w:r>
      <w:proofErr w:type="gramEnd"/>
      <w:r w:rsidRPr="00360D6C">
        <w:rPr>
          <w:rFonts w:cs="Arial"/>
          <w:bCs/>
          <w:szCs w:val="22"/>
        </w:rPr>
        <w:t>-631-4683</w:t>
      </w:r>
    </w:p>
    <w:p w14:paraId="55ABDEEC"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Email:  kimberly.singleton@lumen.com</w:t>
      </w:r>
    </w:p>
    <w:p w14:paraId="3D93D661" w14:textId="77777777" w:rsidR="00481866" w:rsidRPr="00360D6C" w:rsidRDefault="00481866" w:rsidP="00481866">
      <w:pPr>
        <w:tabs>
          <w:tab w:val="center" w:pos="5760"/>
          <w:tab w:val="center" w:pos="8280"/>
        </w:tabs>
        <w:autoSpaceDE w:val="0"/>
        <w:autoSpaceDN w:val="0"/>
        <w:adjustRightInd w:val="0"/>
        <w:spacing w:line="240" w:lineRule="atLeast"/>
        <w:rPr>
          <w:rFonts w:cs="Arial"/>
          <w:bCs/>
          <w:szCs w:val="22"/>
        </w:rPr>
      </w:pPr>
      <w:r w:rsidRPr="00360D6C">
        <w:rPr>
          <w:rFonts w:cs="Arial"/>
          <w:bCs/>
          <w:szCs w:val="22"/>
        </w:rPr>
        <w:t>Olsson (Lumen’s contract engineer)</w:t>
      </w:r>
    </w:p>
    <w:p w14:paraId="6B942E7D" w14:textId="77777777" w:rsidR="00481866" w:rsidRPr="00360D6C" w:rsidRDefault="00481866" w:rsidP="00481866">
      <w:pPr>
        <w:tabs>
          <w:tab w:val="center" w:pos="5760"/>
        </w:tabs>
        <w:autoSpaceDE w:val="0"/>
        <w:autoSpaceDN w:val="0"/>
        <w:adjustRightInd w:val="0"/>
        <w:spacing w:line="240" w:lineRule="atLeast"/>
        <w:rPr>
          <w:rFonts w:cs="Arial"/>
          <w:bCs/>
          <w:szCs w:val="22"/>
        </w:rPr>
      </w:pPr>
      <w:r w:rsidRPr="00360D6C">
        <w:rPr>
          <w:rFonts w:cs="Arial"/>
          <w:bCs/>
          <w:szCs w:val="22"/>
        </w:rPr>
        <w:t>Sandra Munoz-Cabuya</w:t>
      </w:r>
      <w:r w:rsidRPr="00360D6C">
        <w:rPr>
          <w:rFonts w:cs="Arial"/>
          <w:bCs/>
          <w:szCs w:val="22"/>
        </w:rPr>
        <w:tab/>
      </w:r>
      <w:r w:rsidRPr="00360D6C">
        <w:rPr>
          <w:rFonts w:cs="Arial"/>
          <w:bCs/>
          <w:szCs w:val="22"/>
        </w:rPr>
        <w:tab/>
      </w:r>
    </w:p>
    <w:p w14:paraId="2EC856CA"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7301 W. 133</w:t>
      </w:r>
      <w:r w:rsidRPr="00360D6C">
        <w:rPr>
          <w:rFonts w:cs="Arial"/>
          <w:bCs/>
          <w:szCs w:val="22"/>
          <w:vertAlign w:val="superscript"/>
        </w:rPr>
        <w:t>rd</w:t>
      </w:r>
      <w:r w:rsidRPr="00360D6C">
        <w:rPr>
          <w:rFonts w:cs="Arial"/>
          <w:bCs/>
          <w:szCs w:val="22"/>
        </w:rPr>
        <w:t xml:space="preserve"> Street, Suite 200</w:t>
      </w:r>
    </w:p>
    <w:p w14:paraId="56B65414"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Overland Park, KS  66213</w:t>
      </w:r>
    </w:p>
    <w:p w14:paraId="2BC47528"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Phone</w:t>
      </w:r>
      <w:proofErr w:type="gramStart"/>
      <w:r w:rsidRPr="00360D6C">
        <w:rPr>
          <w:rFonts w:cs="Arial"/>
          <w:bCs/>
          <w:szCs w:val="22"/>
        </w:rPr>
        <w:t>:  913</w:t>
      </w:r>
      <w:proofErr w:type="gramEnd"/>
      <w:r w:rsidRPr="00360D6C">
        <w:rPr>
          <w:rFonts w:cs="Arial"/>
          <w:bCs/>
          <w:szCs w:val="22"/>
        </w:rPr>
        <w:t>-748-2646</w:t>
      </w:r>
    </w:p>
    <w:p w14:paraId="2ACF5CF8"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Email:  smunozcabuya@olsson.com</w:t>
      </w:r>
    </w:p>
    <w:p w14:paraId="702E5CF9"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3DB1B637"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MoDOT – Signals, Lighting, ITS</w:t>
      </w:r>
      <w:r w:rsidRPr="00000F77">
        <w:rPr>
          <w:rFonts w:cs="Arial"/>
          <w:bCs/>
          <w:szCs w:val="22"/>
        </w:rPr>
        <w:tab/>
      </w:r>
      <w:r w:rsidRPr="0016265E">
        <w:rPr>
          <w:rFonts w:cs="Arial"/>
          <w:bCs/>
          <w:szCs w:val="22"/>
        </w:rPr>
        <w:t>Yes</w:t>
      </w:r>
      <w:r w:rsidRPr="00000F77">
        <w:rPr>
          <w:rFonts w:cs="Arial"/>
          <w:bCs/>
          <w:szCs w:val="22"/>
        </w:rPr>
        <w:tab/>
        <w:t>Signals, Lighting, ITS</w:t>
      </w:r>
    </w:p>
    <w:p w14:paraId="65A83C43"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Shannon Johnson</w:t>
      </w:r>
      <w:r w:rsidRPr="00000F77">
        <w:rPr>
          <w:rFonts w:cs="Arial"/>
          <w:bCs/>
          <w:szCs w:val="22"/>
        </w:rPr>
        <w:tab/>
      </w:r>
      <w:r>
        <w:rPr>
          <w:rFonts w:cs="Arial"/>
          <w:bCs/>
          <w:szCs w:val="22"/>
        </w:rPr>
        <w:t>(see section 1.2)</w:t>
      </w:r>
    </w:p>
    <w:p w14:paraId="021CBFD8"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2800 Stephens Blvd.</w:t>
      </w:r>
    </w:p>
    <w:p w14:paraId="23F86B5B"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Joplin, MO  64804</w:t>
      </w:r>
    </w:p>
    <w:p w14:paraId="0C3B4A25"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Phone</w:t>
      </w:r>
      <w:proofErr w:type="gramStart"/>
      <w:r w:rsidRPr="00000F77">
        <w:rPr>
          <w:rFonts w:cs="Arial"/>
          <w:bCs/>
          <w:szCs w:val="22"/>
        </w:rPr>
        <w:t>:  417</w:t>
      </w:r>
      <w:proofErr w:type="gramEnd"/>
      <w:r w:rsidRPr="00000F77">
        <w:rPr>
          <w:rFonts w:cs="Arial"/>
          <w:bCs/>
          <w:szCs w:val="22"/>
        </w:rPr>
        <w:t>-291-6195</w:t>
      </w:r>
    </w:p>
    <w:p w14:paraId="59982DE1"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Email:  shannon.johnson@modot.mo.gov</w:t>
      </w:r>
    </w:p>
    <w:p w14:paraId="3E24F2AC"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2A7E7379" w14:textId="77777777" w:rsidR="00481866" w:rsidRPr="00771796" w:rsidRDefault="00481866" w:rsidP="00481866">
      <w:pPr>
        <w:tabs>
          <w:tab w:val="center" w:pos="5760"/>
          <w:tab w:val="center" w:pos="8280"/>
        </w:tabs>
        <w:autoSpaceDE w:val="0"/>
        <w:autoSpaceDN w:val="0"/>
        <w:adjustRightInd w:val="0"/>
        <w:spacing w:line="240" w:lineRule="atLeast"/>
        <w:rPr>
          <w:rFonts w:cs="Arial"/>
          <w:bCs/>
          <w:szCs w:val="22"/>
        </w:rPr>
      </w:pPr>
      <w:r w:rsidRPr="00771796">
        <w:rPr>
          <w:rFonts w:cs="Arial"/>
          <w:bCs/>
          <w:szCs w:val="22"/>
        </w:rPr>
        <w:t>Ozark Fiber</w:t>
      </w:r>
      <w:r w:rsidRPr="00771796">
        <w:rPr>
          <w:rFonts w:cs="Arial"/>
          <w:bCs/>
          <w:szCs w:val="22"/>
        </w:rPr>
        <w:tab/>
      </w:r>
      <w:r w:rsidRPr="00067052">
        <w:rPr>
          <w:rFonts w:cs="Arial"/>
          <w:bCs/>
          <w:szCs w:val="22"/>
        </w:rPr>
        <w:t>No</w:t>
      </w:r>
      <w:r w:rsidRPr="00771796">
        <w:rPr>
          <w:rFonts w:cs="Arial"/>
          <w:bCs/>
          <w:szCs w:val="22"/>
        </w:rPr>
        <w:tab/>
        <w:t>Communications</w:t>
      </w:r>
    </w:p>
    <w:p w14:paraId="5020AB45" w14:textId="77777777" w:rsidR="00481866" w:rsidRPr="00771796" w:rsidRDefault="00481866" w:rsidP="00481866">
      <w:pPr>
        <w:tabs>
          <w:tab w:val="center" w:pos="5760"/>
        </w:tabs>
        <w:autoSpaceDE w:val="0"/>
        <w:autoSpaceDN w:val="0"/>
        <w:adjustRightInd w:val="0"/>
        <w:spacing w:line="240" w:lineRule="atLeast"/>
        <w:rPr>
          <w:rFonts w:cs="Arial"/>
          <w:bCs/>
          <w:szCs w:val="22"/>
        </w:rPr>
      </w:pPr>
      <w:r>
        <w:rPr>
          <w:rFonts w:cs="Arial"/>
          <w:bCs/>
          <w:szCs w:val="22"/>
        </w:rPr>
        <w:t>Jesse Moore</w:t>
      </w:r>
      <w:r w:rsidRPr="00771796">
        <w:rPr>
          <w:rFonts w:cs="Arial"/>
          <w:bCs/>
          <w:szCs w:val="22"/>
        </w:rPr>
        <w:tab/>
      </w:r>
    </w:p>
    <w:p w14:paraId="10574665" w14:textId="77777777" w:rsidR="00481866" w:rsidRPr="00771796" w:rsidRDefault="00481866" w:rsidP="00481866">
      <w:pPr>
        <w:autoSpaceDE w:val="0"/>
        <w:autoSpaceDN w:val="0"/>
        <w:adjustRightInd w:val="0"/>
        <w:spacing w:line="240" w:lineRule="atLeast"/>
        <w:rPr>
          <w:rFonts w:cs="Arial"/>
          <w:bCs/>
          <w:szCs w:val="22"/>
        </w:rPr>
      </w:pPr>
      <w:r w:rsidRPr="00771796">
        <w:rPr>
          <w:rFonts w:cs="Arial"/>
          <w:bCs/>
          <w:szCs w:val="22"/>
        </w:rPr>
        <w:t>3919 Hollow View Ct.</w:t>
      </w:r>
    </w:p>
    <w:p w14:paraId="7F343960" w14:textId="77777777" w:rsidR="00481866" w:rsidRPr="00771796" w:rsidRDefault="00481866" w:rsidP="00481866">
      <w:pPr>
        <w:autoSpaceDE w:val="0"/>
        <w:autoSpaceDN w:val="0"/>
        <w:adjustRightInd w:val="0"/>
        <w:spacing w:line="240" w:lineRule="atLeast"/>
        <w:rPr>
          <w:rFonts w:cs="Arial"/>
          <w:bCs/>
          <w:szCs w:val="22"/>
        </w:rPr>
      </w:pPr>
      <w:r w:rsidRPr="00771796">
        <w:rPr>
          <w:rFonts w:cs="Arial"/>
          <w:bCs/>
          <w:szCs w:val="22"/>
        </w:rPr>
        <w:t>Wildwood, MO  63069</w:t>
      </w:r>
    </w:p>
    <w:p w14:paraId="118A09EB" w14:textId="77777777" w:rsidR="00481866" w:rsidRPr="00771796" w:rsidRDefault="00481866" w:rsidP="00481866">
      <w:pPr>
        <w:autoSpaceDE w:val="0"/>
        <w:autoSpaceDN w:val="0"/>
        <w:adjustRightInd w:val="0"/>
        <w:spacing w:line="240" w:lineRule="atLeast"/>
        <w:rPr>
          <w:rFonts w:cs="Arial"/>
          <w:bCs/>
          <w:szCs w:val="22"/>
        </w:rPr>
      </w:pPr>
      <w:r w:rsidRPr="00771796">
        <w:rPr>
          <w:rFonts w:cs="Arial"/>
          <w:bCs/>
          <w:szCs w:val="22"/>
        </w:rPr>
        <w:t>Phone</w:t>
      </w:r>
      <w:proofErr w:type="gramStart"/>
      <w:r w:rsidRPr="00771796">
        <w:rPr>
          <w:rFonts w:cs="Arial"/>
          <w:bCs/>
          <w:szCs w:val="22"/>
        </w:rPr>
        <w:t xml:space="preserve">:  </w:t>
      </w:r>
      <w:r>
        <w:rPr>
          <w:rFonts w:cs="Arial"/>
          <w:bCs/>
          <w:szCs w:val="22"/>
        </w:rPr>
        <w:t>417</w:t>
      </w:r>
      <w:proofErr w:type="gramEnd"/>
      <w:r w:rsidRPr="00771796">
        <w:rPr>
          <w:rFonts w:cs="Arial"/>
          <w:bCs/>
          <w:szCs w:val="22"/>
        </w:rPr>
        <w:t>-</w:t>
      </w:r>
      <w:r>
        <w:rPr>
          <w:rFonts w:cs="Arial"/>
          <w:bCs/>
          <w:szCs w:val="22"/>
        </w:rPr>
        <w:t>242</w:t>
      </w:r>
      <w:r w:rsidRPr="00771796">
        <w:rPr>
          <w:rFonts w:cs="Arial"/>
          <w:bCs/>
          <w:szCs w:val="22"/>
        </w:rPr>
        <w:t>-</w:t>
      </w:r>
      <w:r>
        <w:rPr>
          <w:rFonts w:cs="Arial"/>
          <w:bCs/>
          <w:szCs w:val="22"/>
        </w:rPr>
        <w:t>8341</w:t>
      </w:r>
    </w:p>
    <w:p w14:paraId="77AB4187" w14:textId="77777777" w:rsidR="00481866" w:rsidRPr="00771796" w:rsidRDefault="00481866" w:rsidP="00481866">
      <w:pPr>
        <w:autoSpaceDE w:val="0"/>
        <w:autoSpaceDN w:val="0"/>
        <w:adjustRightInd w:val="0"/>
        <w:spacing w:line="240" w:lineRule="atLeast"/>
        <w:rPr>
          <w:rFonts w:cs="Arial"/>
          <w:bCs/>
          <w:szCs w:val="22"/>
        </w:rPr>
      </w:pPr>
      <w:r w:rsidRPr="00771796">
        <w:rPr>
          <w:rFonts w:cs="Arial"/>
          <w:bCs/>
          <w:szCs w:val="22"/>
        </w:rPr>
        <w:t xml:space="preserve">Email:  </w:t>
      </w:r>
      <w:r>
        <w:rPr>
          <w:rFonts w:cs="Arial"/>
          <w:bCs/>
          <w:szCs w:val="22"/>
        </w:rPr>
        <w:t>jesse</w:t>
      </w:r>
      <w:r w:rsidRPr="00771796">
        <w:rPr>
          <w:rFonts w:cs="Arial"/>
          <w:bCs/>
          <w:szCs w:val="22"/>
        </w:rPr>
        <w:t>.</w:t>
      </w:r>
      <w:r>
        <w:rPr>
          <w:rFonts w:cs="Arial"/>
          <w:bCs/>
          <w:szCs w:val="22"/>
        </w:rPr>
        <w:t>moore</w:t>
      </w:r>
      <w:r w:rsidRPr="00771796">
        <w:rPr>
          <w:rFonts w:cs="Arial"/>
          <w:bCs/>
          <w:szCs w:val="22"/>
        </w:rPr>
        <w:t>@ozarkfiber.com</w:t>
      </w:r>
    </w:p>
    <w:p w14:paraId="7FFDCAFB"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4660F199"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sidRPr="00812BBF">
        <w:rPr>
          <w:rFonts w:cs="Arial"/>
          <w:bCs/>
          <w:szCs w:val="22"/>
        </w:rPr>
        <w:t>Spire Energy</w:t>
      </w:r>
      <w:r w:rsidRPr="00812BBF">
        <w:rPr>
          <w:rFonts w:cs="Arial"/>
          <w:bCs/>
          <w:szCs w:val="22"/>
        </w:rPr>
        <w:tab/>
      </w:r>
      <w:r w:rsidRPr="00C4600E">
        <w:rPr>
          <w:rFonts w:cs="Arial"/>
          <w:bCs/>
          <w:szCs w:val="22"/>
        </w:rPr>
        <w:t>No</w:t>
      </w:r>
      <w:r w:rsidRPr="00812BBF">
        <w:rPr>
          <w:rFonts w:cs="Arial"/>
          <w:bCs/>
          <w:szCs w:val="22"/>
        </w:rPr>
        <w:tab/>
        <w:t>Gas</w:t>
      </w:r>
    </w:p>
    <w:p w14:paraId="10216283"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Baylee Godat</w:t>
      </w:r>
      <w:r w:rsidRPr="00812BBF">
        <w:rPr>
          <w:rFonts w:cs="Arial"/>
          <w:bCs/>
          <w:szCs w:val="22"/>
        </w:rPr>
        <w:tab/>
      </w:r>
    </w:p>
    <w:p w14:paraId="6BCCEC97"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3025 SE Clover Dr.</w:t>
      </w:r>
    </w:p>
    <w:p w14:paraId="2F9D551E"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Lee’s Summit, MO  64082</w:t>
      </w:r>
    </w:p>
    <w:p w14:paraId="41D727E8"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Phone</w:t>
      </w:r>
      <w:proofErr w:type="gramStart"/>
      <w:r w:rsidRPr="00812BBF">
        <w:rPr>
          <w:rFonts w:cs="Arial"/>
          <w:bCs/>
          <w:szCs w:val="22"/>
        </w:rPr>
        <w:t>:  816</w:t>
      </w:r>
      <w:proofErr w:type="gramEnd"/>
      <w:r w:rsidRPr="00812BBF">
        <w:rPr>
          <w:rFonts w:cs="Arial"/>
          <w:bCs/>
          <w:szCs w:val="22"/>
        </w:rPr>
        <w:t>-</w:t>
      </w:r>
      <w:r>
        <w:rPr>
          <w:rFonts w:cs="Arial"/>
          <w:bCs/>
          <w:szCs w:val="22"/>
        </w:rPr>
        <w:t>334</w:t>
      </w:r>
      <w:r w:rsidRPr="00812BBF">
        <w:rPr>
          <w:rFonts w:cs="Arial"/>
          <w:bCs/>
          <w:szCs w:val="22"/>
        </w:rPr>
        <w:t>-</w:t>
      </w:r>
      <w:r>
        <w:rPr>
          <w:rFonts w:cs="Arial"/>
          <w:bCs/>
          <w:szCs w:val="22"/>
        </w:rPr>
        <w:t>8075</w:t>
      </w:r>
    </w:p>
    <w:p w14:paraId="7622B81C" w14:textId="77777777" w:rsidR="00481866" w:rsidRDefault="00481866" w:rsidP="00481866">
      <w:pPr>
        <w:tabs>
          <w:tab w:val="center" w:pos="5760"/>
          <w:tab w:val="center" w:pos="8280"/>
        </w:tabs>
        <w:autoSpaceDE w:val="0"/>
        <w:autoSpaceDN w:val="0"/>
        <w:adjustRightInd w:val="0"/>
        <w:spacing w:line="240" w:lineRule="atLeast"/>
        <w:rPr>
          <w:rFonts w:cs="Arial"/>
          <w:bCs/>
          <w:szCs w:val="22"/>
        </w:rPr>
      </w:pPr>
      <w:r w:rsidRPr="00812BBF">
        <w:rPr>
          <w:rFonts w:cs="Arial"/>
          <w:bCs/>
          <w:szCs w:val="22"/>
        </w:rPr>
        <w:t xml:space="preserve">Email:  </w:t>
      </w:r>
      <w:r>
        <w:rPr>
          <w:rFonts w:cs="Arial"/>
          <w:bCs/>
          <w:szCs w:val="22"/>
        </w:rPr>
        <w:t>baylee</w:t>
      </w:r>
      <w:r w:rsidRPr="00812BBF">
        <w:rPr>
          <w:rFonts w:cs="Arial"/>
          <w:bCs/>
          <w:szCs w:val="22"/>
        </w:rPr>
        <w:t>.</w:t>
      </w:r>
      <w:r>
        <w:rPr>
          <w:rFonts w:cs="Arial"/>
          <w:bCs/>
          <w:szCs w:val="22"/>
        </w:rPr>
        <w:t>godat</w:t>
      </w:r>
      <w:r w:rsidRPr="00812BBF">
        <w:rPr>
          <w:rFonts w:cs="Arial"/>
          <w:bCs/>
          <w:szCs w:val="22"/>
        </w:rPr>
        <w:t>@spireenergy.com</w:t>
      </w:r>
    </w:p>
    <w:p w14:paraId="2CFDF94B" w14:textId="77777777" w:rsidR="00481866" w:rsidRDefault="00481866" w:rsidP="00481866">
      <w:pPr>
        <w:tabs>
          <w:tab w:val="center" w:pos="5760"/>
          <w:tab w:val="center" w:pos="8280"/>
        </w:tabs>
        <w:autoSpaceDE w:val="0"/>
        <w:autoSpaceDN w:val="0"/>
        <w:adjustRightInd w:val="0"/>
        <w:spacing w:line="240" w:lineRule="atLeast"/>
        <w:rPr>
          <w:rFonts w:cs="Arial"/>
          <w:bCs/>
          <w:szCs w:val="22"/>
        </w:rPr>
      </w:pPr>
    </w:p>
    <w:p w14:paraId="2651741C"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09072D">
        <w:rPr>
          <w:rFonts w:cs="Arial"/>
          <w:b/>
          <w:bCs/>
          <w:color w:val="0070C0"/>
          <w:szCs w:val="22"/>
        </w:rPr>
        <w:t xml:space="preserve">Location </w:t>
      </w:r>
      <w:r>
        <w:rPr>
          <w:rFonts w:cs="Arial"/>
          <w:b/>
          <w:bCs/>
          <w:color w:val="0070C0"/>
          <w:szCs w:val="22"/>
        </w:rPr>
        <w:t>6</w:t>
      </w:r>
      <w:r w:rsidRPr="0009072D">
        <w:rPr>
          <w:rFonts w:cs="Arial"/>
          <w:b/>
          <w:bCs/>
          <w:color w:val="0070C0"/>
          <w:szCs w:val="22"/>
        </w:rPr>
        <w:t xml:space="preserve"> – </w:t>
      </w:r>
      <w:r>
        <w:rPr>
          <w:rFonts w:cs="Arial"/>
          <w:b/>
          <w:bCs/>
          <w:color w:val="0070C0"/>
          <w:szCs w:val="22"/>
        </w:rPr>
        <w:t>US60</w:t>
      </w:r>
      <w:r w:rsidRPr="0009072D">
        <w:rPr>
          <w:rFonts w:cs="Arial"/>
          <w:b/>
          <w:bCs/>
          <w:color w:val="0070C0"/>
          <w:szCs w:val="22"/>
        </w:rPr>
        <w:t xml:space="preserve"> at </w:t>
      </w:r>
      <w:r>
        <w:rPr>
          <w:rFonts w:cs="Arial"/>
          <w:b/>
          <w:bCs/>
          <w:color w:val="0070C0"/>
          <w:szCs w:val="22"/>
        </w:rPr>
        <w:t>Oak Ridge Dr.</w:t>
      </w:r>
      <w:r w:rsidRPr="0009072D">
        <w:rPr>
          <w:rFonts w:cs="Arial"/>
          <w:b/>
          <w:bCs/>
          <w:color w:val="0070C0"/>
          <w:szCs w:val="22"/>
        </w:rPr>
        <w:t xml:space="preserve"> in </w:t>
      </w:r>
      <w:r>
        <w:rPr>
          <w:rFonts w:cs="Arial"/>
          <w:b/>
          <w:bCs/>
          <w:color w:val="0070C0"/>
          <w:szCs w:val="22"/>
        </w:rPr>
        <w:t>Neosho</w:t>
      </w:r>
      <w:r w:rsidRPr="0009072D">
        <w:rPr>
          <w:rFonts w:cs="Arial"/>
          <w:b/>
          <w:bCs/>
          <w:color w:val="0070C0"/>
          <w:szCs w:val="22"/>
        </w:rPr>
        <w:t xml:space="preserve"> (</w:t>
      </w:r>
      <w:r>
        <w:rPr>
          <w:rFonts w:cs="Arial"/>
          <w:b/>
          <w:bCs/>
          <w:color w:val="0070C0"/>
          <w:szCs w:val="22"/>
        </w:rPr>
        <w:t>Newton</w:t>
      </w:r>
      <w:r w:rsidRPr="0009072D">
        <w:rPr>
          <w:rFonts w:cs="Arial"/>
          <w:b/>
          <w:bCs/>
          <w:color w:val="0070C0"/>
          <w:szCs w:val="22"/>
        </w:rPr>
        <w:t xml:space="preserve"> County)</w:t>
      </w:r>
    </w:p>
    <w:p w14:paraId="1DE0230D" w14:textId="77777777" w:rsidR="00481866" w:rsidRPr="00316702" w:rsidRDefault="00481866" w:rsidP="00481866">
      <w:pPr>
        <w:tabs>
          <w:tab w:val="center" w:pos="1440"/>
          <w:tab w:val="center" w:pos="5760"/>
          <w:tab w:val="center" w:pos="7920"/>
        </w:tabs>
        <w:autoSpaceDE w:val="0"/>
        <w:autoSpaceDN w:val="0"/>
        <w:adjustRightInd w:val="0"/>
        <w:spacing w:line="240" w:lineRule="atLeast"/>
        <w:rPr>
          <w:rFonts w:cs="Arial"/>
          <w:color w:val="000000"/>
          <w:szCs w:val="22"/>
        </w:rPr>
      </w:pPr>
    </w:p>
    <w:p w14:paraId="3AAD6B23"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rPr>
        <w:tab/>
      </w:r>
      <w:r w:rsidRPr="00EB01A4">
        <w:rPr>
          <w:rFonts w:cs="Arial"/>
          <w:b/>
          <w:bCs/>
          <w:szCs w:val="22"/>
          <w:u w:val="single"/>
        </w:rPr>
        <w:t>Known Required</w:t>
      </w:r>
    </w:p>
    <w:p w14:paraId="29F3E725"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u w:val="single"/>
        </w:rPr>
        <w:t>Utility Name</w:t>
      </w:r>
      <w:r w:rsidRPr="00EB01A4">
        <w:rPr>
          <w:rFonts w:cs="Arial"/>
          <w:b/>
          <w:bCs/>
          <w:szCs w:val="22"/>
        </w:rPr>
        <w:tab/>
      </w:r>
      <w:r w:rsidRPr="00EB01A4">
        <w:rPr>
          <w:rFonts w:cs="Arial"/>
          <w:b/>
          <w:bCs/>
          <w:szCs w:val="22"/>
          <w:u w:val="single"/>
        </w:rPr>
        <w:t>Adjustment</w:t>
      </w:r>
      <w:r w:rsidRPr="00EB01A4">
        <w:rPr>
          <w:rFonts w:cs="Arial"/>
          <w:b/>
          <w:bCs/>
          <w:szCs w:val="22"/>
        </w:rPr>
        <w:tab/>
      </w:r>
      <w:r w:rsidRPr="00EB01A4">
        <w:rPr>
          <w:rFonts w:cs="Arial"/>
          <w:b/>
          <w:bCs/>
          <w:szCs w:val="22"/>
          <w:u w:val="single"/>
        </w:rPr>
        <w:t>Type</w:t>
      </w:r>
    </w:p>
    <w:p w14:paraId="0CF75095" w14:textId="77777777" w:rsidR="00481866" w:rsidRPr="00EB01A4" w:rsidRDefault="00481866" w:rsidP="00481866">
      <w:pPr>
        <w:autoSpaceDE w:val="0"/>
        <w:autoSpaceDN w:val="0"/>
        <w:adjustRightInd w:val="0"/>
        <w:spacing w:line="240" w:lineRule="atLeast"/>
        <w:rPr>
          <w:rFonts w:cs="Arial"/>
          <w:szCs w:val="22"/>
        </w:rPr>
      </w:pPr>
    </w:p>
    <w:p w14:paraId="06DB2B51" w14:textId="77777777" w:rsidR="00481866" w:rsidRPr="00CA4650" w:rsidRDefault="00481866" w:rsidP="00481866">
      <w:pPr>
        <w:tabs>
          <w:tab w:val="center" w:pos="5760"/>
          <w:tab w:val="center" w:pos="8280"/>
        </w:tabs>
        <w:autoSpaceDE w:val="0"/>
        <w:autoSpaceDN w:val="0"/>
        <w:adjustRightInd w:val="0"/>
        <w:spacing w:line="240" w:lineRule="atLeast"/>
        <w:rPr>
          <w:rFonts w:cs="Arial"/>
          <w:bCs/>
          <w:szCs w:val="22"/>
        </w:rPr>
      </w:pPr>
      <w:r w:rsidRPr="00CA4650">
        <w:rPr>
          <w:rFonts w:cs="Arial"/>
          <w:bCs/>
          <w:szCs w:val="22"/>
        </w:rPr>
        <w:t>AT&amp;T – Distribution</w:t>
      </w:r>
      <w:r w:rsidRPr="00CA4650">
        <w:rPr>
          <w:rFonts w:cs="Arial"/>
          <w:bCs/>
          <w:szCs w:val="22"/>
        </w:rPr>
        <w:tab/>
      </w:r>
      <w:r w:rsidRPr="00B63DC4">
        <w:rPr>
          <w:rFonts w:cs="Arial"/>
          <w:bCs/>
          <w:szCs w:val="22"/>
        </w:rPr>
        <w:t>No</w:t>
      </w:r>
      <w:r w:rsidRPr="00CA4650">
        <w:rPr>
          <w:rFonts w:cs="Arial"/>
          <w:bCs/>
          <w:szCs w:val="22"/>
        </w:rPr>
        <w:tab/>
        <w:t>Communications</w:t>
      </w:r>
    </w:p>
    <w:p w14:paraId="211964F8" w14:textId="77777777" w:rsidR="00481866" w:rsidRPr="00CA4650" w:rsidRDefault="00481866" w:rsidP="00481866">
      <w:pPr>
        <w:tabs>
          <w:tab w:val="center" w:pos="5760"/>
        </w:tabs>
        <w:autoSpaceDE w:val="0"/>
        <w:autoSpaceDN w:val="0"/>
        <w:adjustRightInd w:val="0"/>
        <w:spacing w:line="240" w:lineRule="atLeast"/>
        <w:rPr>
          <w:rFonts w:cs="Arial"/>
          <w:bCs/>
          <w:szCs w:val="22"/>
        </w:rPr>
      </w:pPr>
      <w:r w:rsidRPr="00CA4650">
        <w:rPr>
          <w:rFonts w:cs="Arial"/>
          <w:bCs/>
          <w:szCs w:val="22"/>
        </w:rPr>
        <w:t>Gene Lollis</w:t>
      </w:r>
      <w:r w:rsidRPr="00CA4650">
        <w:rPr>
          <w:rFonts w:cs="Arial"/>
          <w:bCs/>
          <w:szCs w:val="22"/>
        </w:rPr>
        <w:tab/>
      </w:r>
    </w:p>
    <w:p w14:paraId="66434DD1" w14:textId="77777777" w:rsidR="00481866" w:rsidRPr="00CA4650" w:rsidRDefault="00481866" w:rsidP="00481866">
      <w:pPr>
        <w:autoSpaceDE w:val="0"/>
        <w:autoSpaceDN w:val="0"/>
        <w:adjustRightInd w:val="0"/>
        <w:spacing w:line="240" w:lineRule="atLeast"/>
        <w:rPr>
          <w:rFonts w:cs="Arial"/>
          <w:bCs/>
          <w:szCs w:val="22"/>
        </w:rPr>
      </w:pPr>
      <w:r w:rsidRPr="00CA4650">
        <w:rPr>
          <w:rFonts w:cs="Arial"/>
          <w:bCs/>
          <w:szCs w:val="22"/>
        </w:rPr>
        <w:t>727 S. Pearl Ave.</w:t>
      </w:r>
    </w:p>
    <w:p w14:paraId="3F0D2EF5" w14:textId="77777777" w:rsidR="00481866" w:rsidRPr="00CA4650" w:rsidRDefault="00481866" w:rsidP="00481866">
      <w:pPr>
        <w:autoSpaceDE w:val="0"/>
        <w:autoSpaceDN w:val="0"/>
        <w:adjustRightInd w:val="0"/>
        <w:spacing w:line="240" w:lineRule="atLeast"/>
        <w:rPr>
          <w:rFonts w:cs="Arial"/>
          <w:bCs/>
          <w:szCs w:val="22"/>
        </w:rPr>
      </w:pPr>
      <w:r w:rsidRPr="00CA4650">
        <w:rPr>
          <w:rFonts w:cs="Arial"/>
          <w:bCs/>
          <w:szCs w:val="22"/>
        </w:rPr>
        <w:t>Joplin, MO  64801</w:t>
      </w:r>
    </w:p>
    <w:p w14:paraId="77CF3349" w14:textId="77777777" w:rsidR="00481866" w:rsidRPr="00CA4650" w:rsidRDefault="00481866" w:rsidP="00481866">
      <w:pPr>
        <w:autoSpaceDE w:val="0"/>
        <w:autoSpaceDN w:val="0"/>
        <w:adjustRightInd w:val="0"/>
        <w:spacing w:line="240" w:lineRule="atLeast"/>
        <w:rPr>
          <w:rFonts w:cs="Arial"/>
          <w:bCs/>
          <w:szCs w:val="22"/>
        </w:rPr>
      </w:pPr>
      <w:r w:rsidRPr="00CA4650">
        <w:rPr>
          <w:rFonts w:cs="Arial"/>
          <w:bCs/>
          <w:szCs w:val="22"/>
        </w:rPr>
        <w:t>Phone</w:t>
      </w:r>
      <w:proofErr w:type="gramStart"/>
      <w:r w:rsidRPr="00CA4650">
        <w:rPr>
          <w:rFonts w:cs="Arial"/>
          <w:bCs/>
          <w:szCs w:val="22"/>
        </w:rPr>
        <w:t>:  417</w:t>
      </w:r>
      <w:proofErr w:type="gramEnd"/>
      <w:r w:rsidRPr="00CA4650">
        <w:rPr>
          <w:rFonts w:cs="Arial"/>
          <w:bCs/>
          <w:szCs w:val="22"/>
        </w:rPr>
        <w:t>-499-7819</w:t>
      </w:r>
    </w:p>
    <w:p w14:paraId="62EF5FE5"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CA4650">
        <w:rPr>
          <w:rFonts w:cs="Arial"/>
          <w:bCs/>
          <w:szCs w:val="22"/>
        </w:rPr>
        <w:t>Email:  il0967@att.com</w:t>
      </w:r>
      <w:r>
        <w:rPr>
          <w:rFonts w:cs="Arial"/>
          <w:bCs/>
          <w:color w:val="EE0000"/>
          <w:szCs w:val="22"/>
        </w:rPr>
        <w:t xml:space="preserve"> </w:t>
      </w:r>
    </w:p>
    <w:p w14:paraId="143EAF15"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43CF78C5"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8E2CE5">
        <w:rPr>
          <w:rFonts w:cs="Arial"/>
          <w:bCs/>
          <w:szCs w:val="22"/>
        </w:rPr>
        <w:t xml:space="preserve">City of </w:t>
      </w:r>
      <w:r>
        <w:rPr>
          <w:rFonts w:cs="Arial"/>
          <w:bCs/>
          <w:szCs w:val="22"/>
        </w:rPr>
        <w:t>Neosho</w:t>
      </w:r>
      <w:r w:rsidRPr="00694535">
        <w:rPr>
          <w:rFonts w:cs="Arial"/>
          <w:bCs/>
          <w:color w:val="EE0000"/>
          <w:szCs w:val="22"/>
        </w:rPr>
        <w:tab/>
      </w:r>
      <w:r w:rsidRPr="00B63DC4">
        <w:rPr>
          <w:rFonts w:cs="Arial"/>
          <w:bCs/>
          <w:szCs w:val="22"/>
        </w:rPr>
        <w:t>No</w:t>
      </w:r>
      <w:r w:rsidRPr="00694535">
        <w:rPr>
          <w:rFonts w:cs="Arial"/>
          <w:bCs/>
          <w:color w:val="EE0000"/>
          <w:szCs w:val="22"/>
        </w:rPr>
        <w:tab/>
      </w:r>
      <w:r w:rsidRPr="008E2CE5">
        <w:rPr>
          <w:rFonts w:cs="Arial"/>
          <w:bCs/>
          <w:szCs w:val="22"/>
        </w:rPr>
        <w:t>Sanitary Sewer &amp; Water</w:t>
      </w:r>
    </w:p>
    <w:p w14:paraId="0958E3A1"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Jeff Barratt</w:t>
      </w:r>
      <w:r w:rsidRPr="008E2CE5">
        <w:rPr>
          <w:rFonts w:cs="Arial"/>
          <w:bCs/>
          <w:szCs w:val="22"/>
        </w:rPr>
        <w:tab/>
      </w:r>
    </w:p>
    <w:p w14:paraId="32214499"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200</w:t>
      </w:r>
      <w:r w:rsidRPr="008E2CE5">
        <w:rPr>
          <w:rFonts w:cs="Arial"/>
          <w:bCs/>
          <w:szCs w:val="22"/>
        </w:rPr>
        <w:t xml:space="preserve"> </w:t>
      </w:r>
      <w:r>
        <w:rPr>
          <w:rFonts w:cs="Arial"/>
          <w:bCs/>
          <w:szCs w:val="22"/>
        </w:rPr>
        <w:t>Nelson Ave</w:t>
      </w:r>
      <w:r w:rsidRPr="008E2CE5">
        <w:rPr>
          <w:rFonts w:cs="Arial"/>
          <w:bCs/>
          <w:szCs w:val="22"/>
        </w:rPr>
        <w:t>.</w:t>
      </w:r>
    </w:p>
    <w:p w14:paraId="41516265" w14:textId="77777777" w:rsidR="00481866" w:rsidRPr="008E2CE5" w:rsidRDefault="00481866" w:rsidP="00481866">
      <w:pPr>
        <w:autoSpaceDE w:val="0"/>
        <w:autoSpaceDN w:val="0"/>
        <w:adjustRightInd w:val="0"/>
        <w:spacing w:line="240" w:lineRule="atLeast"/>
        <w:rPr>
          <w:rFonts w:cs="Arial"/>
          <w:bCs/>
          <w:szCs w:val="22"/>
        </w:rPr>
      </w:pPr>
      <w:r>
        <w:rPr>
          <w:rFonts w:cs="Arial"/>
          <w:bCs/>
          <w:szCs w:val="22"/>
        </w:rPr>
        <w:t>Neosho</w:t>
      </w:r>
      <w:r w:rsidRPr="008E2CE5">
        <w:rPr>
          <w:rFonts w:cs="Arial"/>
          <w:bCs/>
          <w:szCs w:val="22"/>
        </w:rPr>
        <w:t>, MO  6</w:t>
      </w:r>
      <w:r>
        <w:rPr>
          <w:rFonts w:cs="Arial"/>
          <w:bCs/>
          <w:szCs w:val="22"/>
        </w:rPr>
        <w:t>4850</w:t>
      </w:r>
    </w:p>
    <w:p w14:paraId="6A389B19"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Phone</w:t>
      </w:r>
      <w:proofErr w:type="gramStart"/>
      <w:r w:rsidRPr="008E2CE5">
        <w:rPr>
          <w:rFonts w:cs="Arial"/>
          <w:bCs/>
          <w:szCs w:val="22"/>
        </w:rPr>
        <w:t>:  417</w:t>
      </w:r>
      <w:proofErr w:type="gramEnd"/>
      <w:r w:rsidRPr="008E2CE5">
        <w:rPr>
          <w:rFonts w:cs="Arial"/>
          <w:bCs/>
          <w:szCs w:val="22"/>
        </w:rPr>
        <w:t>-</w:t>
      </w:r>
      <w:r>
        <w:rPr>
          <w:rFonts w:cs="Arial"/>
          <w:bCs/>
          <w:szCs w:val="22"/>
        </w:rPr>
        <w:t>451</w:t>
      </w:r>
      <w:r w:rsidRPr="008E2CE5">
        <w:rPr>
          <w:rFonts w:cs="Arial"/>
          <w:bCs/>
          <w:szCs w:val="22"/>
        </w:rPr>
        <w:t>-</w:t>
      </w:r>
      <w:r>
        <w:rPr>
          <w:rFonts w:cs="Arial"/>
          <w:bCs/>
          <w:szCs w:val="22"/>
        </w:rPr>
        <w:t>8071</w:t>
      </w:r>
    </w:p>
    <w:p w14:paraId="18A30931"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 xml:space="preserve">Email:  </w:t>
      </w:r>
      <w:r>
        <w:rPr>
          <w:rFonts w:cs="Arial"/>
          <w:bCs/>
          <w:szCs w:val="22"/>
        </w:rPr>
        <w:t>jbarratt</w:t>
      </w:r>
      <w:r w:rsidRPr="008E2CE5">
        <w:rPr>
          <w:rFonts w:cs="Arial"/>
          <w:bCs/>
          <w:szCs w:val="22"/>
        </w:rPr>
        <w:t>@</w:t>
      </w:r>
      <w:r>
        <w:rPr>
          <w:rFonts w:cs="Arial"/>
          <w:bCs/>
          <w:szCs w:val="22"/>
        </w:rPr>
        <w:t>neoshomo</w:t>
      </w:r>
      <w:r w:rsidRPr="008E2CE5">
        <w:rPr>
          <w:rFonts w:cs="Arial"/>
          <w:bCs/>
          <w:szCs w:val="22"/>
        </w:rPr>
        <w:t>.</w:t>
      </w:r>
      <w:r>
        <w:rPr>
          <w:rFonts w:cs="Arial"/>
          <w:bCs/>
          <w:szCs w:val="22"/>
        </w:rPr>
        <w:t>org</w:t>
      </w:r>
    </w:p>
    <w:p w14:paraId="41A460FC"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5A2988A0"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Liberty Utilities</w:t>
      </w:r>
      <w:r w:rsidRPr="007E7FD2">
        <w:rPr>
          <w:rFonts w:cs="Arial"/>
          <w:bCs/>
          <w:szCs w:val="22"/>
        </w:rPr>
        <w:tab/>
      </w:r>
      <w:r w:rsidRPr="00286114">
        <w:rPr>
          <w:rFonts w:cs="Arial"/>
          <w:bCs/>
          <w:szCs w:val="22"/>
        </w:rPr>
        <w:t>Yes</w:t>
      </w:r>
      <w:r w:rsidRPr="007E7FD2">
        <w:rPr>
          <w:rFonts w:cs="Arial"/>
          <w:bCs/>
          <w:szCs w:val="22"/>
        </w:rPr>
        <w:tab/>
        <w:t>Power</w:t>
      </w:r>
    </w:p>
    <w:p w14:paraId="066B3D3E"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Allec Uber</w:t>
      </w:r>
      <w:r w:rsidRPr="007E7FD2">
        <w:rPr>
          <w:rFonts w:cs="Arial"/>
          <w:bCs/>
          <w:szCs w:val="22"/>
        </w:rPr>
        <w:tab/>
      </w:r>
      <w:r>
        <w:rPr>
          <w:rFonts w:cs="Arial"/>
          <w:bCs/>
          <w:szCs w:val="22"/>
        </w:rPr>
        <w:t>(see sections 4.1.1, 6.1 &amp; 6.2)</w:t>
      </w:r>
    </w:p>
    <w:p w14:paraId="5B192234"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3400 S. Kodiak Road</w:t>
      </w:r>
    </w:p>
    <w:p w14:paraId="6E4204F2"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Joplin, MO  64804</w:t>
      </w:r>
    </w:p>
    <w:p w14:paraId="75C4B2DE"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-291-0170</w:t>
      </w:r>
    </w:p>
    <w:p w14:paraId="160EF1B3" w14:textId="77777777" w:rsidR="00481866" w:rsidRPr="007E7FD2" w:rsidRDefault="00481866" w:rsidP="00481866">
      <w:pPr>
        <w:autoSpaceDE w:val="0"/>
        <w:autoSpaceDN w:val="0"/>
        <w:adjustRightInd w:val="0"/>
        <w:spacing w:line="240" w:lineRule="atLeast"/>
        <w:rPr>
          <w:rFonts w:cs="Arial"/>
          <w:bCs/>
          <w:szCs w:val="22"/>
        </w:rPr>
      </w:pPr>
      <w:r w:rsidRPr="007E7FD2">
        <w:rPr>
          <w:rFonts w:cs="Arial"/>
          <w:bCs/>
          <w:szCs w:val="22"/>
        </w:rPr>
        <w:t>Email:  allec.uber@libertyutilities.com</w:t>
      </w:r>
    </w:p>
    <w:p w14:paraId="565B2E07"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Pr>
          <w:rFonts w:cs="Arial"/>
          <w:bCs/>
          <w:szCs w:val="22"/>
        </w:rPr>
        <w:t>Local Contact: Bill Corlett</w:t>
      </w:r>
    </w:p>
    <w:p w14:paraId="03019FC2"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w:t>
      </w:r>
      <w:r>
        <w:rPr>
          <w:rFonts w:cs="Arial"/>
          <w:bCs/>
          <w:szCs w:val="22"/>
        </w:rPr>
        <w:t>540</w:t>
      </w:r>
      <w:r w:rsidRPr="007E7FD2">
        <w:rPr>
          <w:rFonts w:cs="Arial"/>
          <w:bCs/>
          <w:szCs w:val="22"/>
        </w:rPr>
        <w:t>-</w:t>
      </w:r>
      <w:r>
        <w:rPr>
          <w:rFonts w:cs="Arial"/>
          <w:bCs/>
          <w:szCs w:val="22"/>
        </w:rPr>
        <w:t>9037</w:t>
      </w:r>
    </w:p>
    <w:p w14:paraId="705A8773"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7E7FD2">
        <w:rPr>
          <w:rFonts w:cs="Arial"/>
          <w:bCs/>
          <w:szCs w:val="22"/>
        </w:rPr>
        <w:t xml:space="preserve">Email:  </w:t>
      </w:r>
      <w:r>
        <w:rPr>
          <w:rFonts w:cs="Arial"/>
          <w:bCs/>
          <w:szCs w:val="22"/>
        </w:rPr>
        <w:t>bill</w:t>
      </w:r>
      <w:r w:rsidRPr="007E7FD2">
        <w:rPr>
          <w:rFonts w:cs="Arial"/>
          <w:bCs/>
          <w:szCs w:val="22"/>
        </w:rPr>
        <w:t>.</w:t>
      </w:r>
      <w:r>
        <w:rPr>
          <w:rFonts w:cs="Arial"/>
          <w:bCs/>
          <w:szCs w:val="22"/>
        </w:rPr>
        <w:t>corlett</w:t>
      </w:r>
      <w:r w:rsidRPr="007E7FD2">
        <w:rPr>
          <w:rFonts w:cs="Arial"/>
          <w:bCs/>
          <w:szCs w:val="22"/>
        </w:rPr>
        <w:t>@libertyutilities.com</w:t>
      </w:r>
    </w:p>
    <w:p w14:paraId="5C0B4CE6"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389209B8"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 xml:space="preserve">Liberty </w:t>
      </w:r>
      <w:r>
        <w:rPr>
          <w:rFonts w:cs="Arial"/>
          <w:bCs/>
          <w:szCs w:val="22"/>
        </w:rPr>
        <w:t>Connect</w:t>
      </w:r>
      <w:r w:rsidRPr="007E7FD2">
        <w:rPr>
          <w:rFonts w:cs="Arial"/>
          <w:bCs/>
          <w:szCs w:val="22"/>
        </w:rPr>
        <w:tab/>
      </w:r>
      <w:r w:rsidRPr="00B63DC4">
        <w:rPr>
          <w:rFonts w:cs="Arial"/>
          <w:bCs/>
          <w:szCs w:val="22"/>
        </w:rPr>
        <w:t>No</w:t>
      </w:r>
      <w:r w:rsidRPr="007E7FD2">
        <w:rPr>
          <w:rFonts w:cs="Arial"/>
          <w:bCs/>
          <w:szCs w:val="22"/>
        </w:rPr>
        <w:tab/>
      </w:r>
      <w:r>
        <w:rPr>
          <w:rFonts w:cs="Arial"/>
          <w:bCs/>
          <w:szCs w:val="22"/>
        </w:rPr>
        <w:t>Communications</w:t>
      </w:r>
    </w:p>
    <w:p w14:paraId="558B9C7A"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Landon Dobbs</w:t>
      </w:r>
      <w:r w:rsidRPr="007E7FD2">
        <w:rPr>
          <w:rFonts w:cs="Arial"/>
          <w:bCs/>
          <w:szCs w:val="22"/>
        </w:rPr>
        <w:tab/>
      </w:r>
    </w:p>
    <w:p w14:paraId="67FEDCD8"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720 Schifferdecker Ave.</w:t>
      </w:r>
    </w:p>
    <w:p w14:paraId="376B3338"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Joplin, MO  6480</w:t>
      </w:r>
      <w:r>
        <w:rPr>
          <w:rFonts w:cs="Arial"/>
          <w:bCs/>
          <w:szCs w:val="22"/>
        </w:rPr>
        <w:t>2</w:t>
      </w:r>
    </w:p>
    <w:p w14:paraId="2698C2A3"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w:t>
      </w:r>
      <w:r>
        <w:rPr>
          <w:rFonts w:cs="Arial"/>
          <w:bCs/>
          <w:szCs w:val="22"/>
        </w:rPr>
        <w:t>483</w:t>
      </w:r>
      <w:r w:rsidRPr="007E7FD2">
        <w:rPr>
          <w:rFonts w:cs="Arial"/>
          <w:bCs/>
          <w:szCs w:val="22"/>
        </w:rPr>
        <w:t>-</w:t>
      </w:r>
      <w:r>
        <w:rPr>
          <w:rFonts w:cs="Arial"/>
          <w:bCs/>
          <w:szCs w:val="22"/>
        </w:rPr>
        <w:t>2460</w:t>
      </w:r>
    </w:p>
    <w:p w14:paraId="4D6FB225" w14:textId="77777777" w:rsidR="00481866" w:rsidRPr="007E7FD2" w:rsidRDefault="00481866" w:rsidP="00481866">
      <w:pPr>
        <w:autoSpaceDE w:val="0"/>
        <w:autoSpaceDN w:val="0"/>
        <w:adjustRightInd w:val="0"/>
        <w:spacing w:line="240" w:lineRule="atLeast"/>
        <w:rPr>
          <w:rFonts w:cs="Arial"/>
          <w:bCs/>
          <w:szCs w:val="22"/>
        </w:rPr>
      </w:pPr>
      <w:r w:rsidRPr="007E7FD2">
        <w:rPr>
          <w:rFonts w:cs="Arial"/>
          <w:bCs/>
          <w:szCs w:val="22"/>
        </w:rPr>
        <w:t xml:space="preserve">Email:  </w:t>
      </w:r>
      <w:r>
        <w:rPr>
          <w:rFonts w:cs="Arial"/>
          <w:bCs/>
          <w:szCs w:val="22"/>
        </w:rPr>
        <w:t>landon</w:t>
      </w:r>
      <w:r w:rsidRPr="007E7FD2">
        <w:rPr>
          <w:rFonts w:cs="Arial"/>
          <w:bCs/>
          <w:szCs w:val="22"/>
        </w:rPr>
        <w:t>.</w:t>
      </w:r>
      <w:r>
        <w:rPr>
          <w:rFonts w:cs="Arial"/>
          <w:bCs/>
          <w:szCs w:val="22"/>
        </w:rPr>
        <w:t>dobbs</w:t>
      </w:r>
      <w:r w:rsidRPr="007E7FD2">
        <w:rPr>
          <w:rFonts w:cs="Arial"/>
          <w:bCs/>
          <w:szCs w:val="22"/>
        </w:rPr>
        <w:t>@libertyutilities.com</w:t>
      </w:r>
    </w:p>
    <w:p w14:paraId="5112017E"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3AD026A0"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MoDOT – Signals, Lighting, ITS</w:t>
      </w:r>
      <w:r w:rsidRPr="00000F77">
        <w:rPr>
          <w:rFonts w:cs="Arial"/>
          <w:bCs/>
          <w:szCs w:val="22"/>
        </w:rPr>
        <w:tab/>
      </w:r>
      <w:r w:rsidRPr="0016265E">
        <w:rPr>
          <w:rFonts w:cs="Arial"/>
          <w:bCs/>
          <w:szCs w:val="22"/>
        </w:rPr>
        <w:t>Yes</w:t>
      </w:r>
      <w:r w:rsidRPr="00000F77">
        <w:rPr>
          <w:rFonts w:cs="Arial"/>
          <w:bCs/>
          <w:szCs w:val="22"/>
        </w:rPr>
        <w:tab/>
        <w:t>Signals, Lighting, ITS</w:t>
      </w:r>
    </w:p>
    <w:p w14:paraId="5E669886"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Shannon Johnson</w:t>
      </w:r>
      <w:r w:rsidRPr="00000F77">
        <w:rPr>
          <w:rFonts w:cs="Arial"/>
          <w:bCs/>
          <w:szCs w:val="22"/>
        </w:rPr>
        <w:tab/>
      </w:r>
      <w:r>
        <w:rPr>
          <w:rFonts w:cs="Arial"/>
          <w:bCs/>
          <w:szCs w:val="22"/>
        </w:rPr>
        <w:t>(see section 1.2)</w:t>
      </w:r>
    </w:p>
    <w:p w14:paraId="20F622B3"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2800 Stephens Blvd.</w:t>
      </w:r>
    </w:p>
    <w:p w14:paraId="1D9DF496"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Joplin, MO  64804</w:t>
      </w:r>
    </w:p>
    <w:p w14:paraId="4FBCE3E0"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Phone</w:t>
      </w:r>
      <w:proofErr w:type="gramStart"/>
      <w:r w:rsidRPr="00000F77">
        <w:rPr>
          <w:rFonts w:cs="Arial"/>
          <w:bCs/>
          <w:szCs w:val="22"/>
        </w:rPr>
        <w:t>:  417</w:t>
      </w:r>
      <w:proofErr w:type="gramEnd"/>
      <w:r w:rsidRPr="00000F77">
        <w:rPr>
          <w:rFonts w:cs="Arial"/>
          <w:bCs/>
          <w:szCs w:val="22"/>
        </w:rPr>
        <w:t>-291-6195</w:t>
      </w:r>
    </w:p>
    <w:p w14:paraId="1C7EE9DC"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Email:  shannon.johnson@modot.mo.gov</w:t>
      </w:r>
    </w:p>
    <w:p w14:paraId="4BDE5C76"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2C8DF5E8"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Optimum</w:t>
      </w:r>
      <w:r w:rsidRPr="007E7FD2">
        <w:rPr>
          <w:rFonts w:cs="Arial"/>
          <w:bCs/>
          <w:szCs w:val="22"/>
        </w:rPr>
        <w:tab/>
      </w:r>
      <w:r w:rsidRPr="00286114">
        <w:rPr>
          <w:rFonts w:cs="Arial"/>
          <w:bCs/>
          <w:szCs w:val="22"/>
        </w:rPr>
        <w:t>No</w:t>
      </w:r>
      <w:r w:rsidRPr="007E7FD2">
        <w:rPr>
          <w:rFonts w:cs="Arial"/>
          <w:bCs/>
          <w:szCs w:val="22"/>
        </w:rPr>
        <w:tab/>
      </w:r>
      <w:r>
        <w:rPr>
          <w:rFonts w:cs="Arial"/>
          <w:bCs/>
          <w:szCs w:val="22"/>
        </w:rPr>
        <w:t>Communications</w:t>
      </w:r>
    </w:p>
    <w:p w14:paraId="5D1F935B"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Tony Gilbert</w:t>
      </w:r>
      <w:r w:rsidRPr="007E7FD2">
        <w:rPr>
          <w:rFonts w:cs="Arial"/>
          <w:bCs/>
          <w:szCs w:val="22"/>
        </w:rPr>
        <w:tab/>
      </w:r>
    </w:p>
    <w:p w14:paraId="1F64EE3D"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304 S. Madison Ave.</w:t>
      </w:r>
    </w:p>
    <w:p w14:paraId="7E146E60"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Aurora</w:t>
      </w:r>
      <w:r w:rsidRPr="007E7FD2">
        <w:rPr>
          <w:rFonts w:cs="Arial"/>
          <w:bCs/>
          <w:szCs w:val="22"/>
        </w:rPr>
        <w:t>, MO  6</w:t>
      </w:r>
      <w:r>
        <w:rPr>
          <w:rFonts w:cs="Arial"/>
          <w:bCs/>
          <w:szCs w:val="22"/>
        </w:rPr>
        <w:t>5605</w:t>
      </w:r>
    </w:p>
    <w:p w14:paraId="70DB5F5E"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w:t>
      </w:r>
      <w:r>
        <w:rPr>
          <w:rFonts w:cs="Arial"/>
          <w:bCs/>
          <w:szCs w:val="22"/>
        </w:rPr>
        <w:t>298</w:t>
      </w:r>
      <w:r w:rsidRPr="007E7FD2">
        <w:rPr>
          <w:rFonts w:cs="Arial"/>
          <w:bCs/>
          <w:szCs w:val="22"/>
        </w:rPr>
        <w:t>-</w:t>
      </w:r>
      <w:r>
        <w:rPr>
          <w:rFonts w:cs="Arial"/>
          <w:bCs/>
          <w:szCs w:val="22"/>
        </w:rPr>
        <w:t>4256</w:t>
      </w:r>
    </w:p>
    <w:p w14:paraId="2AE69B27" w14:textId="77777777" w:rsidR="00481866" w:rsidRPr="007E7FD2" w:rsidRDefault="00481866" w:rsidP="00481866">
      <w:pPr>
        <w:autoSpaceDE w:val="0"/>
        <w:autoSpaceDN w:val="0"/>
        <w:adjustRightInd w:val="0"/>
        <w:spacing w:line="240" w:lineRule="atLeast"/>
        <w:rPr>
          <w:rFonts w:cs="Arial"/>
          <w:bCs/>
          <w:szCs w:val="22"/>
        </w:rPr>
      </w:pPr>
      <w:r w:rsidRPr="007E7FD2">
        <w:rPr>
          <w:rFonts w:cs="Arial"/>
          <w:bCs/>
          <w:szCs w:val="22"/>
        </w:rPr>
        <w:t xml:space="preserve">Email:  </w:t>
      </w:r>
      <w:r>
        <w:rPr>
          <w:rFonts w:cs="Arial"/>
          <w:bCs/>
          <w:szCs w:val="22"/>
        </w:rPr>
        <w:t>tony</w:t>
      </w:r>
      <w:r w:rsidRPr="007E7FD2">
        <w:rPr>
          <w:rFonts w:cs="Arial"/>
          <w:bCs/>
          <w:szCs w:val="22"/>
        </w:rPr>
        <w:t>.</w:t>
      </w:r>
      <w:r>
        <w:rPr>
          <w:rFonts w:cs="Arial"/>
          <w:bCs/>
          <w:szCs w:val="22"/>
        </w:rPr>
        <w:t>gilbert2</w:t>
      </w:r>
      <w:r w:rsidRPr="007E7FD2">
        <w:rPr>
          <w:rFonts w:cs="Arial"/>
          <w:bCs/>
          <w:szCs w:val="22"/>
        </w:rPr>
        <w:t>@</w:t>
      </w:r>
      <w:r>
        <w:rPr>
          <w:rFonts w:cs="Arial"/>
          <w:bCs/>
          <w:szCs w:val="22"/>
        </w:rPr>
        <w:t>optimum</w:t>
      </w:r>
      <w:r w:rsidRPr="007E7FD2">
        <w:rPr>
          <w:rFonts w:cs="Arial"/>
          <w:bCs/>
          <w:szCs w:val="22"/>
        </w:rPr>
        <w:t>.com</w:t>
      </w:r>
    </w:p>
    <w:p w14:paraId="6BDAE056"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46DD33C9" w14:textId="77777777" w:rsidR="00481866" w:rsidRPr="00771796" w:rsidRDefault="00481866" w:rsidP="00481866">
      <w:pPr>
        <w:tabs>
          <w:tab w:val="center" w:pos="5760"/>
          <w:tab w:val="center" w:pos="8280"/>
        </w:tabs>
        <w:autoSpaceDE w:val="0"/>
        <w:autoSpaceDN w:val="0"/>
        <w:adjustRightInd w:val="0"/>
        <w:spacing w:line="240" w:lineRule="atLeast"/>
        <w:rPr>
          <w:rFonts w:cs="Arial"/>
          <w:bCs/>
          <w:szCs w:val="22"/>
        </w:rPr>
      </w:pPr>
      <w:r w:rsidRPr="00771796">
        <w:rPr>
          <w:rFonts w:cs="Arial"/>
          <w:bCs/>
          <w:szCs w:val="22"/>
        </w:rPr>
        <w:t>Ozark Fiber</w:t>
      </w:r>
      <w:r w:rsidRPr="00771796">
        <w:rPr>
          <w:rFonts w:cs="Arial"/>
          <w:bCs/>
          <w:szCs w:val="22"/>
        </w:rPr>
        <w:tab/>
      </w:r>
      <w:r w:rsidRPr="00286114">
        <w:rPr>
          <w:rFonts w:cs="Arial"/>
          <w:bCs/>
          <w:szCs w:val="22"/>
        </w:rPr>
        <w:t>No</w:t>
      </w:r>
      <w:r w:rsidRPr="00771796">
        <w:rPr>
          <w:rFonts w:cs="Arial"/>
          <w:bCs/>
          <w:szCs w:val="22"/>
        </w:rPr>
        <w:tab/>
        <w:t>Communications</w:t>
      </w:r>
    </w:p>
    <w:p w14:paraId="2F187944" w14:textId="77777777" w:rsidR="00481866" w:rsidRPr="00771796" w:rsidRDefault="00481866" w:rsidP="00481866">
      <w:pPr>
        <w:tabs>
          <w:tab w:val="center" w:pos="5760"/>
        </w:tabs>
        <w:autoSpaceDE w:val="0"/>
        <w:autoSpaceDN w:val="0"/>
        <w:adjustRightInd w:val="0"/>
        <w:spacing w:line="240" w:lineRule="atLeast"/>
        <w:rPr>
          <w:rFonts w:cs="Arial"/>
          <w:bCs/>
          <w:szCs w:val="22"/>
        </w:rPr>
      </w:pPr>
      <w:r>
        <w:rPr>
          <w:rFonts w:cs="Arial"/>
          <w:bCs/>
          <w:szCs w:val="22"/>
        </w:rPr>
        <w:t>Jesse Moore</w:t>
      </w:r>
      <w:r w:rsidRPr="00771796">
        <w:rPr>
          <w:rFonts w:cs="Arial"/>
          <w:bCs/>
          <w:szCs w:val="22"/>
        </w:rPr>
        <w:tab/>
      </w:r>
    </w:p>
    <w:p w14:paraId="58F0F7F9" w14:textId="77777777" w:rsidR="00481866" w:rsidRPr="00771796" w:rsidRDefault="00481866" w:rsidP="00481866">
      <w:pPr>
        <w:autoSpaceDE w:val="0"/>
        <w:autoSpaceDN w:val="0"/>
        <w:adjustRightInd w:val="0"/>
        <w:spacing w:line="240" w:lineRule="atLeast"/>
        <w:rPr>
          <w:rFonts w:cs="Arial"/>
          <w:bCs/>
          <w:szCs w:val="22"/>
        </w:rPr>
      </w:pPr>
      <w:r w:rsidRPr="00771796">
        <w:rPr>
          <w:rFonts w:cs="Arial"/>
          <w:bCs/>
          <w:szCs w:val="22"/>
        </w:rPr>
        <w:t>3919 Hollow View Ct.</w:t>
      </w:r>
    </w:p>
    <w:p w14:paraId="2F65F63B" w14:textId="77777777" w:rsidR="00481866" w:rsidRPr="00771796" w:rsidRDefault="00481866" w:rsidP="00481866">
      <w:pPr>
        <w:autoSpaceDE w:val="0"/>
        <w:autoSpaceDN w:val="0"/>
        <w:adjustRightInd w:val="0"/>
        <w:spacing w:line="240" w:lineRule="atLeast"/>
        <w:rPr>
          <w:rFonts w:cs="Arial"/>
          <w:bCs/>
          <w:szCs w:val="22"/>
        </w:rPr>
      </w:pPr>
      <w:r w:rsidRPr="00771796">
        <w:rPr>
          <w:rFonts w:cs="Arial"/>
          <w:bCs/>
          <w:szCs w:val="22"/>
        </w:rPr>
        <w:t>Wildwood, MO  63069</w:t>
      </w:r>
    </w:p>
    <w:p w14:paraId="75A4090D" w14:textId="77777777" w:rsidR="00481866" w:rsidRPr="00771796" w:rsidRDefault="00481866" w:rsidP="00481866">
      <w:pPr>
        <w:autoSpaceDE w:val="0"/>
        <w:autoSpaceDN w:val="0"/>
        <w:adjustRightInd w:val="0"/>
        <w:spacing w:line="240" w:lineRule="atLeast"/>
        <w:rPr>
          <w:rFonts w:cs="Arial"/>
          <w:bCs/>
          <w:szCs w:val="22"/>
        </w:rPr>
      </w:pPr>
      <w:r w:rsidRPr="00771796">
        <w:rPr>
          <w:rFonts w:cs="Arial"/>
          <w:bCs/>
          <w:szCs w:val="22"/>
        </w:rPr>
        <w:t>Phone</w:t>
      </w:r>
      <w:proofErr w:type="gramStart"/>
      <w:r w:rsidRPr="00771796">
        <w:rPr>
          <w:rFonts w:cs="Arial"/>
          <w:bCs/>
          <w:szCs w:val="22"/>
        </w:rPr>
        <w:t xml:space="preserve">:  </w:t>
      </w:r>
      <w:r>
        <w:rPr>
          <w:rFonts w:cs="Arial"/>
          <w:bCs/>
          <w:szCs w:val="22"/>
        </w:rPr>
        <w:t>417</w:t>
      </w:r>
      <w:proofErr w:type="gramEnd"/>
      <w:r w:rsidRPr="00771796">
        <w:rPr>
          <w:rFonts w:cs="Arial"/>
          <w:bCs/>
          <w:szCs w:val="22"/>
        </w:rPr>
        <w:t>-</w:t>
      </w:r>
      <w:r>
        <w:rPr>
          <w:rFonts w:cs="Arial"/>
          <w:bCs/>
          <w:szCs w:val="22"/>
        </w:rPr>
        <w:t>242</w:t>
      </w:r>
      <w:r w:rsidRPr="00771796">
        <w:rPr>
          <w:rFonts w:cs="Arial"/>
          <w:bCs/>
          <w:szCs w:val="22"/>
        </w:rPr>
        <w:t>-</w:t>
      </w:r>
      <w:r>
        <w:rPr>
          <w:rFonts w:cs="Arial"/>
          <w:bCs/>
          <w:szCs w:val="22"/>
        </w:rPr>
        <w:t>8341</w:t>
      </w:r>
    </w:p>
    <w:p w14:paraId="30FC2CD6" w14:textId="77777777" w:rsidR="00481866" w:rsidRPr="00771796" w:rsidRDefault="00481866" w:rsidP="00481866">
      <w:pPr>
        <w:autoSpaceDE w:val="0"/>
        <w:autoSpaceDN w:val="0"/>
        <w:adjustRightInd w:val="0"/>
        <w:spacing w:line="240" w:lineRule="atLeast"/>
        <w:rPr>
          <w:rFonts w:cs="Arial"/>
          <w:bCs/>
          <w:szCs w:val="22"/>
        </w:rPr>
      </w:pPr>
      <w:r w:rsidRPr="00771796">
        <w:rPr>
          <w:rFonts w:cs="Arial"/>
          <w:bCs/>
          <w:szCs w:val="22"/>
        </w:rPr>
        <w:t xml:space="preserve">Email:  </w:t>
      </w:r>
      <w:r>
        <w:rPr>
          <w:rFonts w:cs="Arial"/>
          <w:bCs/>
          <w:szCs w:val="22"/>
        </w:rPr>
        <w:t>jesse</w:t>
      </w:r>
      <w:r w:rsidRPr="00771796">
        <w:rPr>
          <w:rFonts w:cs="Arial"/>
          <w:bCs/>
          <w:szCs w:val="22"/>
        </w:rPr>
        <w:t>.</w:t>
      </w:r>
      <w:r>
        <w:rPr>
          <w:rFonts w:cs="Arial"/>
          <w:bCs/>
          <w:szCs w:val="22"/>
        </w:rPr>
        <w:t>moore</w:t>
      </w:r>
      <w:r w:rsidRPr="00771796">
        <w:rPr>
          <w:rFonts w:cs="Arial"/>
          <w:bCs/>
          <w:szCs w:val="22"/>
        </w:rPr>
        <w:t>@ozarkfiber.com</w:t>
      </w:r>
    </w:p>
    <w:p w14:paraId="5550E3FC"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1B471703"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sidRPr="00812BBF">
        <w:rPr>
          <w:rFonts w:cs="Arial"/>
          <w:bCs/>
          <w:szCs w:val="22"/>
        </w:rPr>
        <w:t>Spire Energy</w:t>
      </w:r>
      <w:r w:rsidRPr="00812BBF">
        <w:rPr>
          <w:rFonts w:cs="Arial"/>
          <w:bCs/>
          <w:szCs w:val="22"/>
        </w:rPr>
        <w:tab/>
      </w:r>
      <w:r w:rsidRPr="00286114">
        <w:rPr>
          <w:rFonts w:cs="Arial"/>
          <w:bCs/>
          <w:szCs w:val="22"/>
        </w:rPr>
        <w:t>No</w:t>
      </w:r>
      <w:r w:rsidRPr="00812BBF">
        <w:rPr>
          <w:rFonts w:cs="Arial"/>
          <w:bCs/>
          <w:szCs w:val="22"/>
        </w:rPr>
        <w:tab/>
        <w:t>Gas</w:t>
      </w:r>
    </w:p>
    <w:p w14:paraId="114A871D"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Baylee Godat</w:t>
      </w:r>
      <w:r w:rsidRPr="00812BBF">
        <w:rPr>
          <w:rFonts w:cs="Arial"/>
          <w:bCs/>
          <w:szCs w:val="22"/>
        </w:rPr>
        <w:tab/>
      </w:r>
    </w:p>
    <w:p w14:paraId="732E1FC6"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3025 SE Clover Dr.</w:t>
      </w:r>
    </w:p>
    <w:p w14:paraId="4B85F0A1"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Lee’s Summit, MO  64082</w:t>
      </w:r>
    </w:p>
    <w:p w14:paraId="6C6D3A82"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Phone</w:t>
      </w:r>
      <w:proofErr w:type="gramStart"/>
      <w:r w:rsidRPr="00812BBF">
        <w:rPr>
          <w:rFonts w:cs="Arial"/>
          <w:bCs/>
          <w:szCs w:val="22"/>
        </w:rPr>
        <w:t>:  816</w:t>
      </w:r>
      <w:proofErr w:type="gramEnd"/>
      <w:r w:rsidRPr="00812BBF">
        <w:rPr>
          <w:rFonts w:cs="Arial"/>
          <w:bCs/>
          <w:szCs w:val="22"/>
        </w:rPr>
        <w:t>-</w:t>
      </w:r>
      <w:r>
        <w:rPr>
          <w:rFonts w:cs="Arial"/>
          <w:bCs/>
          <w:szCs w:val="22"/>
        </w:rPr>
        <w:t>334</w:t>
      </w:r>
      <w:r w:rsidRPr="00812BBF">
        <w:rPr>
          <w:rFonts w:cs="Arial"/>
          <w:bCs/>
          <w:szCs w:val="22"/>
        </w:rPr>
        <w:t>-</w:t>
      </w:r>
      <w:r>
        <w:rPr>
          <w:rFonts w:cs="Arial"/>
          <w:bCs/>
          <w:szCs w:val="22"/>
        </w:rPr>
        <w:t>8075</w:t>
      </w:r>
    </w:p>
    <w:p w14:paraId="356A8E41" w14:textId="77777777" w:rsidR="00481866" w:rsidRDefault="00481866" w:rsidP="00481866">
      <w:pPr>
        <w:tabs>
          <w:tab w:val="center" w:pos="5760"/>
          <w:tab w:val="center" w:pos="8280"/>
        </w:tabs>
        <w:autoSpaceDE w:val="0"/>
        <w:autoSpaceDN w:val="0"/>
        <w:adjustRightInd w:val="0"/>
        <w:spacing w:line="240" w:lineRule="atLeast"/>
        <w:rPr>
          <w:rFonts w:cs="Arial"/>
          <w:bCs/>
          <w:szCs w:val="22"/>
        </w:rPr>
      </w:pPr>
      <w:r w:rsidRPr="00812BBF">
        <w:rPr>
          <w:rFonts w:cs="Arial"/>
          <w:bCs/>
          <w:szCs w:val="22"/>
        </w:rPr>
        <w:t xml:space="preserve">Email:  </w:t>
      </w:r>
      <w:r>
        <w:rPr>
          <w:rFonts w:cs="Arial"/>
          <w:bCs/>
          <w:szCs w:val="22"/>
        </w:rPr>
        <w:t>baylee</w:t>
      </w:r>
      <w:r w:rsidRPr="00812BBF">
        <w:rPr>
          <w:rFonts w:cs="Arial"/>
          <w:bCs/>
          <w:szCs w:val="22"/>
        </w:rPr>
        <w:t>.</w:t>
      </w:r>
      <w:r>
        <w:rPr>
          <w:rFonts w:cs="Arial"/>
          <w:bCs/>
          <w:szCs w:val="22"/>
        </w:rPr>
        <w:t>godat</w:t>
      </w:r>
      <w:r w:rsidRPr="00812BBF">
        <w:rPr>
          <w:rFonts w:cs="Arial"/>
          <w:bCs/>
          <w:szCs w:val="22"/>
        </w:rPr>
        <w:t>@spireenergy.com</w:t>
      </w:r>
    </w:p>
    <w:p w14:paraId="53E0255C" w14:textId="77777777" w:rsidR="00481866" w:rsidRDefault="00481866" w:rsidP="00481866">
      <w:pPr>
        <w:tabs>
          <w:tab w:val="center" w:pos="5760"/>
          <w:tab w:val="center" w:pos="8280"/>
        </w:tabs>
        <w:autoSpaceDE w:val="0"/>
        <w:autoSpaceDN w:val="0"/>
        <w:adjustRightInd w:val="0"/>
        <w:spacing w:line="240" w:lineRule="atLeast"/>
        <w:rPr>
          <w:rFonts w:cs="Arial"/>
          <w:bCs/>
          <w:szCs w:val="22"/>
        </w:rPr>
      </w:pPr>
    </w:p>
    <w:p w14:paraId="59061AC7"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09072D">
        <w:rPr>
          <w:rFonts w:cs="Arial"/>
          <w:b/>
          <w:bCs/>
          <w:color w:val="0070C0"/>
          <w:szCs w:val="22"/>
        </w:rPr>
        <w:t xml:space="preserve">Location </w:t>
      </w:r>
      <w:r>
        <w:rPr>
          <w:rFonts w:cs="Arial"/>
          <w:b/>
          <w:bCs/>
          <w:color w:val="0070C0"/>
          <w:szCs w:val="22"/>
        </w:rPr>
        <w:t>7</w:t>
      </w:r>
      <w:r w:rsidRPr="0009072D">
        <w:rPr>
          <w:rFonts w:cs="Arial"/>
          <w:b/>
          <w:bCs/>
          <w:color w:val="0070C0"/>
          <w:szCs w:val="22"/>
        </w:rPr>
        <w:t xml:space="preserve"> – MO5</w:t>
      </w:r>
      <w:r>
        <w:rPr>
          <w:rFonts w:cs="Arial"/>
          <w:b/>
          <w:bCs/>
          <w:color w:val="0070C0"/>
          <w:szCs w:val="22"/>
        </w:rPr>
        <w:t>9</w:t>
      </w:r>
      <w:r w:rsidRPr="0009072D">
        <w:rPr>
          <w:rFonts w:cs="Arial"/>
          <w:b/>
          <w:bCs/>
          <w:color w:val="0070C0"/>
          <w:szCs w:val="22"/>
        </w:rPr>
        <w:t xml:space="preserve"> at </w:t>
      </w:r>
      <w:r>
        <w:rPr>
          <w:rFonts w:cs="Arial"/>
          <w:b/>
          <w:bCs/>
          <w:color w:val="0070C0"/>
          <w:szCs w:val="22"/>
        </w:rPr>
        <w:t>Route C</w:t>
      </w:r>
      <w:r w:rsidRPr="0009072D">
        <w:rPr>
          <w:rFonts w:cs="Arial"/>
          <w:b/>
          <w:bCs/>
          <w:color w:val="0070C0"/>
          <w:szCs w:val="22"/>
        </w:rPr>
        <w:t xml:space="preserve"> in </w:t>
      </w:r>
      <w:r>
        <w:rPr>
          <w:rFonts w:cs="Arial"/>
          <w:b/>
          <w:bCs/>
          <w:color w:val="0070C0"/>
          <w:szCs w:val="22"/>
        </w:rPr>
        <w:t>Goodman</w:t>
      </w:r>
      <w:r w:rsidRPr="0009072D">
        <w:rPr>
          <w:rFonts w:cs="Arial"/>
          <w:b/>
          <w:bCs/>
          <w:color w:val="0070C0"/>
          <w:szCs w:val="22"/>
        </w:rPr>
        <w:t xml:space="preserve"> (</w:t>
      </w:r>
      <w:r>
        <w:rPr>
          <w:rFonts w:cs="Arial"/>
          <w:b/>
          <w:bCs/>
          <w:color w:val="0070C0"/>
          <w:szCs w:val="22"/>
        </w:rPr>
        <w:t>McDonald</w:t>
      </w:r>
      <w:r w:rsidRPr="0009072D">
        <w:rPr>
          <w:rFonts w:cs="Arial"/>
          <w:b/>
          <w:bCs/>
          <w:color w:val="0070C0"/>
          <w:szCs w:val="22"/>
        </w:rPr>
        <w:t xml:space="preserve"> County)</w:t>
      </w:r>
    </w:p>
    <w:p w14:paraId="5A3E34C2" w14:textId="77777777" w:rsidR="00481866" w:rsidRPr="00316702" w:rsidRDefault="00481866" w:rsidP="00481866">
      <w:pPr>
        <w:tabs>
          <w:tab w:val="center" w:pos="1440"/>
          <w:tab w:val="center" w:pos="5760"/>
          <w:tab w:val="center" w:pos="7920"/>
        </w:tabs>
        <w:autoSpaceDE w:val="0"/>
        <w:autoSpaceDN w:val="0"/>
        <w:adjustRightInd w:val="0"/>
        <w:spacing w:line="240" w:lineRule="atLeast"/>
        <w:rPr>
          <w:rFonts w:cs="Arial"/>
          <w:color w:val="000000"/>
          <w:szCs w:val="22"/>
        </w:rPr>
      </w:pPr>
    </w:p>
    <w:p w14:paraId="1F7AE8F8"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rPr>
        <w:tab/>
      </w:r>
      <w:r w:rsidRPr="00EB01A4">
        <w:rPr>
          <w:rFonts w:cs="Arial"/>
          <w:b/>
          <w:bCs/>
          <w:szCs w:val="22"/>
          <w:u w:val="single"/>
        </w:rPr>
        <w:t>Known Required</w:t>
      </w:r>
    </w:p>
    <w:p w14:paraId="49483A8D"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u w:val="single"/>
        </w:rPr>
        <w:t>Utility Name</w:t>
      </w:r>
      <w:r w:rsidRPr="00EB01A4">
        <w:rPr>
          <w:rFonts w:cs="Arial"/>
          <w:b/>
          <w:bCs/>
          <w:szCs w:val="22"/>
        </w:rPr>
        <w:tab/>
      </w:r>
      <w:r w:rsidRPr="00EB01A4">
        <w:rPr>
          <w:rFonts w:cs="Arial"/>
          <w:b/>
          <w:bCs/>
          <w:szCs w:val="22"/>
          <w:u w:val="single"/>
        </w:rPr>
        <w:t>Adjustment</w:t>
      </w:r>
      <w:r w:rsidRPr="00EB01A4">
        <w:rPr>
          <w:rFonts w:cs="Arial"/>
          <w:b/>
          <w:bCs/>
          <w:szCs w:val="22"/>
        </w:rPr>
        <w:tab/>
      </w:r>
      <w:r w:rsidRPr="00EB01A4">
        <w:rPr>
          <w:rFonts w:cs="Arial"/>
          <w:b/>
          <w:bCs/>
          <w:szCs w:val="22"/>
          <w:u w:val="single"/>
        </w:rPr>
        <w:t>Type</w:t>
      </w:r>
    </w:p>
    <w:p w14:paraId="72FAFF7F" w14:textId="77777777" w:rsidR="00481866" w:rsidRPr="00EB01A4" w:rsidRDefault="00481866" w:rsidP="00481866">
      <w:pPr>
        <w:autoSpaceDE w:val="0"/>
        <w:autoSpaceDN w:val="0"/>
        <w:adjustRightInd w:val="0"/>
        <w:spacing w:line="240" w:lineRule="atLeast"/>
        <w:rPr>
          <w:rFonts w:cs="Arial"/>
          <w:szCs w:val="22"/>
        </w:rPr>
      </w:pPr>
    </w:p>
    <w:p w14:paraId="2228A7E5"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8E2CE5">
        <w:rPr>
          <w:rFonts w:cs="Arial"/>
          <w:bCs/>
          <w:szCs w:val="22"/>
        </w:rPr>
        <w:lastRenderedPageBreak/>
        <w:t xml:space="preserve">City of </w:t>
      </w:r>
      <w:r>
        <w:rPr>
          <w:rFonts w:cs="Arial"/>
          <w:bCs/>
          <w:szCs w:val="22"/>
        </w:rPr>
        <w:t>Goodman</w:t>
      </w:r>
      <w:r w:rsidRPr="00694535">
        <w:rPr>
          <w:rFonts w:cs="Arial"/>
          <w:bCs/>
          <w:color w:val="EE0000"/>
          <w:szCs w:val="22"/>
        </w:rPr>
        <w:tab/>
      </w:r>
      <w:r w:rsidRPr="00A46009">
        <w:rPr>
          <w:rFonts w:cs="Arial"/>
          <w:bCs/>
          <w:szCs w:val="22"/>
        </w:rPr>
        <w:t>No</w:t>
      </w:r>
      <w:r w:rsidRPr="00694535">
        <w:rPr>
          <w:rFonts w:cs="Arial"/>
          <w:bCs/>
          <w:color w:val="EE0000"/>
          <w:szCs w:val="22"/>
        </w:rPr>
        <w:tab/>
      </w:r>
      <w:r w:rsidRPr="008E2CE5">
        <w:rPr>
          <w:rFonts w:cs="Arial"/>
          <w:bCs/>
          <w:szCs w:val="22"/>
        </w:rPr>
        <w:t>Sanitary Sewer &amp; Water</w:t>
      </w:r>
    </w:p>
    <w:p w14:paraId="0CBDC04E"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Keith Estes</w:t>
      </w:r>
      <w:r w:rsidRPr="008E2CE5">
        <w:rPr>
          <w:rFonts w:cs="Arial"/>
          <w:bCs/>
          <w:szCs w:val="22"/>
        </w:rPr>
        <w:tab/>
      </w:r>
    </w:p>
    <w:p w14:paraId="66872815"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203 W. Barlow St.</w:t>
      </w:r>
    </w:p>
    <w:p w14:paraId="6A198CDC" w14:textId="77777777" w:rsidR="00481866" w:rsidRPr="008E2CE5" w:rsidRDefault="00481866" w:rsidP="00481866">
      <w:pPr>
        <w:autoSpaceDE w:val="0"/>
        <w:autoSpaceDN w:val="0"/>
        <w:adjustRightInd w:val="0"/>
        <w:spacing w:line="240" w:lineRule="atLeast"/>
        <w:rPr>
          <w:rFonts w:cs="Arial"/>
          <w:bCs/>
          <w:szCs w:val="22"/>
        </w:rPr>
      </w:pPr>
      <w:r>
        <w:rPr>
          <w:rFonts w:cs="Arial"/>
          <w:bCs/>
          <w:szCs w:val="22"/>
        </w:rPr>
        <w:t>Goodman</w:t>
      </w:r>
      <w:r w:rsidRPr="008E2CE5">
        <w:rPr>
          <w:rFonts w:cs="Arial"/>
          <w:bCs/>
          <w:szCs w:val="22"/>
        </w:rPr>
        <w:t>, MO  6</w:t>
      </w:r>
      <w:r>
        <w:rPr>
          <w:rFonts w:cs="Arial"/>
          <w:bCs/>
          <w:szCs w:val="22"/>
        </w:rPr>
        <w:t>4843</w:t>
      </w:r>
    </w:p>
    <w:p w14:paraId="713DCEF4"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Phone</w:t>
      </w:r>
      <w:proofErr w:type="gramStart"/>
      <w:r w:rsidRPr="008E2CE5">
        <w:rPr>
          <w:rFonts w:cs="Arial"/>
          <w:bCs/>
          <w:szCs w:val="22"/>
        </w:rPr>
        <w:t>:  417</w:t>
      </w:r>
      <w:proofErr w:type="gramEnd"/>
      <w:r w:rsidRPr="008E2CE5">
        <w:rPr>
          <w:rFonts w:cs="Arial"/>
          <w:bCs/>
          <w:szCs w:val="22"/>
        </w:rPr>
        <w:t>-</w:t>
      </w:r>
      <w:r>
        <w:rPr>
          <w:rFonts w:cs="Arial"/>
          <w:bCs/>
          <w:szCs w:val="22"/>
        </w:rPr>
        <w:t>364</w:t>
      </w:r>
      <w:r w:rsidRPr="008E2CE5">
        <w:rPr>
          <w:rFonts w:cs="Arial"/>
          <w:bCs/>
          <w:szCs w:val="22"/>
        </w:rPr>
        <w:t>-</w:t>
      </w:r>
      <w:r>
        <w:rPr>
          <w:rFonts w:cs="Arial"/>
          <w:bCs/>
          <w:szCs w:val="22"/>
        </w:rPr>
        <w:t>7316</w:t>
      </w:r>
    </w:p>
    <w:p w14:paraId="6B394A38"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 xml:space="preserve">Email:  </w:t>
      </w:r>
      <w:r>
        <w:rPr>
          <w:rFonts w:cs="Arial"/>
          <w:bCs/>
          <w:szCs w:val="22"/>
        </w:rPr>
        <w:t>wwtp</w:t>
      </w:r>
      <w:r w:rsidRPr="008E2CE5">
        <w:rPr>
          <w:rFonts w:cs="Arial"/>
          <w:bCs/>
          <w:szCs w:val="22"/>
        </w:rPr>
        <w:t>@</w:t>
      </w:r>
      <w:r>
        <w:rPr>
          <w:rFonts w:cs="Arial"/>
          <w:bCs/>
          <w:szCs w:val="22"/>
        </w:rPr>
        <w:t>goodmanmo</w:t>
      </w:r>
      <w:r w:rsidRPr="008E2CE5">
        <w:rPr>
          <w:rFonts w:cs="Arial"/>
          <w:bCs/>
          <w:szCs w:val="22"/>
        </w:rPr>
        <w:t>.</w:t>
      </w:r>
      <w:r>
        <w:rPr>
          <w:rFonts w:cs="Arial"/>
          <w:bCs/>
          <w:szCs w:val="22"/>
        </w:rPr>
        <w:t>net</w:t>
      </w:r>
    </w:p>
    <w:p w14:paraId="0FE12F9F"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4CECA22E" w14:textId="77777777" w:rsidR="00481866" w:rsidRPr="00CA4650"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Rally Networks (Goodman Telephone)</w:t>
      </w:r>
      <w:r w:rsidRPr="00CA4650">
        <w:rPr>
          <w:rFonts w:cs="Arial"/>
          <w:bCs/>
          <w:szCs w:val="22"/>
        </w:rPr>
        <w:tab/>
      </w:r>
      <w:r w:rsidRPr="00A46009">
        <w:rPr>
          <w:rFonts w:cs="Arial"/>
          <w:bCs/>
          <w:szCs w:val="22"/>
        </w:rPr>
        <w:t>No</w:t>
      </w:r>
      <w:r w:rsidRPr="00CA4650">
        <w:rPr>
          <w:rFonts w:cs="Arial"/>
          <w:bCs/>
          <w:szCs w:val="22"/>
        </w:rPr>
        <w:tab/>
        <w:t>Communications</w:t>
      </w:r>
    </w:p>
    <w:p w14:paraId="2D169A20" w14:textId="77777777" w:rsidR="00481866" w:rsidRPr="00CA4650" w:rsidRDefault="00481866" w:rsidP="00481866">
      <w:pPr>
        <w:tabs>
          <w:tab w:val="center" w:pos="5760"/>
        </w:tabs>
        <w:autoSpaceDE w:val="0"/>
        <w:autoSpaceDN w:val="0"/>
        <w:adjustRightInd w:val="0"/>
        <w:spacing w:line="240" w:lineRule="atLeast"/>
        <w:rPr>
          <w:rFonts w:cs="Arial"/>
          <w:bCs/>
          <w:szCs w:val="22"/>
        </w:rPr>
      </w:pPr>
      <w:r>
        <w:rPr>
          <w:rFonts w:cs="Arial"/>
          <w:bCs/>
          <w:szCs w:val="22"/>
        </w:rPr>
        <w:t>Jim Hernon</w:t>
      </w:r>
      <w:r w:rsidRPr="00CA4650">
        <w:rPr>
          <w:rFonts w:cs="Arial"/>
          <w:bCs/>
          <w:szCs w:val="22"/>
        </w:rPr>
        <w:tab/>
      </w:r>
    </w:p>
    <w:p w14:paraId="5723882D" w14:textId="77777777" w:rsidR="00481866" w:rsidRPr="00CA4650" w:rsidRDefault="00481866" w:rsidP="00481866">
      <w:pPr>
        <w:autoSpaceDE w:val="0"/>
        <w:autoSpaceDN w:val="0"/>
        <w:adjustRightInd w:val="0"/>
        <w:spacing w:line="240" w:lineRule="atLeast"/>
        <w:rPr>
          <w:rFonts w:cs="Arial"/>
          <w:bCs/>
          <w:szCs w:val="22"/>
        </w:rPr>
      </w:pPr>
      <w:r>
        <w:rPr>
          <w:rFonts w:cs="Arial"/>
          <w:bCs/>
          <w:szCs w:val="22"/>
        </w:rPr>
        <w:t>816 Oneida Street</w:t>
      </w:r>
    </w:p>
    <w:p w14:paraId="092C1C4A" w14:textId="77777777" w:rsidR="00481866" w:rsidRPr="00CA4650" w:rsidRDefault="00481866" w:rsidP="00481866">
      <w:pPr>
        <w:autoSpaceDE w:val="0"/>
        <w:autoSpaceDN w:val="0"/>
        <w:adjustRightInd w:val="0"/>
        <w:spacing w:line="240" w:lineRule="atLeast"/>
        <w:rPr>
          <w:rFonts w:cs="Arial"/>
          <w:bCs/>
          <w:szCs w:val="22"/>
        </w:rPr>
      </w:pPr>
      <w:r>
        <w:rPr>
          <w:rFonts w:cs="Arial"/>
          <w:bCs/>
          <w:szCs w:val="22"/>
        </w:rPr>
        <w:t>Seneca</w:t>
      </w:r>
      <w:r w:rsidRPr="00CA4650">
        <w:rPr>
          <w:rFonts w:cs="Arial"/>
          <w:bCs/>
          <w:szCs w:val="22"/>
        </w:rPr>
        <w:t>, MO  64</w:t>
      </w:r>
      <w:r>
        <w:rPr>
          <w:rFonts w:cs="Arial"/>
          <w:bCs/>
          <w:szCs w:val="22"/>
        </w:rPr>
        <w:t>865</w:t>
      </w:r>
    </w:p>
    <w:p w14:paraId="7C45F29C" w14:textId="77777777" w:rsidR="00481866" w:rsidRPr="00CA4650" w:rsidRDefault="00481866" w:rsidP="00481866">
      <w:pPr>
        <w:autoSpaceDE w:val="0"/>
        <w:autoSpaceDN w:val="0"/>
        <w:adjustRightInd w:val="0"/>
        <w:spacing w:line="240" w:lineRule="atLeast"/>
        <w:rPr>
          <w:rFonts w:cs="Arial"/>
          <w:bCs/>
          <w:szCs w:val="22"/>
        </w:rPr>
      </w:pPr>
      <w:r w:rsidRPr="00CA4650">
        <w:rPr>
          <w:rFonts w:cs="Arial"/>
          <w:bCs/>
          <w:szCs w:val="22"/>
        </w:rPr>
        <w:t>Phone</w:t>
      </w:r>
      <w:proofErr w:type="gramStart"/>
      <w:r w:rsidRPr="00CA4650">
        <w:rPr>
          <w:rFonts w:cs="Arial"/>
          <w:bCs/>
          <w:szCs w:val="22"/>
        </w:rPr>
        <w:t>:  417</w:t>
      </w:r>
      <w:proofErr w:type="gramEnd"/>
      <w:r w:rsidRPr="00CA4650">
        <w:rPr>
          <w:rFonts w:cs="Arial"/>
          <w:bCs/>
          <w:szCs w:val="22"/>
        </w:rPr>
        <w:t>-</w:t>
      </w:r>
      <w:r>
        <w:rPr>
          <w:rFonts w:cs="Arial"/>
          <w:bCs/>
          <w:szCs w:val="22"/>
        </w:rPr>
        <w:t>776</w:t>
      </w:r>
      <w:r w:rsidRPr="00CA4650">
        <w:rPr>
          <w:rFonts w:cs="Arial"/>
          <w:bCs/>
          <w:szCs w:val="22"/>
        </w:rPr>
        <w:t>-</w:t>
      </w:r>
      <w:r>
        <w:rPr>
          <w:rFonts w:cs="Arial"/>
          <w:bCs/>
          <w:szCs w:val="22"/>
        </w:rPr>
        <w:t>2244</w:t>
      </w:r>
    </w:p>
    <w:p w14:paraId="22793F90"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CA4650">
        <w:rPr>
          <w:rFonts w:cs="Arial"/>
          <w:bCs/>
          <w:szCs w:val="22"/>
        </w:rPr>
        <w:t xml:space="preserve">Email:  </w:t>
      </w:r>
      <w:r>
        <w:rPr>
          <w:rFonts w:cs="Arial"/>
          <w:bCs/>
          <w:szCs w:val="22"/>
        </w:rPr>
        <w:t>jamesh@rallynet.us</w:t>
      </w:r>
      <w:r>
        <w:rPr>
          <w:rFonts w:cs="Arial"/>
          <w:bCs/>
          <w:color w:val="EE0000"/>
          <w:szCs w:val="22"/>
        </w:rPr>
        <w:t xml:space="preserve"> </w:t>
      </w:r>
    </w:p>
    <w:p w14:paraId="20883894"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24EF4143"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Liberty Utilities</w:t>
      </w:r>
      <w:r w:rsidRPr="007E7FD2">
        <w:rPr>
          <w:rFonts w:cs="Arial"/>
          <w:bCs/>
          <w:szCs w:val="22"/>
        </w:rPr>
        <w:tab/>
      </w:r>
      <w:r w:rsidRPr="00EA6A01">
        <w:rPr>
          <w:rFonts w:cs="Arial"/>
          <w:bCs/>
          <w:szCs w:val="22"/>
        </w:rPr>
        <w:t>Yes</w:t>
      </w:r>
      <w:r w:rsidRPr="007E7FD2">
        <w:rPr>
          <w:rFonts w:cs="Arial"/>
          <w:bCs/>
          <w:szCs w:val="22"/>
        </w:rPr>
        <w:tab/>
        <w:t>Power</w:t>
      </w:r>
    </w:p>
    <w:p w14:paraId="09A7635C"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Allec Uber</w:t>
      </w:r>
      <w:r w:rsidRPr="007E7FD2">
        <w:rPr>
          <w:rFonts w:cs="Arial"/>
          <w:bCs/>
          <w:szCs w:val="22"/>
        </w:rPr>
        <w:tab/>
      </w:r>
      <w:r>
        <w:rPr>
          <w:rFonts w:cs="Arial"/>
          <w:bCs/>
          <w:szCs w:val="22"/>
        </w:rPr>
        <w:t>(see sections 4.1.1, 7.1)</w:t>
      </w:r>
    </w:p>
    <w:p w14:paraId="759B86DA"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3400 S. Kodiak Road</w:t>
      </w:r>
    </w:p>
    <w:p w14:paraId="6A914F81"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Joplin, MO  64804</w:t>
      </w:r>
    </w:p>
    <w:p w14:paraId="63A400DF"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-291-0170</w:t>
      </w:r>
    </w:p>
    <w:p w14:paraId="25C25244" w14:textId="77777777" w:rsidR="00481866" w:rsidRPr="007E7FD2" w:rsidRDefault="00481866" w:rsidP="00481866">
      <w:pPr>
        <w:autoSpaceDE w:val="0"/>
        <w:autoSpaceDN w:val="0"/>
        <w:adjustRightInd w:val="0"/>
        <w:spacing w:line="240" w:lineRule="atLeast"/>
        <w:rPr>
          <w:rFonts w:cs="Arial"/>
          <w:bCs/>
          <w:szCs w:val="22"/>
        </w:rPr>
      </w:pPr>
      <w:r w:rsidRPr="007E7FD2">
        <w:rPr>
          <w:rFonts w:cs="Arial"/>
          <w:bCs/>
          <w:szCs w:val="22"/>
        </w:rPr>
        <w:t>Email:  allec.uber@libertyutilities.com</w:t>
      </w:r>
    </w:p>
    <w:p w14:paraId="2ADAB9B8"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Pr>
          <w:rFonts w:cs="Arial"/>
          <w:bCs/>
          <w:szCs w:val="22"/>
        </w:rPr>
        <w:t xml:space="preserve">Local Contact: </w:t>
      </w:r>
      <w:r w:rsidRPr="00175F5A">
        <w:rPr>
          <w:rFonts w:cs="Arial"/>
          <w:bCs/>
          <w:szCs w:val="22"/>
        </w:rPr>
        <w:t>Duane Myers</w:t>
      </w:r>
    </w:p>
    <w:p w14:paraId="24139878"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-9</w:t>
      </w:r>
      <w:r>
        <w:rPr>
          <w:rFonts w:cs="Arial"/>
          <w:bCs/>
          <w:szCs w:val="22"/>
        </w:rPr>
        <w:t>52</w:t>
      </w:r>
      <w:r w:rsidRPr="007E7FD2">
        <w:rPr>
          <w:rFonts w:cs="Arial"/>
          <w:bCs/>
          <w:szCs w:val="22"/>
        </w:rPr>
        <w:t>-07</w:t>
      </w:r>
      <w:r>
        <w:rPr>
          <w:rFonts w:cs="Arial"/>
          <w:bCs/>
          <w:szCs w:val="22"/>
        </w:rPr>
        <w:t>31</w:t>
      </w:r>
    </w:p>
    <w:p w14:paraId="1ECCF828" w14:textId="77777777" w:rsidR="00481866" w:rsidRPr="007E7FD2" w:rsidRDefault="00481866" w:rsidP="00481866">
      <w:pPr>
        <w:autoSpaceDE w:val="0"/>
        <w:autoSpaceDN w:val="0"/>
        <w:adjustRightInd w:val="0"/>
        <w:spacing w:line="240" w:lineRule="atLeast"/>
        <w:rPr>
          <w:rFonts w:cs="Arial"/>
          <w:bCs/>
          <w:szCs w:val="22"/>
        </w:rPr>
      </w:pPr>
      <w:r w:rsidRPr="007E7FD2">
        <w:rPr>
          <w:rFonts w:cs="Arial"/>
          <w:bCs/>
          <w:szCs w:val="22"/>
        </w:rPr>
        <w:t xml:space="preserve">Email:  </w:t>
      </w:r>
      <w:r>
        <w:rPr>
          <w:rFonts w:cs="Arial"/>
          <w:bCs/>
          <w:szCs w:val="22"/>
        </w:rPr>
        <w:t>duane</w:t>
      </w:r>
      <w:r w:rsidRPr="007E7FD2">
        <w:rPr>
          <w:rFonts w:cs="Arial"/>
          <w:bCs/>
          <w:szCs w:val="22"/>
        </w:rPr>
        <w:t>.</w:t>
      </w:r>
      <w:r>
        <w:rPr>
          <w:rFonts w:cs="Arial"/>
          <w:bCs/>
          <w:szCs w:val="22"/>
        </w:rPr>
        <w:t>myers</w:t>
      </w:r>
      <w:r w:rsidRPr="007E7FD2">
        <w:rPr>
          <w:rFonts w:cs="Arial"/>
          <w:bCs/>
          <w:szCs w:val="22"/>
        </w:rPr>
        <w:t>@libertyutilities.com</w:t>
      </w:r>
    </w:p>
    <w:p w14:paraId="3858D1BA"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42729314" w14:textId="77777777" w:rsidR="00481866" w:rsidRPr="00360D6C" w:rsidRDefault="00481866" w:rsidP="00481866">
      <w:pPr>
        <w:tabs>
          <w:tab w:val="center" w:pos="5760"/>
          <w:tab w:val="center" w:pos="8280"/>
        </w:tabs>
        <w:autoSpaceDE w:val="0"/>
        <w:autoSpaceDN w:val="0"/>
        <w:adjustRightInd w:val="0"/>
        <w:spacing w:line="240" w:lineRule="atLeast"/>
        <w:rPr>
          <w:rFonts w:cs="Arial"/>
          <w:bCs/>
          <w:szCs w:val="22"/>
        </w:rPr>
      </w:pPr>
      <w:r w:rsidRPr="00360D6C">
        <w:rPr>
          <w:rFonts w:cs="Arial"/>
          <w:bCs/>
          <w:szCs w:val="22"/>
        </w:rPr>
        <w:t>Lumen</w:t>
      </w:r>
      <w:r w:rsidRPr="00360D6C">
        <w:rPr>
          <w:rFonts w:cs="Arial"/>
          <w:bCs/>
          <w:szCs w:val="22"/>
        </w:rPr>
        <w:tab/>
      </w:r>
      <w:r w:rsidRPr="00EA6A01">
        <w:rPr>
          <w:rFonts w:cs="Arial"/>
          <w:bCs/>
          <w:szCs w:val="22"/>
        </w:rPr>
        <w:t>No</w:t>
      </w:r>
      <w:r w:rsidRPr="00360D6C">
        <w:rPr>
          <w:rFonts w:cs="Arial"/>
          <w:bCs/>
          <w:szCs w:val="22"/>
        </w:rPr>
        <w:tab/>
        <w:t>Communications</w:t>
      </w:r>
    </w:p>
    <w:p w14:paraId="40813D2F" w14:textId="77777777" w:rsidR="00481866" w:rsidRPr="00360D6C" w:rsidRDefault="00481866" w:rsidP="00481866">
      <w:pPr>
        <w:tabs>
          <w:tab w:val="center" w:pos="5760"/>
        </w:tabs>
        <w:autoSpaceDE w:val="0"/>
        <w:autoSpaceDN w:val="0"/>
        <w:adjustRightInd w:val="0"/>
        <w:spacing w:line="240" w:lineRule="atLeast"/>
        <w:rPr>
          <w:rFonts w:cs="Arial"/>
          <w:bCs/>
          <w:szCs w:val="22"/>
        </w:rPr>
      </w:pPr>
      <w:r w:rsidRPr="00360D6C">
        <w:rPr>
          <w:rFonts w:cs="Arial"/>
          <w:bCs/>
          <w:szCs w:val="22"/>
        </w:rPr>
        <w:t>Kimberly Singleton, Engineering Manager</w:t>
      </w:r>
      <w:r w:rsidRPr="00360D6C">
        <w:rPr>
          <w:rFonts w:cs="Arial"/>
          <w:bCs/>
          <w:szCs w:val="22"/>
        </w:rPr>
        <w:tab/>
      </w:r>
      <w:r>
        <w:rPr>
          <w:rFonts w:cs="Arial"/>
          <w:bCs/>
          <w:szCs w:val="22"/>
        </w:rPr>
        <w:t>(see section 7.2)</w:t>
      </w:r>
    </w:p>
    <w:p w14:paraId="39150286" w14:textId="77777777" w:rsidR="00481866" w:rsidRPr="00360D6C" w:rsidRDefault="00481866" w:rsidP="00481866">
      <w:pPr>
        <w:tabs>
          <w:tab w:val="center" w:pos="5760"/>
        </w:tabs>
        <w:autoSpaceDE w:val="0"/>
        <w:autoSpaceDN w:val="0"/>
        <w:adjustRightInd w:val="0"/>
        <w:spacing w:line="240" w:lineRule="atLeast"/>
        <w:rPr>
          <w:rFonts w:cs="Arial"/>
          <w:bCs/>
          <w:szCs w:val="22"/>
        </w:rPr>
      </w:pPr>
      <w:r w:rsidRPr="00360D6C">
        <w:rPr>
          <w:rFonts w:cs="Arial"/>
          <w:bCs/>
          <w:szCs w:val="22"/>
        </w:rPr>
        <w:t>Phone</w:t>
      </w:r>
      <w:proofErr w:type="gramStart"/>
      <w:r w:rsidRPr="00360D6C">
        <w:rPr>
          <w:rFonts w:cs="Arial"/>
          <w:bCs/>
          <w:szCs w:val="22"/>
        </w:rPr>
        <w:t>:  419</w:t>
      </w:r>
      <w:proofErr w:type="gramEnd"/>
      <w:r w:rsidRPr="00360D6C">
        <w:rPr>
          <w:rFonts w:cs="Arial"/>
          <w:bCs/>
          <w:szCs w:val="22"/>
        </w:rPr>
        <w:t>-631-4683</w:t>
      </w:r>
    </w:p>
    <w:p w14:paraId="760EAF56"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Email:  kimberly.singleton@lumen.com</w:t>
      </w:r>
    </w:p>
    <w:p w14:paraId="2C695C39" w14:textId="77777777" w:rsidR="00481866" w:rsidRPr="00360D6C" w:rsidRDefault="00481866" w:rsidP="00481866">
      <w:pPr>
        <w:tabs>
          <w:tab w:val="center" w:pos="5760"/>
          <w:tab w:val="center" w:pos="8280"/>
        </w:tabs>
        <w:autoSpaceDE w:val="0"/>
        <w:autoSpaceDN w:val="0"/>
        <w:adjustRightInd w:val="0"/>
        <w:spacing w:line="240" w:lineRule="atLeast"/>
        <w:rPr>
          <w:rFonts w:cs="Arial"/>
          <w:bCs/>
          <w:szCs w:val="22"/>
        </w:rPr>
      </w:pPr>
      <w:r w:rsidRPr="00360D6C">
        <w:rPr>
          <w:rFonts w:cs="Arial"/>
          <w:bCs/>
          <w:szCs w:val="22"/>
        </w:rPr>
        <w:t>Olsson (Lumen’s contract engineer)</w:t>
      </w:r>
    </w:p>
    <w:p w14:paraId="6103B26C" w14:textId="77777777" w:rsidR="00481866" w:rsidRPr="00360D6C" w:rsidRDefault="00481866" w:rsidP="00481866">
      <w:pPr>
        <w:tabs>
          <w:tab w:val="center" w:pos="5760"/>
        </w:tabs>
        <w:autoSpaceDE w:val="0"/>
        <w:autoSpaceDN w:val="0"/>
        <w:adjustRightInd w:val="0"/>
        <w:spacing w:line="240" w:lineRule="atLeast"/>
        <w:rPr>
          <w:rFonts w:cs="Arial"/>
          <w:bCs/>
          <w:szCs w:val="22"/>
        </w:rPr>
      </w:pPr>
      <w:r w:rsidRPr="00360D6C">
        <w:rPr>
          <w:rFonts w:cs="Arial"/>
          <w:bCs/>
          <w:szCs w:val="22"/>
        </w:rPr>
        <w:t>Sandra Munoz-Cabuya</w:t>
      </w:r>
      <w:r w:rsidRPr="00360D6C">
        <w:rPr>
          <w:rFonts w:cs="Arial"/>
          <w:bCs/>
          <w:szCs w:val="22"/>
        </w:rPr>
        <w:tab/>
      </w:r>
      <w:r w:rsidRPr="00360D6C">
        <w:rPr>
          <w:rFonts w:cs="Arial"/>
          <w:bCs/>
          <w:szCs w:val="22"/>
        </w:rPr>
        <w:tab/>
      </w:r>
    </w:p>
    <w:p w14:paraId="65E0D085"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7301 W. 133</w:t>
      </w:r>
      <w:r w:rsidRPr="00360D6C">
        <w:rPr>
          <w:rFonts w:cs="Arial"/>
          <w:bCs/>
          <w:szCs w:val="22"/>
          <w:vertAlign w:val="superscript"/>
        </w:rPr>
        <w:t>rd</w:t>
      </w:r>
      <w:r w:rsidRPr="00360D6C">
        <w:rPr>
          <w:rFonts w:cs="Arial"/>
          <w:bCs/>
          <w:szCs w:val="22"/>
        </w:rPr>
        <w:t xml:space="preserve"> Street, Suite 200</w:t>
      </w:r>
    </w:p>
    <w:p w14:paraId="7CAC5EBF"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Overland Park, KS  66213</w:t>
      </w:r>
    </w:p>
    <w:p w14:paraId="7BBBBCD2"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Phone</w:t>
      </w:r>
      <w:proofErr w:type="gramStart"/>
      <w:r w:rsidRPr="00360D6C">
        <w:rPr>
          <w:rFonts w:cs="Arial"/>
          <w:bCs/>
          <w:szCs w:val="22"/>
        </w:rPr>
        <w:t>:  913</w:t>
      </w:r>
      <w:proofErr w:type="gramEnd"/>
      <w:r w:rsidRPr="00360D6C">
        <w:rPr>
          <w:rFonts w:cs="Arial"/>
          <w:bCs/>
          <w:szCs w:val="22"/>
        </w:rPr>
        <w:t>-748-2646</w:t>
      </w:r>
    </w:p>
    <w:p w14:paraId="6C47B2CE"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Email:  smunozcabuya@olsson.com</w:t>
      </w:r>
    </w:p>
    <w:p w14:paraId="15A3860B"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3D5A1B8E"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MoDOT – Signals, Lighting, ITS</w:t>
      </w:r>
      <w:r w:rsidRPr="00000F77">
        <w:rPr>
          <w:rFonts w:cs="Arial"/>
          <w:bCs/>
          <w:szCs w:val="22"/>
        </w:rPr>
        <w:tab/>
      </w:r>
      <w:r w:rsidRPr="0016265E">
        <w:rPr>
          <w:rFonts w:cs="Arial"/>
          <w:bCs/>
          <w:szCs w:val="22"/>
        </w:rPr>
        <w:t>Yes</w:t>
      </w:r>
      <w:r w:rsidRPr="00000F77">
        <w:rPr>
          <w:rFonts w:cs="Arial"/>
          <w:bCs/>
          <w:szCs w:val="22"/>
        </w:rPr>
        <w:tab/>
        <w:t>Signals, Lighting, ITS</w:t>
      </w:r>
    </w:p>
    <w:p w14:paraId="44DFDBF8"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Shannon Johnson</w:t>
      </w:r>
      <w:r w:rsidRPr="00000F77">
        <w:rPr>
          <w:rFonts w:cs="Arial"/>
          <w:bCs/>
          <w:szCs w:val="22"/>
        </w:rPr>
        <w:tab/>
      </w:r>
      <w:r>
        <w:rPr>
          <w:rFonts w:cs="Arial"/>
          <w:bCs/>
          <w:szCs w:val="22"/>
        </w:rPr>
        <w:t>(see section 1.2)</w:t>
      </w:r>
    </w:p>
    <w:p w14:paraId="5B069A93"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2800 Stephens Blvd.</w:t>
      </w:r>
    </w:p>
    <w:p w14:paraId="2764DF4F"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Joplin, MO  64804</w:t>
      </w:r>
    </w:p>
    <w:p w14:paraId="63D78E5F"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Phone</w:t>
      </w:r>
      <w:proofErr w:type="gramStart"/>
      <w:r w:rsidRPr="00000F77">
        <w:rPr>
          <w:rFonts w:cs="Arial"/>
          <w:bCs/>
          <w:szCs w:val="22"/>
        </w:rPr>
        <w:t>:  417</w:t>
      </w:r>
      <w:proofErr w:type="gramEnd"/>
      <w:r w:rsidRPr="00000F77">
        <w:rPr>
          <w:rFonts w:cs="Arial"/>
          <w:bCs/>
          <w:szCs w:val="22"/>
        </w:rPr>
        <w:t>-291-6195</w:t>
      </w:r>
    </w:p>
    <w:p w14:paraId="5F7DC6F3"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Email:  shannon.johnson@modot.mo.gov</w:t>
      </w:r>
    </w:p>
    <w:p w14:paraId="77463C74"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5C8A28B9"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034681">
        <w:rPr>
          <w:rFonts w:cs="Arial"/>
          <w:bCs/>
          <w:szCs w:val="22"/>
        </w:rPr>
        <w:t>Mediacom</w:t>
      </w:r>
      <w:r w:rsidRPr="00694535">
        <w:rPr>
          <w:rFonts w:cs="Arial"/>
          <w:bCs/>
          <w:color w:val="EE0000"/>
          <w:szCs w:val="22"/>
        </w:rPr>
        <w:tab/>
      </w:r>
      <w:r w:rsidRPr="00EA6A01">
        <w:rPr>
          <w:rFonts w:cs="Arial"/>
          <w:bCs/>
          <w:szCs w:val="22"/>
        </w:rPr>
        <w:t>No</w:t>
      </w:r>
      <w:r w:rsidRPr="00034681">
        <w:rPr>
          <w:rFonts w:cs="Arial"/>
          <w:bCs/>
          <w:szCs w:val="22"/>
        </w:rPr>
        <w:tab/>
        <w:t>Communications</w:t>
      </w:r>
    </w:p>
    <w:p w14:paraId="3B492157" w14:textId="77777777" w:rsidR="00481866" w:rsidRPr="00034681" w:rsidRDefault="00481866" w:rsidP="00481866">
      <w:pPr>
        <w:tabs>
          <w:tab w:val="center" w:pos="5760"/>
        </w:tabs>
        <w:autoSpaceDE w:val="0"/>
        <w:autoSpaceDN w:val="0"/>
        <w:adjustRightInd w:val="0"/>
        <w:spacing w:line="240" w:lineRule="atLeast"/>
        <w:rPr>
          <w:rFonts w:cs="Arial"/>
          <w:bCs/>
          <w:szCs w:val="22"/>
        </w:rPr>
      </w:pPr>
      <w:r>
        <w:rPr>
          <w:rFonts w:cs="Arial"/>
          <w:bCs/>
          <w:szCs w:val="22"/>
        </w:rPr>
        <w:t>Evan Watson</w:t>
      </w:r>
      <w:r w:rsidRPr="00034681">
        <w:rPr>
          <w:rFonts w:cs="Arial"/>
          <w:bCs/>
          <w:szCs w:val="22"/>
        </w:rPr>
        <w:tab/>
      </w:r>
    </w:p>
    <w:p w14:paraId="7F90E22A" w14:textId="77777777" w:rsidR="00481866" w:rsidRPr="00034681" w:rsidRDefault="00481866" w:rsidP="00481866">
      <w:pPr>
        <w:autoSpaceDE w:val="0"/>
        <w:autoSpaceDN w:val="0"/>
        <w:adjustRightInd w:val="0"/>
        <w:spacing w:line="240" w:lineRule="atLeast"/>
        <w:rPr>
          <w:rFonts w:cs="Arial"/>
          <w:bCs/>
          <w:szCs w:val="22"/>
        </w:rPr>
      </w:pPr>
      <w:r>
        <w:rPr>
          <w:rFonts w:cs="Arial"/>
          <w:bCs/>
          <w:szCs w:val="22"/>
        </w:rPr>
        <w:t>1110 Breckenridge Rd.</w:t>
      </w:r>
    </w:p>
    <w:p w14:paraId="7441641C" w14:textId="77777777" w:rsidR="00481866" w:rsidRPr="00034681" w:rsidRDefault="00481866" w:rsidP="00481866">
      <w:pPr>
        <w:autoSpaceDE w:val="0"/>
        <w:autoSpaceDN w:val="0"/>
        <w:adjustRightInd w:val="0"/>
        <w:spacing w:line="240" w:lineRule="atLeast"/>
        <w:rPr>
          <w:rFonts w:cs="Arial"/>
          <w:bCs/>
          <w:szCs w:val="22"/>
        </w:rPr>
      </w:pPr>
      <w:r>
        <w:rPr>
          <w:rFonts w:cs="Arial"/>
          <w:bCs/>
          <w:szCs w:val="22"/>
        </w:rPr>
        <w:t>Mt. Vernon, MO  65712</w:t>
      </w:r>
    </w:p>
    <w:p w14:paraId="0BAA73F2" w14:textId="77777777" w:rsidR="00481866" w:rsidRPr="00034681" w:rsidRDefault="00481866" w:rsidP="00481866">
      <w:pPr>
        <w:autoSpaceDE w:val="0"/>
        <w:autoSpaceDN w:val="0"/>
        <w:adjustRightInd w:val="0"/>
        <w:spacing w:line="240" w:lineRule="atLeast"/>
        <w:rPr>
          <w:rFonts w:cs="Arial"/>
          <w:bCs/>
          <w:szCs w:val="22"/>
        </w:rPr>
      </w:pPr>
      <w:r w:rsidRPr="00034681">
        <w:rPr>
          <w:rFonts w:cs="Arial"/>
          <w:bCs/>
          <w:szCs w:val="22"/>
        </w:rPr>
        <w:t>Phone</w:t>
      </w:r>
      <w:proofErr w:type="gramStart"/>
      <w:r w:rsidRPr="00034681">
        <w:rPr>
          <w:rFonts w:cs="Arial"/>
          <w:bCs/>
          <w:szCs w:val="22"/>
        </w:rPr>
        <w:t xml:space="preserve">:  </w:t>
      </w:r>
      <w:r>
        <w:rPr>
          <w:rFonts w:cs="Arial"/>
          <w:bCs/>
          <w:szCs w:val="22"/>
        </w:rPr>
        <w:t>417</w:t>
      </w:r>
      <w:proofErr w:type="gramEnd"/>
      <w:r>
        <w:rPr>
          <w:rFonts w:cs="Arial"/>
          <w:bCs/>
          <w:szCs w:val="22"/>
        </w:rPr>
        <w:t>-316-9164</w:t>
      </w:r>
    </w:p>
    <w:p w14:paraId="252EC270" w14:textId="77777777" w:rsidR="00481866" w:rsidRPr="00034681" w:rsidRDefault="00481866" w:rsidP="00481866">
      <w:pPr>
        <w:autoSpaceDE w:val="0"/>
        <w:autoSpaceDN w:val="0"/>
        <w:adjustRightInd w:val="0"/>
        <w:spacing w:line="240" w:lineRule="atLeast"/>
        <w:rPr>
          <w:rFonts w:cs="Arial"/>
          <w:bCs/>
          <w:szCs w:val="22"/>
        </w:rPr>
      </w:pPr>
      <w:r w:rsidRPr="00034681">
        <w:rPr>
          <w:rFonts w:cs="Arial"/>
          <w:bCs/>
          <w:szCs w:val="22"/>
        </w:rPr>
        <w:t xml:space="preserve">Email:  </w:t>
      </w:r>
      <w:r>
        <w:rPr>
          <w:rFonts w:cs="Arial"/>
          <w:bCs/>
          <w:szCs w:val="22"/>
        </w:rPr>
        <w:t>ewatson</w:t>
      </w:r>
      <w:r w:rsidRPr="00034681">
        <w:rPr>
          <w:rFonts w:cs="Arial"/>
          <w:bCs/>
          <w:szCs w:val="22"/>
        </w:rPr>
        <w:t>@mediacomcc.com</w:t>
      </w:r>
    </w:p>
    <w:p w14:paraId="0DE60D05"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4D8E337C"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sidRPr="00812BBF">
        <w:rPr>
          <w:rFonts w:cs="Arial"/>
          <w:bCs/>
          <w:szCs w:val="22"/>
        </w:rPr>
        <w:t>Spire Energy</w:t>
      </w:r>
      <w:r w:rsidRPr="00812BBF">
        <w:rPr>
          <w:rFonts w:cs="Arial"/>
          <w:bCs/>
          <w:szCs w:val="22"/>
        </w:rPr>
        <w:tab/>
      </w:r>
      <w:r w:rsidRPr="00EA6A01">
        <w:rPr>
          <w:rFonts w:cs="Arial"/>
          <w:bCs/>
          <w:szCs w:val="22"/>
        </w:rPr>
        <w:t>No</w:t>
      </w:r>
      <w:r w:rsidRPr="00812BBF">
        <w:rPr>
          <w:rFonts w:cs="Arial"/>
          <w:bCs/>
          <w:szCs w:val="22"/>
        </w:rPr>
        <w:tab/>
        <w:t>Gas</w:t>
      </w:r>
    </w:p>
    <w:p w14:paraId="6359FE80"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Baylee Godat</w:t>
      </w:r>
      <w:r w:rsidRPr="00812BBF">
        <w:rPr>
          <w:rFonts w:cs="Arial"/>
          <w:bCs/>
          <w:szCs w:val="22"/>
        </w:rPr>
        <w:tab/>
      </w:r>
      <w:r>
        <w:rPr>
          <w:rFonts w:cs="Arial"/>
          <w:bCs/>
          <w:szCs w:val="22"/>
        </w:rPr>
        <w:t>(see section 7.3)</w:t>
      </w:r>
    </w:p>
    <w:p w14:paraId="0E856844"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lastRenderedPageBreak/>
        <w:t>3025 SE Clover Dr.</w:t>
      </w:r>
    </w:p>
    <w:p w14:paraId="2EFDC488"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Lee’s Summit, MO  64082</w:t>
      </w:r>
    </w:p>
    <w:p w14:paraId="5869685A"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Phone</w:t>
      </w:r>
      <w:proofErr w:type="gramStart"/>
      <w:r w:rsidRPr="00812BBF">
        <w:rPr>
          <w:rFonts w:cs="Arial"/>
          <w:bCs/>
          <w:szCs w:val="22"/>
        </w:rPr>
        <w:t>:  816</w:t>
      </w:r>
      <w:proofErr w:type="gramEnd"/>
      <w:r w:rsidRPr="00812BBF">
        <w:rPr>
          <w:rFonts w:cs="Arial"/>
          <w:bCs/>
          <w:szCs w:val="22"/>
        </w:rPr>
        <w:t>-</w:t>
      </w:r>
      <w:r>
        <w:rPr>
          <w:rFonts w:cs="Arial"/>
          <w:bCs/>
          <w:szCs w:val="22"/>
        </w:rPr>
        <w:t>334</w:t>
      </w:r>
      <w:r w:rsidRPr="00812BBF">
        <w:rPr>
          <w:rFonts w:cs="Arial"/>
          <w:bCs/>
          <w:szCs w:val="22"/>
        </w:rPr>
        <w:t>-</w:t>
      </w:r>
      <w:r>
        <w:rPr>
          <w:rFonts w:cs="Arial"/>
          <w:bCs/>
          <w:szCs w:val="22"/>
        </w:rPr>
        <w:t>8075</w:t>
      </w:r>
    </w:p>
    <w:p w14:paraId="5ED52174" w14:textId="77777777" w:rsidR="00481866" w:rsidRDefault="00481866" w:rsidP="00481866">
      <w:pPr>
        <w:tabs>
          <w:tab w:val="center" w:pos="5760"/>
          <w:tab w:val="center" w:pos="8280"/>
        </w:tabs>
        <w:autoSpaceDE w:val="0"/>
        <w:autoSpaceDN w:val="0"/>
        <w:adjustRightInd w:val="0"/>
        <w:spacing w:line="240" w:lineRule="atLeast"/>
        <w:rPr>
          <w:rFonts w:cs="Arial"/>
          <w:bCs/>
          <w:szCs w:val="22"/>
        </w:rPr>
      </w:pPr>
      <w:r w:rsidRPr="00812BBF">
        <w:rPr>
          <w:rFonts w:cs="Arial"/>
          <w:bCs/>
          <w:szCs w:val="22"/>
        </w:rPr>
        <w:t xml:space="preserve">Email:  </w:t>
      </w:r>
      <w:r>
        <w:rPr>
          <w:rFonts w:cs="Arial"/>
          <w:bCs/>
          <w:szCs w:val="22"/>
        </w:rPr>
        <w:t>baylee</w:t>
      </w:r>
      <w:r w:rsidRPr="00812BBF">
        <w:rPr>
          <w:rFonts w:cs="Arial"/>
          <w:bCs/>
          <w:szCs w:val="22"/>
        </w:rPr>
        <w:t>.</w:t>
      </w:r>
      <w:r>
        <w:rPr>
          <w:rFonts w:cs="Arial"/>
          <w:bCs/>
          <w:szCs w:val="22"/>
        </w:rPr>
        <w:t>godat</w:t>
      </w:r>
      <w:r w:rsidRPr="00812BBF">
        <w:rPr>
          <w:rFonts w:cs="Arial"/>
          <w:bCs/>
          <w:szCs w:val="22"/>
        </w:rPr>
        <w:t>@spireenergy.com</w:t>
      </w:r>
    </w:p>
    <w:p w14:paraId="31715A66" w14:textId="77777777" w:rsidR="00481866" w:rsidRDefault="00481866" w:rsidP="00481866">
      <w:pPr>
        <w:tabs>
          <w:tab w:val="center" w:pos="5760"/>
          <w:tab w:val="center" w:pos="8280"/>
        </w:tabs>
        <w:autoSpaceDE w:val="0"/>
        <w:autoSpaceDN w:val="0"/>
        <w:adjustRightInd w:val="0"/>
        <w:spacing w:line="240" w:lineRule="atLeast"/>
        <w:rPr>
          <w:rFonts w:cs="Arial"/>
          <w:bCs/>
          <w:szCs w:val="22"/>
        </w:rPr>
      </w:pPr>
    </w:p>
    <w:p w14:paraId="64A5CD2D"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09072D">
        <w:rPr>
          <w:rFonts w:cs="Arial"/>
          <w:b/>
          <w:bCs/>
          <w:color w:val="0070C0"/>
          <w:szCs w:val="22"/>
        </w:rPr>
        <w:t xml:space="preserve">Location </w:t>
      </w:r>
      <w:r>
        <w:rPr>
          <w:rFonts w:cs="Arial"/>
          <w:b/>
          <w:bCs/>
          <w:color w:val="0070C0"/>
          <w:szCs w:val="22"/>
        </w:rPr>
        <w:t>8</w:t>
      </w:r>
      <w:r w:rsidRPr="0009072D">
        <w:rPr>
          <w:rFonts w:cs="Arial"/>
          <w:b/>
          <w:bCs/>
          <w:color w:val="0070C0"/>
          <w:szCs w:val="22"/>
        </w:rPr>
        <w:t xml:space="preserve"> – MO5</w:t>
      </w:r>
      <w:r>
        <w:rPr>
          <w:rFonts w:cs="Arial"/>
          <w:b/>
          <w:bCs/>
          <w:color w:val="0070C0"/>
          <w:szCs w:val="22"/>
        </w:rPr>
        <w:t>9</w:t>
      </w:r>
      <w:r w:rsidRPr="0009072D">
        <w:rPr>
          <w:rFonts w:cs="Arial"/>
          <w:b/>
          <w:bCs/>
          <w:color w:val="0070C0"/>
          <w:szCs w:val="22"/>
        </w:rPr>
        <w:t xml:space="preserve"> at </w:t>
      </w:r>
      <w:r>
        <w:rPr>
          <w:rFonts w:cs="Arial"/>
          <w:b/>
          <w:bCs/>
          <w:color w:val="0070C0"/>
          <w:szCs w:val="22"/>
        </w:rPr>
        <w:t>Bus71</w:t>
      </w:r>
      <w:r w:rsidRPr="0009072D">
        <w:rPr>
          <w:rFonts w:cs="Arial"/>
          <w:b/>
          <w:bCs/>
          <w:color w:val="0070C0"/>
          <w:szCs w:val="22"/>
        </w:rPr>
        <w:t xml:space="preserve"> in </w:t>
      </w:r>
      <w:r>
        <w:rPr>
          <w:rFonts w:cs="Arial"/>
          <w:b/>
          <w:bCs/>
          <w:color w:val="0070C0"/>
          <w:szCs w:val="22"/>
        </w:rPr>
        <w:t>Anderson</w:t>
      </w:r>
      <w:r w:rsidRPr="0009072D">
        <w:rPr>
          <w:rFonts w:cs="Arial"/>
          <w:b/>
          <w:bCs/>
          <w:color w:val="0070C0"/>
          <w:szCs w:val="22"/>
        </w:rPr>
        <w:t xml:space="preserve"> (</w:t>
      </w:r>
      <w:r>
        <w:rPr>
          <w:rFonts w:cs="Arial"/>
          <w:b/>
          <w:bCs/>
          <w:color w:val="0070C0"/>
          <w:szCs w:val="22"/>
        </w:rPr>
        <w:t>McDonald</w:t>
      </w:r>
      <w:r w:rsidRPr="0009072D">
        <w:rPr>
          <w:rFonts w:cs="Arial"/>
          <w:b/>
          <w:bCs/>
          <w:color w:val="0070C0"/>
          <w:szCs w:val="22"/>
        </w:rPr>
        <w:t xml:space="preserve"> County)</w:t>
      </w:r>
    </w:p>
    <w:p w14:paraId="47BD142F" w14:textId="77777777" w:rsidR="00481866" w:rsidRPr="00316702" w:rsidRDefault="00481866" w:rsidP="00481866">
      <w:pPr>
        <w:tabs>
          <w:tab w:val="center" w:pos="1440"/>
          <w:tab w:val="center" w:pos="5760"/>
          <w:tab w:val="center" w:pos="7920"/>
        </w:tabs>
        <w:autoSpaceDE w:val="0"/>
        <w:autoSpaceDN w:val="0"/>
        <w:adjustRightInd w:val="0"/>
        <w:spacing w:line="240" w:lineRule="atLeast"/>
        <w:rPr>
          <w:rFonts w:cs="Arial"/>
          <w:color w:val="000000"/>
          <w:szCs w:val="22"/>
        </w:rPr>
      </w:pPr>
    </w:p>
    <w:p w14:paraId="3BBC2AF0"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rPr>
        <w:tab/>
      </w:r>
      <w:r w:rsidRPr="00EB01A4">
        <w:rPr>
          <w:rFonts w:cs="Arial"/>
          <w:b/>
          <w:bCs/>
          <w:szCs w:val="22"/>
          <w:u w:val="single"/>
        </w:rPr>
        <w:t>Known Required</w:t>
      </w:r>
    </w:p>
    <w:p w14:paraId="3CC80730"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u w:val="single"/>
        </w:rPr>
        <w:t>Utility Name</w:t>
      </w:r>
      <w:r w:rsidRPr="00EB01A4">
        <w:rPr>
          <w:rFonts w:cs="Arial"/>
          <w:b/>
          <w:bCs/>
          <w:szCs w:val="22"/>
        </w:rPr>
        <w:tab/>
      </w:r>
      <w:r w:rsidRPr="00EB01A4">
        <w:rPr>
          <w:rFonts w:cs="Arial"/>
          <w:b/>
          <w:bCs/>
          <w:szCs w:val="22"/>
          <w:u w:val="single"/>
        </w:rPr>
        <w:t>Adjustment</w:t>
      </w:r>
      <w:r w:rsidRPr="00EB01A4">
        <w:rPr>
          <w:rFonts w:cs="Arial"/>
          <w:b/>
          <w:bCs/>
          <w:szCs w:val="22"/>
        </w:rPr>
        <w:tab/>
      </w:r>
      <w:r w:rsidRPr="00EB01A4">
        <w:rPr>
          <w:rFonts w:cs="Arial"/>
          <w:b/>
          <w:bCs/>
          <w:szCs w:val="22"/>
          <w:u w:val="single"/>
        </w:rPr>
        <w:t>Type</w:t>
      </w:r>
    </w:p>
    <w:p w14:paraId="60C899A6" w14:textId="77777777" w:rsidR="00481866" w:rsidRPr="00EB01A4" w:rsidRDefault="00481866" w:rsidP="00481866">
      <w:pPr>
        <w:autoSpaceDE w:val="0"/>
        <w:autoSpaceDN w:val="0"/>
        <w:adjustRightInd w:val="0"/>
        <w:spacing w:line="240" w:lineRule="atLeast"/>
        <w:rPr>
          <w:rFonts w:cs="Arial"/>
          <w:szCs w:val="22"/>
        </w:rPr>
      </w:pPr>
    </w:p>
    <w:p w14:paraId="0ABB4DA6"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8E2CE5">
        <w:rPr>
          <w:rFonts w:cs="Arial"/>
          <w:bCs/>
          <w:szCs w:val="22"/>
        </w:rPr>
        <w:t xml:space="preserve">City of </w:t>
      </w:r>
      <w:r>
        <w:rPr>
          <w:rFonts w:cs="Arial"/>
          <w:bCs/>
          <w:szCs w:val="22"/>
        </w:rPr>
        <w:t>Anderson</w:t>
      </w:r>
      <w:r w:rsidRPr="00694535">
        <w:rPr>
          <w:rFonts w:cs="Arial"/>
          <w:bCs/>
          <w:color w:val="EE0000"/>
          <w:szCs w:val="22"/>
        </w:rPr>
        <w:tab/>
      </w:r>
      <w:r w:rsidRPr="000F3E76">
        <w:rPr>
          <w:rFonts w:cs="Arial"/>
          <w:bCs/>
          <w:szCs w:val="22"/>
        </w:rPr>
        <w:t>No</w:t>
      </w:r>
      <w:r w:rsidRPr="00694535">
        <w:rPr>
          <w:rFonts w:cs="Arial"/>
          <w:bCs/>
          <w:color w:val="EE0000"/>
          <w:szCs w:val="22"/>
        </w:rPr>
        <w:tab/>
      </w:r>
      <w:r w:rsidRPr="008E2CE5">
        <w:rPr>
          <w:rFonts w:cs="Arial"/>
          <w:bCs/>
          <w:szCs w:val="22"/>
        </w:rPr>
        <w:t>Sanitary Sewer &amp; Water</w:t>
      </w:r>
    </w:p>
    <w:p w14:paraId="4E9E92B3"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Ben Shoemaker</w:t>
      </w:r>
      <w:r w:rsidRPr="008E2CE5">
        <w:rPr>
          <w:rFonts w:cs="Arial"/>
          <w:bCs/>
          <w:szCs w:val="22"/>
        </w:rPr>
        <w:tab/>
      </w:r>
    </w:p>
    <w:p w14:paraId="346EBC1D"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103 W. Beaver St.</w:t>
      </w:r>
    </w:p>
    <w:p w14:paraId="17336B45" w14:textId="77777777" w:rsidR="00481866" w:rsidRPr="008E2CE5" w:rsidRDefault="00481866" w:rsidP="00481866">
      <w:pPr>
        <w:autoSpaceDE w:val="0"/>
        <w:autoSpaceDN w:val="0"/>
        <w:adjustRightInd w:val="0"/>
        <w:spacing w:line="240" w:lineRule="atLeast"/>
        <w:rPr>
          <w:rFonts w:cs="Arial"/>
          <w:bCs/>
          <w:szCs w:val="22"/>
        </w:rPr>
      </w:pPr>
      <w:r>
        <w:rPr>
          <w:rFonts w:cs="Arial"/>
          <w:bCs/>
          <w:szCs w:val="22"/>
        </w:rPr>
        <w:t>Anderson</w:t>
      </w:r>
      <w:r w:rsidRPr="008E2CE5">
        <w:rPr>
          <w:rFonts w:cs="Arial"/>
          <w:bCs/>
          <w:szCs w:val="22"/>
        </w:rPr>
        <w:t>, MO  6</w:t>
      </w:r>
      <w:r>
        <w:rPr>
          <w:rFonts w:cs="Arial"/>
          <w:bCs/>
          <w:szCs w:val="22"/>
        </w:rPr>
        <w:t>4831</w:t>
      </w:r>
    </w:p>
    <w:p w14:paraId="2AA6FB87"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Phone</w:t>
      </w:r>
      <w:proofErr w:type="gramStart"/>
      <w:r w:rsidRPr="008E2CE5">
        <w:rPr>
          <w:rFonts w:cs="Arial"/>
          <w:bCs/>
          <w:szCs w:val="22"/>
        </w:rPr>
        <w:t>:  417</w:t>
      </w:r>
      <w:proofErr w:type="gramEnd"/>
      <w:r w:rsidRPr="008E2CE5">
        <w:rPr>
          <w:rFonts w:cs="Arial"/>
          <w:bCs/>
          <w:szCs w:val="22"/>
        </w:rPr>
        <w:t>-</w:t>
      </w:r>
      <w:r>
        <w:rPr>
          <w:rFonts w:cs="Arial"/>
          <w:bCs/>
          <w:szCs w:val="22"/>
        </w:rPr>
        <w:t>845</w:t>
      </w:r>
      <w:r w:rsidRPr="008E2CE5">
        <w:rPr>
          <w:rFonts w:cs="Arial"/>
          <w:bCs/>
          <w:szCs w:val="22"/>
        </w:rPr>
        <w:t>-</w:t>
      </w:r>
      <w:r>
        <w:rPr>
          <w:rFonts w:cs="Arial"/>
          <w:bCs/>
          <w:szCs w:val="22"/>
        </w:rPr>
        <w:t>6463</w:t>
      </w:r>
    </w:p>
    <w:p w14:paraId="630C2C21"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 xml:space="preserve">Email:  </w:t>
      </w:r>
      <w:r>
        <w:rPr>
          <w:rFonts w:cs="Arial"/>
          <w:bCs/>
          <w:szCs w:val="22"/>
        </w:rPr>
        <w:t>afd310</w:t>
      </w:r>
      <w:r w:rsidRPr="008E2CE5">
        <w:rPr>
          <w:rFonts w:cs="Arial"/>
          <w:bCs/>
          <w:szCs w:val="22"/>
        </w:rPr>
        <w:t>@</w:t>
      </w:r>
      <w:r>
        <w:rPr>
          <w:rFonts w:cs="Arial"/>
          <w:bCs/>
          <w:szCs w:val="22"/>
        </w:rPr>
        <w:t>yahoo.com</w:t>
      </w:r>
    </w:p>
    <w:p w14:paraId="6505CFC5"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2B0093FB"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Liberty Utilities</w:t>
      </w:r>
      <w:r w:rsidRPr="007E7FD2">
        <w:rPr>
          <w:rFonts w:cs="Arial"/>
          <w:bCs/>
          <w:szCs w:val="22"/>
        </w:rPr>
        <w:tab/>
      </w:r>
      <w:r w:rsidRPr="000F3E76">
        <w:rPr>
          <w:rFonts w:cs="Arial"/>
          <w:bCs/>
          <w:szCs w:val="22"/>
        </w:rPr>
        <w:t>Yes</w:t>
      </w:r>
      <w:r w:rsidRPr="007E7FD2">
        <w:rPr>
          <w:rFonts w:cs="Arial"/>
          <w:bCs/>
          <w:szCs w:val="22"/>
        </w:rPr>
        <w:tab/>
        <w:t>Power</w:t>
      </w:r>
    </w:p>
    <w:p w14:paraId="5039CEBD"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Allec Uber</w:t>
      </w:r>
      <w:r w:rsidRPr="007E7FD2">
        <w:rPr>
          <w:rFonts w:cs="Arial"/>
          <w:bCs/>
          <w:szCs w:val="22"/>
        </w:rPr>
        <w:tab/>
      </w:r>
      <w:r>
        <w:rPr>
          <w:rFonts w:cs="Arial"/>
          <w:bCs/>
          <w:szCs w:val="22"/>
        </w:rPr>
        <w:t>(see sections 4.1.1, 8.1)</w:t>
      </w:r>
    </w:p>
    <w:p w14:paraId="54BCF83C"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3400 S. Kodiak Road</w:t>
      </w:r>
    </w:p>
    <w:p w14:paraId="708BEBE3"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Joplin, MO  64804</w:t>
      </w:r>
    </w:p>
    <w:p w14:paraId="42E5585A"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-291-0170</w:t>
      </w:r>
    </w:p>
    <w:p w14:paraId="737B5C51" w14:textId="77777777" w:rsidR="00481866" w:rsidRPr="007E7FD2" w:rsidRDefault="00481866" w:rsidP="00481866">
      <w:pPr>
        <w:autoSpaceDE w:val="0"/>
        <w:autoSpaceDN w:val="0"/>
        <w:adjustRightInd w:val="0"/>
        <w:spacing w:line="240" w:lineRule="atLeast"/>
        <w:rPr>
          <w:rFonts w:cs="Arial"/>
          <w:bCs/>
          <w:szCs w:val="22"/>
        </w:rPr>
      </w:pPr>
      <w:r w:rsidRPr="007E7FD2">
        <w:rPr>
          <w:rFonts w:cs="Arial"/>
          <w:bCs/>
          <w:szCs w:val="22"/>
        </w:rPr>
        <w:t>Email:  allec.uber@libertyutilities.com</w:t>
      </w:r>
    </w:p>
    <w:p w14:paraId="5E9197A5"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Pr>
          <w:rFonts w:cs="Arial"/>
          <w:bCs/>
          <w:szCs w:val="22"/>
        </w:rPr>
        <w:t xml:space="preserve">Local Contact: </w:t>
      </w:r>
      <w:r w:rsidRPr="00175F5A">
        <w:rPr>
          <w:rFonts w:cs="Arial"/>
          <w:bCs/>
          <w:szCs w:val="22"/>
        </w:rPr>
        <w:t>Duane Myers</w:t>
      </w:r>
    </w:p>
    <w:p w14:paraId="1273777A"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-9</w:t>
      </w:r>
      <w:r>
        <w:rPr>
          <w:rFonts w:cs="Arial"/>
          <w:bCs/>
          <w:szCs w:val="22"/>
        </w:rPr>
        <w:t>52</w:t>
      </w:r>
      <w:r w:rsidRPr="007E7FD2">
        <w:rPr>
          <w:rFonts w:cs="Arial"/>
          <w:bCs/>
          <w:szCs w:val="22"/>
        </w:rPr>
        <w:t>-07</w:t>
      </w:r>
      <w:r>
        <w:rPr>
          <w:rFonts w:cs="Arial"/>
          <w:bCs/>
          <w:szCs w:val="22"/>
        </w:rPr>
        <w:t>31</w:t>
      </w:r>
    </w:p>
    <w:p w14:paraId="72BB3153" w14:textId="77777777" w:rsidR="00481866" w:rsidRPr="007E7FD2" w:rsidRDefault="00481866" w:rsidP="00481866">
      <w:pPr>
        <w:autoSpaceDE w:val="0"/>
        <w:autoSpaceDN w:val="0"/>
        <w:adjustRightInd w:val="0"/>
        <w:spacing w:line="240" w:lineRule="atLeast"/>
        <w:rPr>
          <w:rFonts w:cs="Arial"/>
          <w:bCs/>
          <w:szCs w:val="22"/>
        </w:rPr>
      </w:pPr>
      <w:r w:rsidRPr="007E7FD2">
        <w:rPr>
          <w:rFonts w:cs="Arial"/>
          <w:bCs/>
          <w:szCs w:val="22"/>
        </w:rPr>
        <w:t xml:space="preserve">Email:  </w:t>
      </w:r>
      <w:r>
        <w:rPr>
          <w:rFonts w:cs="Arial"/>
          <w:bCs/>
          <w:szCs w:val="22"/>
        </w:rPr>
        <w:t>duane</w:t>
      </w:r>
      <w:r w:rsidRPr="007E7FD2">
        <w:rPr>
          <w:rFonts w:cs="Arial"/>
          <w:bCs/>
          <w:szCs w:val="22"/>
        </w:rPr>
        <w:t>.</w:t>
      </w:r>
      <w:r>
        <w:rPr>
          <w:rFonts w:cs="Arial"/>
          <w:bCs/>
          <w:szCs w:val="22"/>
        </w:rPr>
        <w:t>myers</w:t>
      </w:r>
      <w:r w:rsidRPr="007E7FD2">
        <w:rPr>
          <w:rFonts w:cs="Arial"/>
          <w:bCs/>
          <w:szCs w:val="22"/>
        </w:rPr>
        <w:t>@libertyutilities.com</w:t>
      </w:r>
    </w:p>
    <w:p w14:paraId="12602B3A"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0E66FD1B"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 xml:space="preserve">Liberty </w:t>
      </w:r>
      <w:r>
        <w:rPr>
          <w:rFonts w:cs="Arial"/>
          <w:bCs/>
          <w:szCs w:val="22"/>
        </w:rPr>
        <w:t>Connect</w:t>
      </w:r>
      <w:r w:rsidRPr="007E7FD2">
        <w:rPr>
          <w:rFonts w:cs="Arial"/>
          <w:bCs/>
          <w:szCs w:val="22"/>
        </w:rPr>
        <w:tab/>
      </w:r>
      <w:r w:rsidRPr="000F3E76">
        <w:rPr>
          <w:rFonts w:cs="Arial"/>
          <w:bCs/>
          <w:szCs w:val="22"/>
        </w:rPr>
        <w:t>No</w:t>
      </w:r>
      <w:r w:rsidRPr="007E7FD2">
        <w:rPr>
          <w:rFonts w:cs="Arial"/>
          <w:bCs/>
          <w:szCs w:val="22"/>
        </w:rPr>
        <w:tab/>
      </w:r>
      <w:r>
        <w:rPr>
          <w:rFonts w:cs="Arial"/>
          <w:bCs/>
          <w:szCs w:val="22"/>
        </w:rPr>
        <w:t>Communications</w:t>
      </w:r>
    </w:p>
    <w:p w14:paraId="2008AEA8"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Landon Dobbs</w:t>
      </w:r>
      <w:r w:rsidRPr="007E7FD2">
        <w:rPr>
          <w:rFonts w:cs="Arial"/>
          <w:bCs/>
          <w:szCs w:val="22"/>
        </w:rPr>
        <w:tab/>
      </w:r>
    </w:p>
    <w:p w14:paraId="08211F34"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720 Schifferdecker Ave.</w:t>
      </w:r>
    </w:p>
    <w:p w14:paraId="79B6BBE5"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Joplin, MO  6480</w:t>
      </w:r>
      <w:r>
        <w:rPr>
          <w:rFonts w:cs="Arial"/>
          <w:bCs/>
          <w:szCs w:val="22"/>
        </w:rPr>
        <w:t>2</w:t>
      </w:r>
    </w:p>
    <w:p w14:paraId="72532E42"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w:t>
      </w:r>
      <w:r>
        <w:rPr>
          <w:rFonts w:cs="Arial"/>
          <w:bCs/>
          <w:szCs w:val="22"/>
        </w:rPr>
        <w:t>483</w:t>
      </w:r>
      <w:r w:rsidRPr="007E7FD2">
        <w:rPr>
          <w:rFonts w:cs="Arial"/>
          <w:bCs/>
          <w:szCs w:val="22"/>
        </w:rPr>
        <w:t>-</w:t>
      </w:r>
      <w:r>
        <w:rPr>
          <w:rFonts w:cs="Arial"/>
          <w:bCs/>
          <w:szCs w:val="22"/>
        </w:rPr>
        <w:t>2460</w:t>
      </w:r>
    </w:p>
    <w:p w14:paraId="7C2293BB" w14:textId="77777777" w:rsidR="00481866" w:rsidRPr="007E7FD2" w:rsidRDefault="00481866" w:rsidP="00481866">
      <w:pPr>
        <w:autoSpaceDE w:val="0"/>
        <w:autoSpaceDN w:val="0"/>
        <w:adjustRightInd w:val="0"/>
        <w:spacing w:line="240" w:lineRule="atLeast"/>
        <w:rPr>
          <w:rFonts w:cs="Arial"/>
          <w:bCs/>
          <w:szCs w:val="22"/>
        </w:rPr>
      </w:pPr>
      <w:r w:rsidRPr="007E7FD2">
        <w:rPr>
          <w:rFonts w:cs="Arial"/>
          <w:bCs/>
          <w:szCs w:val="22"/>
        </w:rPr>
        <w:t xml:space="preserve">Email:  </w:t>
      </w:r>
      <w:r>
        <w:rPr>
          <w:rFonts w:cs="Arial"/>
          <w:bCs/>
          <w:szCs w:val="22"/>
        </w:rPr>
        <w:t>landon</w:t>
      </w:r>
      <w:r w:rsidRPr="007E7FD2">
        <w:rPr>
          <w:rFonts w:cs="Arial"/>
          <w:bCs/>
          <w:szCs w:val="22"/>
        </w:rPr>
        <w:t>.</w:t>
      </w:r>
      <w:r>
        <w:rPr>
          <w:rFonts w:cs="Arial"/>
          <w:bCs/>
          <w:szCs w:val="22"/>
        </w:rPr>
        <w:t>dobbs</w:t>
      </w:r>
      <w:r w:rsidRPr="007E7FD2">
        <w:rPr>
          <w:rFonts w:cs="Arial"/>
          <w:bCs/>
          <w:szCs w:val="22"/>
        </w:rPr>
        <w:t>@libertyutilities.com</w:t>
      </w:r>
    </w:p>
    <w:p w14:paraId="558A7394"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3B80DE57" w14:textId="77777777" w:rsidR="00481866" w:rsidRPr="00360D6C" w:rsidRDefault="00481866" w:rsidP="00481866">
      <w:pPr>
        <w:tabs>
          <w:tab w:val="center" w:pos="5760"/>
          <w:tab w:val="center" w:pos="8280"/>
        </w:tabs>
        <w:autoSpaceDE w:val="0"/>
        <w:autoSpaceDN w:val="0"/>
        <w:adjustRightInd w:val="0"/>
        <w:spacing w:line="240" w:lineRule="atLeast"/>
        <w:rPr>
          <w:rFonts w:cs="Arial"/>
          <w:bCs/>
          <w:szCs w:val="22"/>
        </w:rPr>
      </w:pPr>
      <w:r w:rsidRPr="00360D6C">
        <w:rPr>
          <w:rFonts w:cs="Arial"/>
          <w:bCs/>
          <w:szCs w:val="22"/>
        </w:rPr>
        <w:t>Lumen</w:t>
      </w:r>
      <w:r w:rsidRPr="00360D6C">
        <w:rPr>
          <w:rFonts w:cs="Arial"/>
          <w:bCs/>
          <w:szCs w:val="22"/>
        </w:rPr>
        <w:tab/>
      </w:r>
      <w:r w:rsidRPr="000F3E76">
        <w:rPr>
          <w:rFonts w:cs="Arial"/>
          <w:bCs/>
          <w:szCs w:val="22"/>
        </w:rPr>
        <w:t>No</w:t>
      </w:r>
      <w:r w:rsidRPr="00360D6C">
        <w:rPr>
          <w:rFonts w:cs="Arial"/>
          <w:bCs/>
          <w:szCs w:val="22"/>
        </w:rPr>
        <w:tab/>
        <w:t>Communications</w:t>
      </w:r>
    </w:p>
    <w:p w14:paraId="59DE86D2" w14:textId="77777777" w:rsidR="00481866" w:rsidRPr="00360D6C" w:rsidRDefault="00481866" w:rsidP="00481866">
      <w:pPr>
        <w:tabs>
          <w:tab w:val="center" w:pos="5760"/>
        </w:tabs>
        <w:autoSpaceDE w:val="0"/>
        <w:autoSpaceDN w:val="0"/>
        <w:adjustRightInd w:val="0"/>
        <w:spacing w:line="240" w:lineRule="atLeast"/>
        <w:rPr>
          <w:rFonts w:cs="Arial"/>
          <w:bCs/>
          <w:szCs w:val="22"/>
        </w:rPr>
      </w:pPr>
      <w:r w:rsidRPr="00360D6C">
        <w:rPr>
          <w:rFonts w:cs="Arial"/>
          <w:bCs/>
          <w:szCs w:val="22"/>
        </w:rPr>
        <w:t>Kimberly Singleton, Engineering Manager</w:t>
      </w:r>
      <w:r w:rsidRPr="00360D6C">
        <w:rPr>
          <w:rFonts w:cs="Arial"/>
          <w:bCs/>
          <w:szCs w:val="22"/>
        </w:rPr>
        <w:tab/>
      </w:r>
      <w:r>
        <w:rPr>
          <w:rFonts w:cs="Arial"/>
          <w:bCs/>
          <w:szCs w:val="22"/>
        </w:rPr>
        <w:t>(see section 8.2)</w:t>
      </w:r>
    </w:p>
    <w:p w14:paraId="48E7109D" w14:textId="77777777" w:rsidR="00481866" w:rsidRPr="00360D6C" w:rsidRDefault="00481866" w:rsidP="00481866">
      <w:pPr>
        <w:tabs>
          <w:tab w:val="center" w:pos="5760"/>
        </w:tabs>
        <w:autoSpaceDE w:val="0"/>
        <w:autoSpaceDN w:val="0"/>
        <w:adjustRightInd w:val="0"/>
        <w:spacing w:line="240" w:lineRule="atLeast"/>
        <w:rPr>
          <w:rFonts w:cs="Arial"/>
          <w:bCs/>
          <w:szCs w:val="22"/>
        </w:rPr>
      </w:pPr>
      <w:r w:rsidRPr="00360D6C">
        <w:rPr>
          <w:rFonts w:cs="Arial"/>
          <w:bCs/>
          <w:szCs w:val="22"/>
        </w:rPr>
        <w:t>Phone</w:t>
      </w:r>
      <w:proofErr w:type="gramStart"/>
      <w:r w:rsidRPr="00360D6C">
        <w:rPr>
          <w:rFonts w:cs="Arial"/>
          <w:bCs/>
          <w:szCs w:val="22"/>
        </w:rPr>
        <w:t>:  419</w:t>
      </w:r>
      <w:proofErr w:type="gramEnd"/>
      <w:r w:rsidRPr="00360D6C">
        <w:rPr>
          <w:rFonts w:cs="Arial"/>
          <w:bCs/>
          <w:szCs w:val="22"/>
        </w:rPr>
        <w:t>-631-4683</w:t>
      </w:r>
    </w:p>
    <w:p w14:paraId="63752735"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Email:  kimberly.singleton@lumen.com</w:t>
      </w:r>
    </w:p>
    <w:p w14:paraId="206E03BB" w14:textId="77777777" w:rsidR="00481866" w:rsidRPr="00360D6C" w:rsidRDefault="00481866" w:rsidP="00481866">
      <w:pPr>
        <w:tabs>
          <w:tab w:val="center" w:pos="5760"/>
          <w:tab w:val="center" w:pos="8280"/>
        </w:tabs>
        <w:autoSpaceDE w:val="0"/>
        <w:autoSpaceDN w:val="0"/>
        <w:adjustRightInd w:val="0"/>
        <w:spacing w:line="240" w:lineRule="atLeast"/>
        <w:rPr>
          <w:rFonts w:cs="Arial"/>
          <w:bCs/>
          <w:szCs w:val="22"/>
        </w:rPr>
      </w:pPr>
      <w:r w:rsidRPr="00360D6C">
        <w:rPr>
          <w:rFonts w:cs="Arial"/>
          <w:bCs/>
          <w:szCs w:val="22"/>
        </w:rPr>
        <w:t>Olsson (Lumen’s contract engineer)</w:t>
      </w:r>
    </w:p>
    <w:p w14:paraId="3791F0DB" w14:textId="77777777" w:rsidR="00481866" w:rsidRPr="00360D6C" w:rsidRDefault="00481866" w:rsidP="00481866">
      <w:pPr>
        <w:tabs>
          <w:tab w:val="center" w:pos="5760"/>
        </w:tabs>
        <w:autoSpaceDE w:val="0"/>
        <w:autoSpaceDN w:val="0"/>
        <w:adjustRightInd w:val="0"/>
        <w:spacing w:line="240" w:lineRule="atLeast"/>
        <w:rPr>
          <w:rFonts w:cs="Arial"/>
          <w:bCs/>
          <w:szCs w:val="22"/>
        </w:rPr>
      </w:pPr>
      <w:r w:rsidRPr="00360D6C">
        <w:rPr>
          <w:rFonts w:cs="Arial"/>
          <w:bCs/>
          <w:szCs w:val="22"/>
        </w:rPr>
        <w:t>Sandra Munoz-Cabuya</w:t>
      </w:r>
      <w:r w:rsidRPr="00360D6C">
        <w:rPr>
          <w:rFonts w:cs="Arial"/>
          <w:bCs/>
          <w:szCs w:val="22"/>
        </w:rPr>
        <w:tab/>
      </w:r>
      <w:r w:rsidRPr="00360D6C">
        <w:rPr>
          <w:rFonts w:cs="Arial"/>
          <w:bCs/>
          <w:szCs w:val="22"/>
        </w:rPr>
        <w:tab/>
      </w:r>
    </w:p>
    <w:p w14:paraId="74D1C5D1"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7301 W. 133</w:t>
      </w:r>
      <w:r w:rsidRPr="00360D6C">
        <w:rPr>
          <w:rFonts w:cs="Arial"/>
          <w:bCs/>
          <w:szCs w:val="22"/>
          <w:vertAlign w:val="superscript"/>
        </w:rPr>
        <w:t>rd</w:t>
      </w:r>
      <w:r w:rsidRPr="00360D6C">
        <w:rPr>
          <w:rFonts w:cs="Arial"/>
          <w:bCs/>
          <w:szCs w:val="22"/>
        </w:rPr>
        <w:t xml:space="preserve"> Street, Suite 200</w:t>
      </w:r>
    </w:p>
    <w:p w14:paraId="2E9ECEF9"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Overland Park, KS  66213</w:t>
      </w:r>
    </w:p>
    <w:p w14:paraId="1D76FD9A"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Phone</w:t>
      </w:r>
      <w:proofErr w:type="gramStart"/>
      <w:r w:rsidRPr="00360D6C">
        <w:rPr>
          <w:rFonts w:cs="Arial"/>
          <w:bCs/>
          <w:szCs w:val="22"/>
        </w:rPr>
        <w:t>:  913</w:t>
      </w:r>
      <w:proofErr w:type="gramEnd"/>
      <w:r w:rsidRPr="00360D6C">
        <w:rPr>
          <w:rFonts w:cs="Arial"/>
          <w:bCs/>
          <w:szCs w:val="22"/>
        </w:rPr>
        <w:t>-748-2646</w:t>
      </w:r>
    </w:p>
    <w:p w14:paraId="78EBB9EF"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Email:  smunozcabuya@olsson.com</w:t>
      </w:r>
    </w:p>
    <w:p w14:paraId="0649007C"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39A455DC" w14:textId="77777777" w:rsidR="00481866" w:rsidRPr="00CA4650"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McDonald County Telephone</w:t>
      </w:r>
      <w:r w:rsidRPr="00CA4650">
        <w:rPr>
          <w:rFonts w:cs="Arial"/>
          <w:bCs/>
          <w:szCs w:val="22"/>
        </w:rPr>
        <w:tab/>
      </w:r>
      <w:r w:rsidRPr="000F3E76">
        <w:rPr>
          <w:rFonts w:cs="Arial"/>
          <w:bCs/>
          <w:szCs w:val="22"/>
        </w:rPr>
        <w:t>No</w:t>
      </w:r>
      <w:r w:rsidRPr="00CA4650">
        <w:rPr>
          <w:rFonts w:cs="Arial"/>
          <w:bCs/>
          <w:szCs w:val="22"/>
        </w:rPr>
        <w:tab/>
        <w:t>Communications</w:t>
      </w:r>
    </w:p>
    <w:p w14:paraId="707EB754" w14:textId="77777777" w:rsidR="00481866" w:rsidRPr="00CA4650" w:rsidRDefault="00481866" w:rsidP="00481866">
      <w:pPr>
        <w:tabs>
          <w:tab w:val="center" w:pos="5760"/>
        </w:tabs>
        <w:autoSpaceDE w:val="0"/>
        <w:autoSpaceDN w:val="0"/>
        <w:adjustRightInd w:val="0"/>
        <w:spacing w:line="240" w:lineRule="atLeast"/>
        <w:rPr>
          <w:rFonts w:cs="Arial"/>
          <w:bCs/>
          <w:szCs w:val="22"/>
        </w:rPr>
      </w:pPr>
      <w:r>
        <w:rPr>
          <w:rFonts w:cs="Arial"/>
          <w:bCs/>
          <w:szCs w:val="22"/>
        </w:rPr>
        <w:t>Todd Clay</w:t>
      </w:r>
      <w:r w:rsidRPr="00CA4650">
        <w:rPr>
          <w:rFonts w:cs="Arial"/>
          <w:bCs/>
          <w:szCs w:val="22"/>
        </w:rPr>
        <w:tab/>
      </w:r>
    </w:p>
    <w:p w14:paraId="484C0C9F" w14:textId="77777777" w:rsidR="00481866" w:rsidRPr="00CA4650" w:rsidRDefault="00481866" w:rsidP="00481866">
      <w:pPr>
        <w:autoSpaceDE w:val="0"/>
        <w:autoSpaceDN w:val="0"/>
        <w:adjustRightInd w:val="0"/>
        <w:spacing w:line="240" w:lineRule="atLeast"/>
        <w:rPr>
          <w:rFonts w:cs="Arial"/>
          <w:bCs/>
          <w:szCs w:val="22"/>
        </w:rPr>
      </w:pPr>
      <w:r>
        <w:rPr>
          <w:rFonts w:cs="Arial"/>
          <w:bCs/>
          <w:szCs w:val="22"/>
        </w:rPr>
        <w:t>704 Main Street</w:t>
      </w:r>
    </w:p>
    <w:p w14:paraId="288D1A63" w14:textId="77777777" w:rsidR="00481866" w:rsidRPr="00CA4650" w:rsidRDefault="00481866" w:rsidP="00481866">
      <w:pPr>
        <w:autoSpaceDE w:val="0"/>
        <w:autoSpaceDN w:val="0"/>
        <w:adjustRightInd w:val="0"/>
        <w:spacing w:line="240" w:lineRule="atLeast"/>
        <w:rPr>
          <w:rFonts w:cs="Arial"/>
          <w:bCs/>
          <w:szCs w:val="22"/>
        </w:rPr>
      </w:pPr>
      <w:r>
        <w:rPr>
          <w:rFonts w:cs="Arial"/>
          <w:bCs/>
          <w:szCs w:val="22"/>
        </w:rPr>
        <w:t>Pineville</w:t>
      </w:r>
      <w:r w:rsidRPr="00CA4650">
        <w:rPr>
          <w:rFonts w:cs="Arial"/>
          <w:bCs/>
          <w:szCs w:val="22"/>
        </w:rPr>
        <w:t>, MO  64</w:t>
      </w:r>
      <w:r>
        <w:rPr>
          <w:rFonts w:cs="Arial"/>
          <w:bCs/>
          <w:szCs w:val="22"/>
        </w:rPr>
        <w:t>856</w:t>
      </w:r>
    </w:p>
    <w:p w14:paraId="483A0DA6" w14:textId="77777777" w:rsidR="00481866" w:rsidRPr="00CA4650" w:rsidRDefault="00481866" w:rsidP="00481866">
      <w:pPr>
        <w:autoSpaceDE w:val="0"/>
        <w:autoSpaceDN w:val="0"/>
        <w:adjustRightInd w:val="0"/>
        <w:spacing w:line="240" w:lineRule="atLeast"/>
        <w:rPr>
          <w:rFonts w:cs="Arial"/>
          <w:bCs/>
          <w:szCs w:val="22"/>
        </w:rPr>
      </w:pPr>
      <w:r w:rsidRPr="00CA4650">
        <w:rPr>
          <w:rFonts w:cs="Arial"/>
          <w:bCs/>
          <w:szCs w:val="22"/>
        </w:rPr>
        <w:t>Phone</w:t>
      </w:r>
      <w:proofErr w:type="gramStart"/>
      <w:r w:rsidRPr="00CA4650">
        <w:rPr>
          <w:rFonts w:cs="Arial"/>
          <w:bCs/>
          <w:szCs w:val="22"/>
        </w:rPr>
        <w:t>:  417</w:t>
      </w:r>
      <w:proofErr w:type="gramEnd"/>
      <w:r w:rsidRPr="00CA4650">
        <w:rPr>
          <w:rFonts w:cs="Arial"/>
          <w:bCs/>
          <w:szCs w:val="22"/>
        </w:rPr>
        <w:t>-</w:t>
      </w:r>
      <w:r>
        <w:rPr>
          <w:rFonts w:cs="Arial"/>
          <w:bCs/>
          <w:szCs w:val="22"/>
        </w:rPr>
        <w:t>529</w:t>
      </w:r>
      <w:r w:rsidRPr="00CA4650">
        <w:rPr>
          <w:rFonts w:cs="Arial"/>
          <w:bCs/>
          <w:szCs w:val="22"/>
        </w:rPr>
        <w:t>-</w:t>
      </w:r>
      <w:r>
        <w:rPr>
          <w:rFonts w:cs="Arial"/>
          <w:bCs/>
          <w:szCs w:val="22"/>
        </w:rPr>
        <w:t>6333</w:t>
      </w:r>
    </w:p>
    <w:p w14:paraId="762A704B"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CA4650">
        <w:rPr>
          <w:rFonts w:cs="Arial"/>
          <w:bCs/>
          <w:szCs w:val="22"/>
        </w:rPr>
        <w:t xml:space="preserve">Email:  </w:t>
      </w:r>
      <w:r>
        <w:rPr>
          <w:rFonts w:cs="Arial"/>
          <w:bCs/>
          <w:szCs w:val="22"/>
        </w:rPr>
        <w:t>todd@southwestmo.com</w:t>
      </w:r>
      <w:r>
        <w:rPr>
          <w:rFonts w:cs="Arial"/>
          <w:bCs/>
          <w:color w:val="EE0000"/>
          <w:szCs w:val="22"/>
        </w:rPr>
        <w:t xml:space="preserve"> </w:t>
      </w:r>
    </w:p>
    <w:p w14:paraId="5522E907"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37528E15"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MoDOT – Signals, Lighting, ITS</w:t>
      </w:r>
      <w:r w:rsidRPr="00000F77">
        <w:rPr>
          <w:rFonts w:cs="Arial"/>
          <w:bCs/>
          <w:szCs w:val="22"/>
        </w:rPr>
        <w:tab/>
      </w:r>
      <w:r w:rsidRPr="0016265E">
        <w:rPr>
          <w:rFonts w:cs="Arial"/>
          <w:bCs/>
          <w:szCs w:val="22"/>
        </w:rPr>
        <w:t>Yes</w:t>
      </w:r>
      <w:r w:rsidRPr="00000F77">
        <w:rPr>
          <w:rFonts w:cs="Arial"/>
          <w:bCs/>
          <w:szCs w:val="22"/>
        </w:rPr>
        <w:tab/>
        <w:t>Signals, Lighting, ITS</w:t>
      </w:r>
    </w:p>
    <w:p w14:paraId="75217B9D"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Shannon Johnson</w:t>
      </w:r>
      <w:r w:rsidRPr="00000F77">
        <w:rPr>
          <w:rFonts w:cs="Arial"/>
          <w:bCs/>
          <w:szCs w:val="22"/>
        </w:rPr>
        <w:tab/>
      </w:r>
      <w:r>
        <w:rPr>
          <w:rFonts w:cs="Arial"/>
          <w:bCs/>
          <w:szCs w:val="22"/>
        </w:rPr>
        <w:t>(see section 1.2)</w:t>
      </w:r>
    </w:p>
    <w:p w14:paraId="20903AE3"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2800 Stephens Blvd.</w:t>
      </w:r>
    </w:p>
    <w:p w14:paraId="582FCBE3"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Joplin, MO  64804</w:t>
      </w:r>
    </w:p>
    <w:p w14:paraId="3CADB0DC"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Phone</w:t>
      </w:r>
      <w:proofErr w:type="gramStart"/>
      <w:r w:rsidRPr="00000F77">
        <w:rPr>
          <w:rFonts w:cs="Arial"/>
          <w:bCs/>
          <w:szCs w:val="22"/>
        </w:rPr>
        <w:t>:  417</w:t>
      </w:r>
      <w:proofErr w:type="gramEnd"/>
      <w:r w:rsidRPr="00000F77">
        <w:rPr>
          <w:rFonts w:cs="Arial"/>
          <w:bCs/>
          <w:szCs w:val="22"/>
        </w:rPr>
        <w:t>-291-6195</w:t>
      </w:r>
    </w:p>
    <w:p w14:paraId="6E66C940"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Email:  shannon.johnson@modot.mo.gov</w:t>
      </w:r>
    </w:p>
    <w:p w14:paraId="78439A93"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548E0332"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sidRPr="00812BBF">
        <w:rPr>
          <w:rFonts w:cs="Arial"/>
          <w:bCs/>
          <w:szCs w:val="22"/>
        </w:rPr>
        <w:t>Spire Energy</w:t>
      </w:r>
      <w:r w:rsidRPr="00812BBF">
        <w:rPr>
          <w:rFonts w:cs="Arial"/>
          <w:bCs/>
          <w:szCs w:val="22"/>
        </w:rPr>
        <w:tab/>
      </w:r>
      <w:r w:rsidRPr="000F3E76">
        <w:rPr>
          <w:rFonts w:cs="Arial"/>
          <w:bCs/>
          <w:szCs w:val="22"/>
        </w:rPr>
        <w:t>No</w:t>
      </w:r>
      <w:r w:rsidRPr="00812BBF">
        <w:rPr>
          <w:rFonts w:cs="Arial"/>
          <w:bCs/>
          <w:szCs w:val="22"/>
        </w:rPr>
        <w:tab/>
        <w:t>Gas</w:t>
      </w:r>
    </w:p>
    <w:p w14:paraId="671D7080"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Baylee Godat</w:t>
      </w:r>
      <w:r w:rsidRPr="00812BBF">
        <w:rPr>
          <w:rFonts w:cs="Arial"/>
          <w:bCs/>
          <w:szCs w:val="22"/>
        </w:rPr>
        <w:tab/>
      </w:r>
    </w:p>
    <w:p w14:paraId="6F71C872"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3025 SE Clover Dr.</w:t>
      </w:r>
    </w:p>
    <w:p w14:paraId="7B23B778"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Lee’s Summit, MO  64082</w:t>
      </w:r>
    </w:p>
    <w:p w14:paraId="244272C0"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Phone</w:t>
      </w:r>
      <w:proofErr w:type="gramStart"/>
      <w:r w:rsidRPr="00812BBF">
        <w:rPr>
          <w:rFonts w:cs="Arial"/>
          <w:bCs/>
          <w:szCs w:val="22"/>
        </w:rPr>
        <w:t>:  816</w:t>
      </w:r>
      <w:proofErr w:type="gramEnd"/>
      <w:r w:rsidRPr="00812BBF">
        <w:rPr>
          <w:rFonts w:cs="Arial"/>
          <w:bCs/>
          <w:szCs w:val="22"/>
        </w:rPr>
        <w:t>-</w:t>
      </w:r>
      <w:r>
        <w:rPr>
          <w:rFonts w:cs="Arial"/>
          <w:bCs/>
          <w:szCs w:val="22"/>
        </w:rPr>
        <w:t>334</w:t>
      </w:r>
      <w:r w:rsidRPr="00812BBF">
        <w:rPr>
          <w:rFonts w:cs="Arial"/>
          <w:bCs/>
          <w:szCs w:val="22"/>
        </w:rPr>
        <w:t>-</w:t>
      </w:r>
      <w:r>
        <w:rPr>
          <w:rFonts w:cs="Arial"/>
          <w:bCs/>
          <w:szCs w:val="22"/>
        </w:rPr>
        <w:t>8075</w:t>
      </w:r>
    </w:p>
    <w:p w14:paraId="243908D7" w14:textId="77777777" w:rsidR="00481866" w:rsidRDefault="00481866" w:rsidP="00481866">
      <w:pPr>
        <w:tabs>
          <w:tab w:val="center" w:pos="5760"/>
          <w:tab w:val="center" w:pos="8280"/>
        </w:tabs>
        <w:autoSpaceDE w:val="0"/>
        <w:autoSpaceDN w:val="0"/>
        <w:adjustRightInd w:val="0"/>
        <w:spacing w:line="240" w:lineRule="atLeast"/>
        <w:rPr>
          <w:rFonts w:cs="Arial"/>
          <w:bCs/>
          <w:szCs w:val="22"/>
        </w:rPr>
      </w:pPr>
      <w:r w:rsidRPr="00812BBF">
        <w:rPr>
          <w:rFonts w:cs="Arial"/>
          <w:bCs/>
          <w:szCs w:val="22"/>
        </w:rPr>
        <w:t xml:space="preserve">Email:  </w:t>
      </w:r>
      <w:r>
        <w:rPr>
          <w:rFonts w:cs="Arial"/>
          <w:bCs/>
          <w:szCs w:val="22"/>
        </w:rPr>
        <w:t>baylee</w:t>
      </w:r>
      <w:r w:rsidRPr="00812BBF">
        <w:rPr>
          <w:rFonts w:cs="Arial"/>
          <w:bCs/>
          <w:szCs w:val="22"/>
        </w:rPr>
        <w:t>.</w:t>
      </w:r>
      <w:r>
        <w:rPr>
          <w:rFonts w:cs="Arial"/>
          <w:bCs/>
          <w:szCs w:val="22"/>
        </w:rPr>
        <w:t>godat</w:t>
      </w:r>
      <w:r w:rsidRPr="00812BBF">
        <w:rPr>
          <w:rFonts w:cs="Arial"/>
          <w:bCs/>
          <w:szCs w:val="22"/>
        </w:rPr>
        <w:t>@spireenergy.com</w:t>
      </w:r>
    </w:p>
    <w:p w14:paraId="3B14F8D2" w14:textId="77777777" w:rsidR="00481866" w:rsidRDefault="00481866" w:rsidP="00481866">
      <w:pPr>
        <w:tabs>
          <w:tab w:val="center" w:pos="5760"/>
          <w:tab w:val="center" w:pos="8280"/>
        </w:tabs>
        <w:autoSpaceDE w:val="0"/>
        <w:autoSpaceDN w:val="0"/>
        <w:adjustRightInd w:val="0"/>
        <w:spacing w:line="240" w:lineRule="atLeast"/>
        <w:rPr>
          <w:rFonts w:cs="Arial"/>
          <w:bCs/>
          <w:szCs w:val="22"/>
        </w:rPr>
      </w:pPr>
    </w:p>
    <w:p w14:paraId="2E9A6C87" w14:textId="77777777" w:rsidR="00481866" w:rsidRPr="00D17717" w:rsidRDefault="00481866" w:rsidP="00481866">
      <w:pPr>
        <w:tabs>
          <w:tab w:val="center" w:pos="5760"/>
          <w:tab w:val="center" w:pos="8280"/>
        </w:tabs>
        <w:autoSpaceDE w:val="0"/>
        <w:autoSpaceDN w:val="0"/>
        <w:adjustRightInd w:val="0"/>
        <w:spacing w:line="240" w:lineRule="atLeast"/>
        <w:rPr>
          <w:rFonts w:cs="Arial"/>
          <w:bCs/>
          <w:szCs w:val="22"/>
        </w:rPr>
      </w:pPr>
      <w:r w:rsidRPr="00D17717">
        <w:rPr>
          <w:rFonts w:cs="Arial"/>
          <w:bCs/>
          <w:szCs w:val="22"/>
        </w:rPr>
        <w:t>Verizon</w:t>
      </w:r>
      <w:r w:rsidRPr="00D17717">
        <w:rPr>
          <w:rFonts w:cs="Arial"/>
          <w:bCs/>
          <w:szCs w:val="22"/>
        </w:rPr>
        <w:tab/>
      </w:r>
      <w:r w:rsidRPr="000F3E76">
        <w:rPr>
          <w:rFonts w:cs="Arial"/>
          <w:bCs/>
          <w:szCs w:val="22"/>
        </w:rPr>
        <w:t>No</w:t>
      </w:r>
      <w:r w:rsidRPr="00D17717">
        <w:rPr>
          <w:rFonts w:cs="Arial"/>
          <w:bCs/>
          <w:szCs w:val="22"/>
        </w:rPr>
        <w:tab/>
        <w:t>Communications</w:t>
      </w:r>
    </w:p>
    <w:p w14:paraId="75424185" w14:textId="77777777" w:rsidR="00481866" w:rsidRPr="00D17717" w:rsidRDefault="00481866" w:rsidP="00481866">
      <w:pPr>
        <w:tabs>
          <w:tab w:val="center" w:pos="5760"/>
        </w:tabs>
        <w:autoSpaceDE w:val="0"/>
        <w:autoSpaceDN w:val="0"/>
        <w:adjustRightInd w:val="0"/>
        <w:spacing w:line="240" w:lineRule="atLeast"/>
        <w:rPr>
          <w:rFonts w:cs="Arial"/>
          <w:bCs/>
          <w:szCs w:val="22"/>
        </w:rPr>
      </w:pPr>
      <w:r w:rsidRPr="00D17717">
        <w:rPr>
          <w:rFonts w:cs="Arial"/>
          <w:bCs/>
          <w:szCs w:val="22"/>
        </w:rPr>
        <w:t>Bryan Burger</w:t>
      </w:r>
      <w:r w:rsidRPr="00D17717">
        <w:rPr>
          <w:rFonts w:cs="Arial"/>
          <w:bCs/>
          <w:szCs w:val="22"/>
        </w:rPr>
        <w:tab/>
      </w:r>
    </w:p>
    <w:p w14:paraId="09D87A4A" w14:textId="77777777" w:rsidR="00481866" w:rsidRPr="00D17717" w:rsidRDefault="00481866" w:rsidP="00481866">
      <w:pPr>
        <w:autoSpaceDE w:val="0"/>
        <w:autoSpaceDN w:val="0"/>
        <w:adjustRightInd w:val="0"/>
        <w:spacing w:line="240" w:lineRule="atLeast"/>
        <w:rPr>
          <w:rFonts w:cs="Arial"/>
          <w:bCs/>
          <w:szCs w:val="22"/>
        </w:rPr>
      </w:pPr>
      <w:r w:rsidRPr="00D17717">
        <w:rPr>
          <w:rFonts w:cs="Arial"/>
          <w:bCs/>
          <w:szCs w:val="22"/>
        </w:rPr>
        <w:t>10740 Nall Ave., Suite 400</w:t>
      </w:r>
    </w:p>
    <w:p w14:paraId="50D81CCF" w14:textId="77777777" w:rsidR="00481866" w:rsidRPr="00D17717" w:rsidRDefault="00481866" w:rsidP="00481866">
      <w:pPr>
        <w:autoSpaceDE w:val="0"/>
        <w:autoSpaceDN w:val="0"/>
        <w:adjustRightInd w:val="0"/>
        <w:spacing w:line="240" w:lineRule="atLeast"/>
        <w:rPr>
          <w:rFonts w:cs="Arial"/>
          <w:bCs/>
          <w:szCs w:val="22"/>
        </w:rPr>
      </w:pPr>
      <w:r w:rsidRPr="00D17717">
        <w:rPr>
          <w:rFonts w:cs="Arial"/>
          <w:bCs/>
          <w:szCs w:val="22"/>
        </w:rPr>
        <w:t>Overland Park, KS  66211</w:t>
      </w:r>
    </w:p>
    <w:p w14:paraId="0DD60652" w14:textId="77777777" w:rsidR="00481866" w:rsidRPr="00D17717" w:rsidRDefault="00481866" w:rsidP="00481866">
      <w:pPr>
        <w:autoSpaceDE w:val="0"/>
        <w:autoSpaceDN w:val="0"/>
        <w:adjustRightInd w:val="0"/>
        <w:spacing w:line="240" w:lineRule="atLeast"/>
        <w:rPr>
          <w:rFonts w:cs="Arial"/>
          <w:bCs/>
          <w:szCs w:val="22"/>
        </w:rPr>
      </w:pPr>
      <w:r w:rsidRPr="00D17717">
        <w:rPr>
          <w:rFonts w:cs="Arial"/>
          <w:bCs/>
          <w:szCs w:val="22"/>
        </w:rPr>
        <w:t>Phone</w:t>
      </w:r>
      <w:proofErr w:type="gramStart"/>
      <w:r w:rsidRPr="00D17717">
        <w:rPr>
          <w:rFonts w:cs="Arial"/>
          <w:bCs/>
          <w:szCs w:val="22"/>
        </w:rPr>
        <w:t>:  816</w:t>
      </w:r>
      <w:proofErr w:type="gramEnd"/>
      <w:r w:rsidRPr="00D17717">
        <w:rPr>
          <w:rFonts w:cs="Arial"/>
          <w:bCs/>
          <w:szCs w:val="22"/>
        </w:rPr>
        <w:t>-204-4494</w:t>
      </w:r>
    </w:p>
    <w:p w14:paraId="66BD3873" w14:textId="77777777" w:rsidR="00481866" w:rsidRPr="00D17717" w:rsidRDefault="00481866" w:rsidP="00481866">
      <w:pPr>
        <w:autoSpaceDE w:val="0"/>
        <w:autoSpaceDN w:val="0"/>
        <w:adjustRightInd w:val="0"/>
        <w:spacing w:line="240" w:lineRule="atLeast"/>
        <w:rPr>
          <w:rFonts w:cs="Arial"/>
          <w:bCs/>
          <w:szCs w:val="22"/>
        </w:rPr>
      </w:pPr>
      <w:r w:rsidRPr="00D17717">
        <w:rPr>
          <w:rFonts w:cs="Arial"/>
          <w:bCs/>
          <w:szCs w:val="22"/>
        </w:rPr>
        <w:t>Email:  bryan.burger@verizon.com</w:t>
      </w:r>
    </w:p>
    <w:p w14:paraId="042B8A9E"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15718606"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3F2F579E"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09072D">
        <w:rPr>
          <w:rFonts w:cs="Arial"/>
          <w:b/>
          <w:bCs/>
          <w:color w:val="0070C0"/>
          <w:szCs w:val="22"/>
        </w:rPr>
        <w:t xml:space="preserve">Location </w:t>
      </w:r>
      <w:r>
        <w:rPr>
          <w:rFonts w:cs="Arial"/>
          <w:b/>
          <w:bCs/>
          <w:color w:val="0070C0"/>
          <w:szCs w:val="22"/>
        </w:rPr>
        <w:t>9</w:t>
      </w:r>
      <w:r w:rsidRPr="0009072D">
        <w:rPr>
          <w:rFonts w:cs="Arial"/>
          <w:b/>
          <w:bCs/>
          <w:color w:val="0070C0"/>
          <w:szCs w:val="22"/>
        </w:rPr>
        <w:t xml:space="preserve"> – </w:t>
      </w:r>
      <w:r>
        <w:rPr>
          <w:rFonts w:cs="Arial"/>
          <w:b/>
          <w:bCs/>
          <w:color w:val="0070C0"/>
          <w:szCs w:val="22"/>
        </w:rPr>
        <w:t>Bus71</w:t>
      </w:r>
      <w:r w:rsidRPr="0009072D">
        <w:rPr>
          <w:rFonts w:cs="Arial"/>
          <w:b/>
          <w:bCs/>
          <w:color w:val="0070C0"/>
          <w:szCs w:val="22"/>
        </w:rPr>
        <w:t xml:space="preserve"> at </w:t>
      </w:r>
      <w:r>
        <w:rPr>
          <w:rFonts w:cs="Arial"/>
          <w:b/>
          <w:bCs/>
          <w:color w:val="0070C0"/>
          <w:szCs w:val="22"/>
        </w:rPr>
        <w:t>Cedar Road</w:t>
      </w:r>
      <w:r w:rsidRPr="0009072D">
        <w:rPr>
          <w:rFonts w:cs="Arial"/>
          <w:b/>
          <w:bCs/>
          <w:color w:val="0070C0"/>
          <w:szCs w:val="22"/>
        </w:rPr>
        <w:t xml:space="preserve"> in </w:t>
      </w:r>
      <w:r>
        <w:rPr>
          <w:rFonts w:cs="Arial"/>
          <w:b/>
          <w:bCs/>
          <w:color w:val="0070C0"/>
          <w:szCs w:val="22"/>
        </w:rPr>
        <w:t>Anderson</w:t>
      </w:r>
      <w:r w:rsidRPr="0009072D">
        <w:rPr>
          <w:rFonts w:cs="Arial"/>
          <w:b/>
          <w:bCs/>
          <w:color w:val="0070C0"/>
          <w:szCs w:val="22"/>
        </w:rPr>
        <w:t xml:space="preserve"> (</w:t>
      </w:r>
      <w:r>
        <w:rPr>
          <w:rFonts w:cs="Arial"/>
          <w:b/>
          <w:bCs/>
          <w:color w:val="0070C0"/>
          <w:szCs w:val="22"/>
        </w:rPr>
        <w:t>McDonald</w:t>
      </w:r>
      <w:r w:rsidRPr="0009072D">
        <w:rPr>
          <w:rFonts w:cs="Arial"/>
          <w:b/>
          <w:bCs/>
          <w:color w:val="0070C0"/>
          <w:szCs w:val="22"/>
        </w:rPr>
        <w:t xml:space="preserve"> County)</w:t>
      </w:r>
    </w:p>
    <w:p w14:paraId="16410E29" w14:textId="77777777" w:rsidR="00481866" w:rsidRPr="00316702" w:rsidRDefault="00481866" w:rsidP="00481866">
      <w:pPr>
        <w:tabs>
          <w:tab w:val="center" w:pos="1440"/>
          <w:tab w:val="center" w:pos="5760"/>
          <w:tab w:val="center" w:pos="7920"/>
        </w:tabs>
        <w:autoSpaceDE w:val="0"/>
        <w:autoSpaceDN w:val="0"/>
        <w:adjustRightInd w:val="0"/>
        <w:spacing w:line="240" w:lineRule="atLeast"/>
        <w:rPr>
          <w:rFonts w:cs="Arial"/>
          <w:color w:val="000000"/>
          <w:szCs w:val="22"/>
        </w:rPr>
      </w:pPr>
    </w:p>
    <w:p w14:paraId="58C8F27D"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rPr>
        <w:tab/>
      </w:r>
      <w:r w:rsidRPr="00EB01A4">
        <w:rPr>
          <w:rFonts w:cs="Arial"/>
          <w:b/>
          <w:bCs/>
          <w:szCs w:val="22"/>
          <w:u w:val="single"/>
        </w:rPr>
        <w:t>Known Required</w:t>
      </w:r>
    </w:p>
    <w:p w14:paraId="300B9D12"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u w:val="single"/>
        </w:rPr>
        <w:t>Utility Name</w:t>
      </w:r>
      <w:r w:rsidRPr="00EB01A4">
        <w:rPr>
          <w:rFonts w:cs="Arial"/>
          <w:b/>
          <w:bCs/>
          <w:szCs w:val="22"/>
        </w:rPr>
        <w:tab/>
      </w:r>
      <w:r w:rsidRPr="00EB01A4">
        <w:rPr>
          <w:rFonts w:cs="Arial"/>
          <w:b/>
          <w:bCs/>
          <w:szCs w:val="22"/>
          <w:u w:val="single"/>
        </w:rPr>
        <w:t>Adjustment</w:t>
      </w:r>
      <w:r w:rsidRPr="00EB01A4">
        <w:rPr>
          <w:rFonts w:cs="Arial"/>
          <w:b/>
          <w:bCs/>
          <w:szCs w:val="22"/>
        </w:rPr>
        <w:tab/>
      </w:r>
      <w:r w:rsidRPr="00EB01A4">
        <w:rPr>
          <w:rFonts w:cs="Arial"/>
          <w:b/>
          <w:bCs/>
          <w:szCs w:val="22"/>
          <w:u w:val="single"/>
        </w:rPr>
        <w:t>Type</w:t>
      </w:r>
    </w:p>
    <w:p w14:paraId="48959873" w14:textId="77777777" w:rsidR="00481866" w:rsidRPr="00EB01A4" w:rsidRDefault="00481866" w:rsidP="00481866">
      <w:pPr>
        <w:autoSpaceDE w:val="0"/>
        <w:autoSpaceDN w:val="0"/>
        <w:adjustRightInd w:val="0"/>
        <w:spacing w:line="240" w:lineRule="atLeast"/>
        <w:rPr>
          <w:rFonts w:cs="Arial"/>
          <w:szCs w:val="22"/>
        </w:rPr>
      </w:pPr>
    </w:p>
    <w:p w14:paraId="2E06569C"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8E2CE5">
        <w:rPr>
          <w:rFonts w:cs="Arial"/>
          <w:bCs/>
          <w:szCs w:val="22"/>
        </w:rPr>
        <w:t xml:space="preserve">City of </w:t>
      </w:r>
      <w:r>
        <w:rPr>
          <w:rFonts w:cs="Arial"/>
          <w:bCs/>
          <w:szCs w:val="22"/>
        </w:rPr>
        <w:t>Anderson</w:t>
      </w:r>
      <w:r w:rsidRPr="00694535">
        <w:rPr>
          <w:rFonts w:cs="Arial"/>
          <w:bCs/>
          <w:color w:val="EE0000"/>
          <w:szCs w:val="22"/>
        </w:rPr>
        <w:tab/>
      </w:r>
      <w:r w:rsidRPr="00BD36A5">
        <w:rPr>
          <w:rFonts w:cs="Arial"/>
          <w:bCs/>
          <w:szCs w:val="22"/>
        </w:rPr>
        <w:t>No</w:t>
      </w:r>
      <w:r w:rsidRPr="00694535">
        <w:rPr>
          <w:rFonts w:cs="Arial"/>
          <w:bCs/>
          <w:color w:val="EE0000"/>
          <w:szCs w:val="22"/>
        </w:rPr>
        <w:tab/>
      </w:r>
      <w:r w:rsidRPr="008E2CE5">
        <w:rPr>
          <w:rFonts w:cs="Arial"/>
          <w:bCs/>
          <w:szCs w:val="22"/>
        </w:rPr>
        <w:t>Sanitary Sewer &amp; Water</w:t>
      </w:r>
    </w:p>
    <w:p w14:paraId="4435688D"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Ben Shoemaker</w:t>
      </w:r>
      <w:r w:rsidRPr="008E2CE5">
        <w:rPr>
          <w:rFonts w:cs="Arial"/>
          <w:bCs/>
          <w:szCs w:val="22"/>
        </w:rPr>
        <w:tab/>
      </w:r>
    </w:p>
    <w:p w14:paraId="4FF8C6CF"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103 W. Beaver St.</w:t>
      </w:r>
    </w:p>
    <w:p w14:paraId="15EFC805" w14:textId="77777777" w:rsidR="00481866" w:rsidRPr="008E2CE5" w:rsidRDefault="00481866" w:rsidP="00481866">
      <w:pPr>
        <w:autoSpaceDE w:val="0"/>
        <w:autoSpaceDN w:val="0"/>
        <w:adjustRightInd w:val="0"/>
        <w:spacing w:line="240" w:lineRule="atLeast"/>
        <w:rPr>
          <w:rFonts w:cs="Arial"/>
          <w:bCs/>
          <w:szCs w:val="22"/>
        </w:rPr>
      </w:pPr>
      <w:r>
        <w:rPr>
          <w:rFonts w:cs="Arial"/>
          <w:bCs/>
          <w:szCs w:val="22"/>
        </w:rPr>
        <w:t>Anderson</w:t>
      </w:r>
      <w:r w:rsidRPr="008E2CE5">
        <w:rPr>
          <w:rFonts w:cs="Arial"/>
          <w:bCs/>
          <w:szCs w:val="22"/>
        </w:rPr>
        <w:t>, MO  6</w:t>
      </w:r>
      <w:r>
        <w:rPr>
          <w:rFonts w:cs="Arial"/>
          <w:bCs/>
          <w:szCs w:val="22"/>
        </w:rPr>
        <w:t>4831</w:t>
      </w:r>
    </w:p>
    <w:p w14:paraId="2AD932F9"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Phone</w:t>
      </w:r>
      <w:proofErr w:type="gramStart"/>
      <w:r w:rsidRPr="008E2CE5">
        <w:rPr>
          <w:rFonts w:cs="Arial"/>
          <w:bCs/>
          <w:szCs w:val="22"/>
        </w:rPr>
        <w:t>:  417</w:t>
      </w:r>
      <w:proofErr w:type="gramEnd"/>
      <w:r w:rsidRPr="008E2CE5">
        <w:rPr>
          <w:rFonts w:cs="Arial"/>
          <w:bCs/>
          <w:szCs w:val="22"/>
        </w:rPr>
        <w:t>-</w:t>
      </w:r>
      <w:r>
        <w:rPr>
          <w:rFonts w:cs="Arial"/>
          <w:bCs/>
          <w:szCs w:val="22"/>
        </w:rPr>
        <w:t>845</w:t>
      </w:r>
      <w:r w:rsidRPr="008E2CE5">
        <w:rPr>
          <w:rFonts w:cs="Arial"/>
          <w:bCs/>
          <w:szCs w:val="22"/>
        </w:rPr>
        <w:t>-</w:t>
      </w:r>
      <w:r>
        <w:rPr>
          <w:rFonts w:cs="Arial"/>
          <w:bCs/>
          <w:szCs w:val="22"/>
        </w:rPr>
        <w:t>6463</w:t>
      </w:r>
    </w:p>
    <w:p w14:paraId="6985350C"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 xml:space="preserve">Email:  </w:t>
      </w:r>
      <w:r>
        <w:rPr>
          <w:rFonts w:cs="Arial"/>
          <w:bCs/>
          <w:szCs w:val="22"/>
        </w:rPr>
        <w:t>afd310</w:t>
      </w:r>
      <w:r w:rsidRPr="008E2CE5">
        <w:rPr>
          <w:rFonts w:cs="Arial"/>
          <w:bCs/>
          <w:szCs w:val="22"/>
        </w:rPr>
        <w:t>@</w:t>
      </w:r>
      <w:r>
        <w:rPr>
          <w:rFonts w:cs="Arial"/>
          <w:bCs/>
          <w:szCs w:val="22"/>
        </w:rPr>
        <w:t>yahoo.com</w:t>
      </w:r>
    </w:p>
    <w:p w14:paraId="36510F36"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5EC15C23"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New-Mac Electric Coop.</w:t>
      </w:r>
      <w:r w:rsidRPr="007E7FD2">
        <w:rPr>
          <w:rFonts w:cs="Arial"/>
          <w:bCs/>
          <w:szCs w:val="22"/>
        </w:rPr>
        <w:tab/>
      </w:r>
      <w:r w:rsidRPr="00BD36A5">
        <w:rPr>
          <w:rFonts w:cs="Arial"/>
          <w:bCs/>
          <w:szCs w:val="22"/>
        </w:rPr>
        <w:t>Yes</w:t>
      </w:r>
      <w:r w:rsidRPr="007E7FD2">
        <w:rPr>
          <w:rFonts w:cs="Arial"/>
          <w:bCs/>
          <w:szCs w:val="22"/>
        </w:rPr>
        <w:tab/>
        <w:t>Power</w:t>
      </w:r>
    </w:p>
    <w:p w14:paraId="3AF89C88"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Jeremy Harbaugh</w:t>
      </w:r>
      <w:r w:rsidRPr="007E7FD2">
        <w:rPr>
          <w:rFonts w:cs="Arial"/>
          <w:bCs/>
          <w:szCs w:val="22"/>
        </w:rPr>
        <w:tab/>
      </w:r>
      <w:r>
        <w:rPr>
          <w:rFonts w:cs="Arial"/>
          <w:bCs/>
          <w:szCs w:val="22"/>
        </w:rPr>
        <w:t>(see section 9.1)</w:t>
      </w:r>
    </w:p>
    <w:p w14:paraId="6E99E3DF"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12105 E. Highway 86</w:t>
      </w:r>
    </w:p>
    <w:p w14:paraId="20C7D361"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Neosho</w:t>
      </w:r>
      <w:r w:rsidRPr="007E7FD2">
        <w:rPr>
          <w:rFonts w:cs="Arial"/>
          <w:bCs/>
          <w:szCs w:val="22"/>
        </w:rPr>
        <w:t>, MO  648</w:t>
      </w:r>
      <w:r>
        <w:rPr>
          <w:rFonts w:cs="Arial"/>
          <w:bCs/>
          <w:szCs w:val="22"/>
        </w:rPr>
        <w:t>5</w:t>
      </w:r>
      <w:r w:rsidRPr="007E7FD2">
        <w:rPr>
          <w:rFonts w:cs="Arial"/>
          <w:bCs/>
          <w:szCs w:val="22"/>
        </w:rPr>
        <w:t>0</w:t>
      </w:r>
    </w:p>
    <w:p w14:paraId="2D050356"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w:t>
      </w:r>
      <w:r>
        <w:rPr>
          <w:rFonts w:cs="Arial"/>
          <w:bCs/>
          <w:szCs w:val="22"/>
        </w:rPr>
        <w:t>850</w:t>
      </w:r>
      <w:r w:rsidRPr="007E7FD2">
        <w:rPr>
          <w:rFonts w:cs="Arial"/>
          <w:bCs/>
          <w:szCs w:val="22"/>
        </w:rPr>
        <w:t>-</w:t>
      </w:r>
      <w:r>
        <w:rPr>
          <w:rFonts w:cs="Arial"/>
          <w:bCs/>
          <w:szCs w:val="22"/>
        </w:rPr>
        <w:t>0834</w:t>
      </w:r>
    </w:p>
    <w:p w14:paraId="345DBE94" w14:textId="77777777" w:rsidR="00481866" w:rsidRPr="007E7FD2" w:rsidRDefault="00481866" w:rsidP="00481866">
      <w:pPr>
        <w:autoSpaceDE w:val="0"/>
        <w:autoSpaceDN w:val="0"/>
        <w:adjustRightInd w:val="0"/>
        <w:spacing w:line="240" w:lineRule="atLeast"/>
        <w:rPr>
          <w:rFonts w:cs="Arial"/>
          <w:bCs/>
          <w:szCs w:val="22"/>
        </w:rPr>
      </w:pPr>
      <w:r w:rsidRPr="007E7FD2">
        <w:rPr>
          <w:rFonts w:cs="Arial"/>
          <w:bCs/>
          <w:szCs w:val="22"/>
        </w:rPr>
        <w:t xml:space="preserve">Email:  </w:t>
      </w:r>
      <w:r>
        <w:rPr>
          <w:rFonts w:cs="Arial"/>
          <w:bCs/>
          <w:szCs w:val="22"/>
        </w:rPr>
        <w:t>jharbaugh</w:t>
      </w:r>
      <w:r w:rsidRPr="007E7FD2">
        <w:rPr>
          <w:rFonts w:cs="Arial"/>
          <w:bCs/>
          <w:szCs w:val="22"/>
        </w:rPr>
        <w:t>@</w:t>
      </w:r>
      <w:r>
        <w:rPr>
          <w:rFonts w:cs="Arial"/>
          <w:bCs/>
          <w:szCs w:val="22"/>
        </w:rPr>
        <w:t>newmac</w:t>
      </w:r>
      <w:r w:rsidRPr="007E7FD2">
        <w:rPr>
          <w:rFonts w:cs="Arial"/>
          <w:bCs/>
          <w:szCs w:val="22"/>
        </w:rPr>
        <w:t>.com</w:t>
      </w:r>
    </w:p>
    <w:p w14:paraId="0B65006C"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3CCDDBBE" w14:textId="77777777" w:rsidR="00481866" w:rsidRPr="00360D6C" w:rsidRDefault="00481866" w:rsidP="00481866">
      <w:pPr>
        <w:tabs>
          <w:tab w:val="center" w:pos="5760"/>
          <w:tab w:val="center" w:pos="8280"/>
        </w:tabs>
        <w:autoSpaceDE w:val="0"/>
        <w:autoSpaceDN w:val="0"/>
        <w:adjustRightInd w:val="0"/>
        <w:spacing w:line="240" w:lineRule="atLeast"/>
        <w:rPr>
          <w:rFonts w:cs="Arial"/>
          <w:bCs/>
          <w:szCs w:val="22"/>
        </w:rPr>
      </w:pPr>
      <w:r w:rsidRPr="00360D6C">
        <w:rPr>
          <w:rFonts w:cs="Arial"/>
          <w:bCs/>
          <w:szCs w:val="22"/>
        </w:rPr>
        <w:t>Lumen</w:t>
      </w:r>
      <w:r w:rsidRPr="00360D6C">
        <w:rPr>
          <w:rFonts w:cs="Arial"/>
          <w:bCs/>
          <w:szCs w:val="22"/>
        </w:rPr>
        <w:tab/>
      </w:r>
      <w:r w:rsidRPr="00BD36A5">
        <w:rPr>
          <w:rFonts w:cs="Arial"/>
          <w:bCs/>
          <w:szCs w:val="22"/>
        </w:rPr>
        <w:t>No</w:t>
      </w:r>
      <w:r w:rsidRPr="00360D6C">
        <w:rPr>
          <w:rFonts w:cs="Arial"/>
          <w:bCs/>
          <w:szCs w:val="22"/>
        </w:rPr>
        <w:tab/>
        <w:t>Communications</w:t>
      </w:r>
    </w:p>
    <w:p w14:paraId="4073DDD1" w14:textId="77777777" w:rsidR="00481866" w:rsidRPr="00360D6C" w:rsidRDefault="00481866" w:rsidP="00481866">
      <w:pPr>
        <w:tabs>
          <w:tab w:val="center" w:pos="5760"/>
        </w:tabs>
        <w:autoSpaceDE w:val="0"/>
        <w:autoSpaceDN w:val="0"/>
        <w:adjustRightInd w:val="0"/>
        <w:spacing w:line="240" w:lineRule="atLeast"/>
        <w:rPr>
          <w:rFonts w:cs="Arial"/>
          <w:bCs/>
          <w:szCs w:val="22"/>
        </w:rPr>
      </w:pPr>
      <w:r w:rsidRPr="00360D6C">
        <w:rPr>
          <w:rFonts w:cs="Arial"/>
          <w:bCs/>
          <w:szCs w:val="22"/>
        </w:rPr>
        <w:t>Kimberly Singleton, Engineering Manager</w:t>
      </w:r>
      <w:r w:rsidRPr="00360D6C">
        <w:rPr>
          <w:rFonts w:cs="Arial"/>
          <w:bCs/>
          <w:szCs w:val="22"/>
        </w:rPr>
        <w:tab/>
      </w:r>
    </w:p>
    <w:p w14:paraId="381173F1" w14:textId="77777777" w:rsidR="00481866" w:rsidRPr="00360D6C" w:rsidRDefault="00481866" w:rsidP="00481866">
      <w:pPr>
        <w:tabs>
          <w:tab w:val="center" w:pos="5760"/>
        </w:tabs>
        <w:autoSpaceDE w:val="0"/>
        <w:autoSpaceDN w:val="0"/>
        <w:adjustRightInd w:val="0"/>
        <w:spacing w:line="240" w:lineRule="atLeast"/>
        <w:rPr>
          <w:rFonts w:cs="Arial"/>
          <w:bCs/>
          <w:szCs w:val="22"/>
        </w:rPr>
      </w:pPr>
      <w:r w:rsidRPr="00360D6C">
        <w:rPr>
          <w:rFonts w:cs="Arial"/>
          <w:bCs/>
          <w:szCs w:val="22"/>
        </w:rPr>
        <w:t>Phone</w:t>
      </w:r>
      <w:proofErr w:type="gramStart"/>
      <w:r w:rsidRPr="00360D6C">
        <w:rPr>
          <w:rFonts w:cs="Arial"/>
          <w:bCs/>
          <w:szCs w:val="22"/>
        </w:rPr>
        <w:t>:  419</w:t>
      </w:r>
      <w:proofErr w:type="gramEnd"/>
      <w:r w:rsidRPr="00360D6C">
        <w:rPr>
          <w:rFonts w:cs="Arial"/>
          <w:bCs/>
          <w:szCs w:val="22"/>
        </w:rPr>
        <w:t>-631-4683</w:t>
      </w:r>
    </w:p>
    <w:p w14:paraId="1099B64D"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Email:  kimberly.singleton@lumen.com</w:t>
      </w:r>
    </w:p>
    <w:p w14:paraId="73F361F7" w14:textId="77777777" w:rsidR="00481866" w:rsidRPr="00360D6C" w:rsidRDefault="00481866" w:rsidP="00481866">
      <w:pPr>
        <w:tabs>
          <w:tab w:val="center" w:pos="5760"/>
          <w:tab w:val="center" w:pos="8280"/>
        </w:tabs>
        <w:autoSpaceDE w:val="0"/>
        <w:autoSpaceDN w:val="0"/>
        <w:adjustRightInd w:val="0"/>
        <w:spacing w:line="240" w:lineRule="atLeast"/>
        <w:rPr>
          <w:rFonts w:cs="Arial"/>
          <w:bCs/>
          <w:szCs w:val="22"/>
        </w:rPr>
      </w:pPr>
      <w:r w:rsidRPr="00360D6C">
        <w:rPr>
          <w:rFonts w:cs="Arial"/>
          <w:bCs/>
          <w:szCs w:val="22"/>
        </w:rPr>
        <w:t>Olsson (Lumen’s contract engineer)</w:t>
      </w:r>
    </w:p>
    <w:p w14:paraId="5B023132" w14:textId="77777777" w:rsidR="00481866" w:rsidRPr="00360D6C" w:rsidRDefault="00481866" w:rsidP="00481866">
      <w:pPr>
        <w:tabs>
          <w:tab w:val="center" w:pos="5760"/>
        </w:tabs>
        <w:autoSpaceDE w:val="0"/>
        <w:autoSpaceDN w:val="0"/>
        <w:adjustRightInd w:val="0"/>
        <w:spacing w:line="240" w:lineRule="atLeast"/>
        <w:rPr>
          <w:rFonts w:cs="Arial"/>
          <w:bCs/>
          <w:szCs w:val="22"/>
        </w:rPr>
      </w:pPr>
      <w:r w:rsidRPr="00360D6C">
        <w:rPr>
          <w:rFonts w:cs="Arial"/>
          <w:bCs/>
          <w:szCs w:val="22"/>
        </w:rPr>
        <w:t>Sandra Munoz-Cabuya</w:t>
      </w:r>
      <w:r w:rsidRPr="00360D6C">
        <w:rPr>
          <w:rFonts w:cs="Arial"/>
          <w:bCs/>
          <w:szCs w:val="22"/>
        </w:rPr>
        <w:tab/>
      </w:r>
      <w:r w:rsidRPr="00360D6C">
        <w:rPr>
          <w:rFonts w:cs="Arial"/>
          <w:bCs/>
          <w:szCs w:val="22"/>
        </w:rPr>
        <w:tab/>
      </w:r>
    </w:p>
    <w:p w14:paraId="7E263DBA"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7301 W. 133</w:t>
      </w:r>
      <w:r w:rsidRPr="00360D6C">
        <w:rPr>
          <w:rFonts w:cs="Arial"/>
          <w:bCs/>
          <w:szCs w:val="22"/>
          <w:vertAlign w:val="superscript"/>
        </w:rPr>
        <w:t>rd</w:t>
      </w:r>
      <w:r w:rsidRPr="00360D6C">
        <w:rPr>
          <w:rFonts w:cs="Arial"/>
          <w:bCs/>
          <w:szCs w:val="22"/>
        </w:rPr>
        <w:t xml:space="preserve"> Street, Suite 200</w:t>
      </w:r>
    </w:p>
    <w:p w14:paraId="1C1AFE5C"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Overland Park, KS  66213</w:t>
      </w:r>
    </w:p>
    <w:p w14:paraId="529CD794"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Phone</w:t>
      </w:r>
      <w:proofErr w:type="gramStart"/>
      <w:r w:rsidRPr="00360D6C">
        <w:rPr>
          <w:rFonts w:cs="Arial"/>
          <w:bCs/>
          <w:szCs w:val="22"/>
        </w:rPr>
        <w:t>:  913</w:t>
      </w:r>
      <w:proofErr w:type="gramEnd"/>
      <w:r w:rsidRPr="00360D6C">
        <w:rPr>
          <w:rFonts w:cs="Arial"/>
          <w:bCs/>
          <w:szCs w:val="22"/>
        </w:rPr>
        <w:t>-748-2646</w:t>
      </w:r>
    </w:p>
    <w:p w14:paraId="66071F88"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lastRenderedPageBreak/>
        <w:t>Email:  smunozcabuya@olsson.com</w:t>
      </w:r>
    </w:p>
    <w:p w14:paraId="3A518B49"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6559320E" w14:textId="77777777" w:rsidR="00481866" w:rsidRPr="00CA4650"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McDonald County Telephone</w:t>
      </w:r>
      <w:r w:rsidRPr="00CA4650">
        <w:rPr>
          <w:rFonts w:cs="Arial"/>
          <w:bCs/>
          <w:szCs w:val="22"/>
        </w:rPr>
        <w:tab/>
      </w:r>
      <w:r w:rsidRPr="00BD36A5">
        <w:rPr>
          <w:rFonts w:cs="Arial"/>
          <w:bCs/>
          <w:szCs w:val="22"/>
        </w:rPr>
        <w:t>No</w:t>
      </w:r>
      <w:r w:rsidRPr="00CA4650">
        <w:rPr>
          <w:rFonts w:cs="Arial"/>
          <w:bCs/>
          <w:szCs w:val="22"/>
        </w:rPr>
        <w:tab/>
        <w:t>Communications</w:t>
      </w:r>
    </w:p>
    <w:p w14:paraId="29E22851" w14:textId="77777777" w:rsidR="00481866" w:rsidRPr="00CA4650" w:rsidRDefault="00481866" w:rsidP="00481866">
      <w:pPr>
        <w:tabs>
          <w:tab w:val="center" w:pos="5760"/>
        </w:tabs>
        <w:autoSpaceDE w:val="0"/>
        <w:autoSpaceDN w:val="0"/>
        <w:adjustRightInd w:val="0"/>
        <w:spacing w:line="240" w:lineRule="atLeast"/>
        <w:rPr>
          <w:rFonts w:cs="Arial"/>
          <w:bCs/>
          <w:szCs w:val="22"/>
        </w:rPr>
      </w:pPr>
      <w:r>
        <w:rPr>
          <w:rFonts w:cs="Arial"/>
          <w:bCs/>
          <w:szCs w:val="22"/>
        </w:rPr>
        <w:t>Todd Clay</w:t>
      </w:r>
      <w:r w:rsidRPr="00CA4650">
        <w:rPr>
          <w:rFonts w:cs="Arial"/>
          <w:bCs/>
          <w:szCs w:val="22"/>
        </w:rPr>
        <w:tab/>
      </w:r>
    </w:p>
    <w:p w14:paraId="64316E1C" w14:textId="77777777" w:rsidR="00481866" w:rsidRPr="00CA4650" w:rsidRDefault="00481866" w:rsidP="00481866">
      <w:pPr>
        <w:autoSpaceDE w:val="0"/>
        <w:autoSpaceDN w:val="0"/>
        <w:adjustRightInd w:val="0"/>
        <w:spacing w:line="240" w:lineRule="atLeast"/>
        <w:rPr>
          <w:rFonts w:cs="Arial"/>
          <w:bCs/>
          <w:szCs w:val="22"/>
        </w:rPr>
      </w:pPr>
      <w:r>
        <w:rPr>
          <w:rFonts w:cs="Arial"/>
          <w:bCs/>
          <w:szCs w:val="22"/>
        </w:rPr>
        <w:t>704 Main Street</w:t>
      </w:r>
    </w:p>
    <w:p w14:paraId="575A1B56" w14:textId="77777777" w:rsidR="00481866" w:rsidRPr="00CA4650" w:rsidRDefault="00481866" w:rsidP="00481866">
      <w:pPr>
        <w:autoSpaceDE w:val="0"/>
        <w:autoSpaceDN w:val="0"/>
        <w:adjustRightInd w:val="0"/>
        <w:spacing w:line="240" w:lineRule="atLeast"/>
        <w:rPr>
          <w:rFonts w:cs="Arial"/>
          <w:bCs/>
          <w:szCs w:val="22"/>
        </w:rPr>
      </w:pPr>
      <w:r>
        <w:rPr>
          <w:rFonts w:cs="Arial"/>
          <w:bCs/>
          <w:szCs w:val="22"/>
        </w:rPr>
        <w:t>Pineville</w:t>
      </w:r>
      <w:r w:rsidRPr="00CA4650">
        <w:rPr>
          <w:rFonts w:cs="Arial"/>
          <w:bCs/>
          <w:szCs w:val="22"/>
        </w:rPr>
        <w:t>, MO  64</w:t>
      </w:r>
      <w:r>
        <w:rPr>
          <w:rFonts w:cs="Arial"/>
          <w:bCs/>
          <w:szCs w:val="22"/>
        </w:rPr>
        <w:t>856</w:t>
      </w:r>
    </w:p>
    <w:p w14:paraId="36D7930D" w14:textId="77777777" w:rsidR="00481866" w:rsidRPr="00CA4650" w:rsidRDefault="00481866" w:rsidP="00481866">
      <w:pPr>
        <w:autoSpaceDE w:val="0"/>
        <w:autoSpaceDN w:val="0"/>
        <w:adjustRightInd w:val="0"/>
        <w:spacing w:line="240" w:lineRule="atLeast"/>
        <w:rPr>
          <w:rFonts w:cs="Arial"/>
          <w:bCs/>
          <w:szCs w:val="22"/>
        </w:rPr>
      </w:pPr>
      <w:r w:rsidRPr="00CA4650">
        <w:rPr>
          <w:rFonts w:cs="Arial"/>
          <w:bCs/>
          <w:szCs w:val="22"/>
        </w:rPr>
        <w:t>Phone</w:t>
      </w:r>
      <w:proofErr w:type="gramStart"/>
      <w:r w:rsidRPr="00CA4650">
        <w:rPr>
          <w:rFonts w:cs="Arial"/>
          <w:bCs/>
          <w:szCs w:val="22"/>
        </w:rPr>
        <w:t>:  417</w:t>
      </w:r>
      <w:proofErr w:type="gramEnd"/>
      <w:r w:rsidRPr="00CA4650">
        <w:rPr>
          <w:rFonts w:cs="Arial"/>
          <w:bCs/>
          <w:szCs w:val="22"/>
        </w:rPr>
        <w:t>-</w:t>
      </w:r>
      <w:r>
        <w:rPr>
          <w:rFonts w:cs="Arial"/>
          <w:bCs/>
          <w:szCs w:val="22"/>
        </w:rPr>
        <w:t>529</w:t>
      </w:r>
      <w:r w:rsidRPr="00CA4650">
        <w:rPr>
          <w:rFonts w:cs="Arial"/>
          <w:bCs/>
          <w:szCs w:val="22"/>
        </w:rPr>
        <w:t>-</w:t>
      </w:r>
      <w:r>
        <w:rPr>
          <w:rFonts w:cs="Arial"/>
          <w:bCs/>
          <w:szCs w:val="22"/>
        </w:rPr>
        <w:t>6333</w:t>
      </w:r>
    </w:p>
    <w:p w14:paraId="07312747"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CA4650">
        <w:rPr>
          <w:rFonts w:cs="Arial"/>
          <w:bCs/>
          <w:szCs w:val="22"/>
        </w:rPr>
        <w:t xml:space="preserve">Email:  </w:t>
      </w:r>
      <w:r>
        <w:rPr>
          <w:rFonts w:cs="Arial"/>
          <w:bCs/>
          <w:szCs w:val="22"/>
        </w:rPr>
        <w:t>todd@southwestmo.com</w:t>
      </w:r>
      <w:r>
        <w:rPr>
          <w:rFonts w:cs="Arial"/>
          <w:bCs/>
          <w:color w:val="EE0000"/>
          <w:szCs w:val="22"/>
        </w:rPr>
        <w:t xml:space="preserve"> </w:t>
      </w:r>
    </w:p>
    <w:p w14:paraId="03BC8233"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71DB82DD"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MoDOT – Signals, Lighting, ITS</w:t>
      </w:r>
      <w:r w:rsidRPr="00000F77">
        <w:rPr>
          <w:rFonts w:cs="Arial"/>
          <w:bCs/>
          <w:szCs w:val="22"/>
        </w:rPr>
        <w:tab/>
      </w:r>
      <w:r w:rsidRPr="0016265E">
        <w:rPr>
          <w:rFonts w:cs="Arial"/>
          <w:bCs/>
          <w:szCs w:val="22"/>
        </w:rPr>
        <w:t>Yes</w:t>
      </w:r>
      <w:r w:rsidRPr="00000F77">
        <w:rPr>
          <w:rFonts w:cs="Arial"/>
          <w:bCs/>
          <w:szCs w:val="22"/>
        </w:rPr>
        <w:tab/>
        <w:t>Signals, Lighting, ITS</w:t>
      </w:r>
    </w:p>
    <w:p w14:paraId="0D385C2A"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Shannon Johnson</w:t>
      </w:r>
      <w:r w:rsidRPr="00000F77">
        <w:rPr>
          <w:rFonts w:cs="Arial"/>
          <w:bCs/>
          <w:szCs w:val="22"/>
        </w:rPr>
        <w:tab/>
      </w:r>
      <w:r>
        <w:rPr>
          <w:rFonts w:cs="Arial"/>
          <w:bCs/>
          <w:szCs w:val="22"/>
        </w:rPr>
        <w:t>(see section 1.2)</w:t>
      </w:r>
    </w:p>
    <w:p w14:paraId="46345EBF"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2800 Stephens Blvd.</w:t>
      </w:r>
    </w:p>
    <w:p w14:paraId="622394A9"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Joplin, MO  64804</w:t>
      </w:r>
    </w:p>
    <w:p w14:paraId="0A0AF7FB"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Phone</w:t>
      </w:r>
      <w:proofErr w:type="gramStart"/>
      <w:r w:rsidRPr="00000F77">
        <w:rPr>
          <w:rFonts w:cs="Arial"/>
          <w:bCs/>
          <w:szCs w:val="22"/>
        </w:rPr>
        <w:t>:  417</w:t>
      </w:r>
      <w:proofErr w:type="gramEnd"/>
      <w:r w:rsidRPr="00000F77">
        <w:rPr>
          <w:rFonts w:cs="Arial"/>
          <w:bCs/>
          <w:szCs w:val="22"/>
        </w:rPr>
        <w:t>-291-6195</w:t>
      </w:r>
    </w:p>
    <w:p w14:paraId="61D810D4"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Email:  shannon.johnson@modot.mo.gov</w:t>
      </w:r>
    </w:p>
    <w:p w14:paraId="390A7B25"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62230405"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034681">
        <w:rPr>
          <w:rFonts w:cs="Arial"/>
          <w:bCs/>
          <w:szCs w:val="22"/>
        </w:rPr>
        <w:t>Mediacom</w:t>
      </w:r>
      <w:r w:rsidRPr="00694535">
        <w:rPr>
          <w:rFonts w:cs="Arial"/>
          <w:bCs/>
          <w:color w:val="EE0000"/>
          <w:szCs w:val="22"/>
        </w:rPr>
        <w:tab/>
      </w:r>
      <w:r w:rsidRPr="00BD36A5">
        <w:rPr>
          <w:rFonts w:cs="Arial"/>
          <w:bCs/>
          <w:szCs w:val="22"/>
        </w:rPr>
        <w:t>No</w:t>
      </w:r>
      <w:r w:rsidRPr="00034681">
        <w:rPr>
          <w:rFonts w:cs="Arial"/>
          <w:bCs/>
          <w:szCs w:val="22"/>
        </w:rPr>
        <w:tab/>
        <w:t>Communications</w:t>
      </w:r>
    </w:p>
    <w:p w14:paraId="745E1BE4" w14:textId="77777777" w:rsidR="00481866" w:rsidRPr="00034681" w:rsidRDefault="00481866" w:rsidP="00481866">
      <w:pPr>
        <w:tabs>
          <w:tab w:val="center" w:pos="5760"/>
        </w:tabs>
        <w:autoSpaceDE w:val="0"/>
        <w:autoSpaceDN w:val="0"/>
        <w:adjustRightInd w:val="0"/>
        <w:spacing w:line="240" w:lineRule="atLeast"/>
        <w:rPr>
          <w:rFonts w:cs="Arial"/>
          <w:bCs/>
          <w:szCs w:val="22"/>
        </w:rPr>
      </w:pPr>
      <w:r>
        <w:rPr>
          <w:rFonts w:cs="Arial"/>
          <w:bCs/>
          <w:szCs w:val="22"/>
        </w:rPr>
        <w:t>Evan Watson</w:t>
      </w:r>
      <w:r w:rsidRPr="00034681">
        <w:rPr>
          <w:rFonts w:cs="Arial"/>
          <w:bCs/>
          <w:szCs w:val="22"/>
        </w:rPr>
        <w:tab/>
      </w:r>
    </w:p>
    <w:p w14:paraId="5960DF21" w14:textId="77777777" w:rsidR="00481866" w:rsidRPr="00034681" w:rsidRDefault="00481866" w:rsidP="00481866">
      <w:pPr>
        <w:autoSpaceDE w:val="0"/>
        <w:autoSpaceDN w:val="0"/>
        <w:adjustRightInd w:val="0"/>
        <w:spacing w:line="240" w:lineRule="atLeast"/>
        <w:rPr>
          <w:rFonts w:cs="Arial"/>
          <w:bCs/>
          <w:szCs w:val="22"/>
        </w:rPr>
      </w:pPr>
      <w:r>
        <w:rPr>
          <w:rFonts w:cs="Arial"/>
          <w:bCs/>
          <w:szCs w:val="22"/>
        </w:rPr>
        <w:t>1110 Breckenridge Rd.</w:t>
      </w:r>
    </w:p>
    <w:p w14:paraId="745CE501" w14:textId="77777777" w:rsidR="00481866" w:rsidRPr="00034681" w:rsidRDefault="00481866" w:rsidP="00481866">
      <w:pPr>
        <w:autoSpaceDE w:val="0"/>
        <w:autoSpaceDN w:val="0"/>
        <w:adjustRightInd w:val="0"/>
        <w:spacing w:line="240" w:lineRule="atLeast"/>
        <w:rPr>
          <w:rFonts w:cs="Arial"/>
          <w:bCs/>
          <w:szCs w:val="22"/>
        </w:rPr>
      </w:pPr>
      <w:r>
        <w:rPr>
          <w:rFonts w:cs="Arial"/>
          <w:bCs/>
          <w:szCs w:val="22"/>
        </w:rPr>
        <w:t>Mt. Vernon, MO  65712</w:t>
      </w:r>
    </w:p>
    <w:p w14:paraId="2ACA4669" w14:textId="77777777" w:rsidR="00481866" w:rsidRPr="00034681" w:rsidRDefault="00481866" w:rsidP="00481866">
      <w:pPr>
        <w:autoSpaceDE w:val="0"/>
        <w:autoSpaceDN w:val="0"/>
        <w:adjustRightInd w:val="0"/>
        <w:spacing w:line="240" w:lineRule="atLeast"/>
        <w:rPr>
          <w:rFonts w:cs="Arial"/>
          <w:bCs/>
          <w:szCs w:val="22"/>
        </w:rPr>
      </w:pPr>
      <w:r w:rsidRPr="00034681">
        <w:rPr>
          <w:rFonts w:cs="Arial"/>
          <w:bCs/>
          <w:szCs w:val="22"/>
        </w:rPr>
        <w:t>Phone</w:t>
      </w:r>
      <w:proofErr w:type="gramStart"/>
      <w:r w:rsidRPr="00034681">
        <w:rPr>
          <w:rFonts w:cs="Arial"/>
          <w:bCs/>
          <w:szCs w:val="22"/>
        </w:rPr>
        <w:t xml:space="preserve">:  </w:t>
      </w:r>
      <w:r>
        <w:rPr>
          <w:rFonts w:cs="Arial"/>
          <w:bCs/>
          <w:szCs w:val="22"/>
        </w:rPr>
        <w:t>417</w:t>
      </w:r>
      <w:proofErr w:type="gramEnd"/>
      <w:r>
        <w:rPr>
          <w:rFonts w:cs="Arial"/>
          <w:bCs/>
          <w:szCs w:val="22"/>
        </w:rPr>
        <w:t>-316-9164</w:t>
      </w:r>
    </w:p>
    <w:p w14:paraId="2CFBE51D" w14:textId="77777777" w:rsidR="00481866" w:rsidRPr="00034681" w:rsidRDefault="00481866" w:rsidP="00481866">
      <w:pPr>
        <w:autoSpaceDE w:val="0"/>
        <w:autoSpaceDN w:val="0"/>
        <w:adjustRightInd w:val="0"/>
        <w:spacing w:line="240" w:lineRule="atLeast"/>
        <w:rPr>
          <w:rFonts w:cs="Arial"/>
          <w:bCs/>
          <w:szCs w:val="22"/>
        </w:rPr>
      </w:pPr>
      <w:r w:rsidRPr="00034681">
        <w:rPr>
          <w:rFonts w:cs="Arial"/>
          <w:bCs/>
          <w:szCs w:val="22"/>
        </w:rPr>
        <w:t xml:space="preserve">Email:  </w:t>
      </w:r>
      <w:r>
        <w:rPr>
          <w:rFonts w:cs="Arial"/>
          <w:bCs/>
          <w:szCs w:val="22"/>
        </w:rPr>
        <w:t>ewatson</w:t>
      </w:r>
      <w:r w:rsidRPr="00034681">
        <w:rPr>
          <w:rFonts w:cs="Arial"/>
          <w:bCs/>
          <w:szCs w:val="22"/>
        </w:rPr>
        <w:t>@mediacomcc.com</w:t>
      </w:r>
    </w:p>
    <w:p w14:paraId="56916180"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22564EC8"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proofErr w:type="spellStart"/>
      <w:r>
        <w:rPr>
          <w:rFonts w:cs="Arial"/>
          <w:bCs/>
          <w:szCs w:val="22"/>
        </w:rPr>
        <w:t>OzarksGo</w:t>
      </w:r>
      <w:proofErr w:type="spellEnd"/>
      <w:r w:rsidRPr="00694535">
        <w:rPr>
          <w:rFonts w:cs="Arial"/>
          <w:bCs/>
          <w:color w:val="EE0000"/>
          <w:szCs w:val="22"/>
        </w:rPr>
        <w:tab/>
      </w:r>
      <w:r w:rsidRPr="00BD36A5">
        <w:rPr>
          <w:rFonts w:cs="Arial"/>
          <w:bCs/>
          <w:szCs w:val="22"/>
        </w:rPr>
        <w:t>No</w:t>
      </w:r>
      <w:r w:rsidRPr="00034681">
        <w:rPr>
          <w:rFonts w:cs="Arial"/>
          <w:bCs/>
          <w:szCs w:val="22"/>
        </w:rPr>
        <w:tab/>
        <w:t>Communications</w:t>
      </w:r>
    </w:p>
    <w:p w14:paraId="64191BFB" w14:textId="77777777" w:rsidR="00481866" w:rsidRPr="00603918" w:rsidRDefault="00481866" w:rsidP="00481866">
      <w:pPr>
        <w:tabs>
          <w:tab w:val="center" w:pos="5760"/>
        </w:tabs>
        <w:autoSpaceDE w:val="0"/>
        <w:autoSpaceDN w:val="0"/>
        <w:adjustRightInd w:val="0"/>
        <w:spacing w:line="240" w:lineRule="atLeast"/>
        <w:rPr>
          <w:rFonts w:cs="Arial"/>
          <w:bCs/>
          <w:szCs w:val="22"/>
        </w:rPr>
      </w:pPr>
      <w:r w:rsidRPr="00603918">
        <w:rPr>
          <w:rFonts w:cs="Arial"/>
          <w:bCs/>
          <w:szCs w:val="22"/>
        </w:rPr>
        <w:t>Devin Taylor</w:t>
      </w:r>
      <w:r w:rsidRPr="00603918">
        <w:rPr>
          <w:rFonts w:cs="Arial"/>
          <w:bCs/>
          <w:szCs w:val="22"/>
        </w:rPr>
        <w:tab/>
      </w:r>
    </w:p>
    <w:p w14:paraId="32535768" w14:textId="77777777" w:rsidR="00481866" w:rsidRPr="00603918" w:rsidRDefault="00481866" w:rsidP="00481866">
      <w:pPr>
        <w:autoSpaceDE w:val="0"/>
        <w:autoSpaceDN w:val="0"/>
        <w:adjustRightInd w:val="0"/>
        <w:spacing w:line="240" w:lineRule="atLeast"/>
        <w:rPr>
          <w:rFonts w:cs="Arial"/>
          <w:bCs/>
          <w:szCs w:val="22"/>
        </w:rPr>
      </w:pPr>
      <w:r w:rsidRPr="00603918">
        <w:rPr>
          <w:rFonts w:cs="Arial"/>
          <w:bCs/>
          <w:szCs w:val="22"/>
        </w:rPr>
        <w:t>3641 W. Wedington Dr.</w:t>
      </w:r>
    </w:p>
    <w:p w14:paraId="424D07D9" w14:textId="77777777" w:rsidR="00481866" w:rsidRPr="00603918" w:rsidRDefault="00481866" w:rsidP="00481866">
      <w:pPr>
        <w:autoSpaceDE w:val="0"/>
        <w:autoSpaceDN w:val="0"/>
        <w:adjustRightInd w:val="0"/>
        <w:spacing w:line="240" w:lineRule="atLeast"/>
        <w:rPr>
          <w:rFonts w:cs="Arial"/>
          <w:bCs/>
          <w:szCs w:val="22"/>
        </w:rPr>
      </w:pPr>
      <w:r w:rsidRPr="00603918">
        <w:rPr>
          <w:rFonts w:cs="Arial"/>
          <w:bCs/>
          <w:szCs w:val="22"/>
        </w:rPr>
        <w:t>Fayetteville, AR  72704</w:t>
      </w:r>
    </w:p>
    <w:p w14:paraId="2032EC39" w14:textId="77777777" w:rsidR="00481866" w:rsidRPr="00603918" w:rsidRDefault="00481866" w:rsidP="00481866">
      <w:pPr>
        <w:autoSpaceDE w:val="0"/>
        <w:autoSpaceDN w:val="0"/>
        <w:adjustRightInd w:val="0"/>
        <w:spacing w:line="240" w:lineRule="atLeast"/>
        <w:rPr>
          <w:rFonts w:cs="Arial"/>
          <w:bCs/>
          <w:szCs w:val="22"/>
        </w:rPr>
      </w:pPr>
      <w:r w:rsidRPr="00603918">
        <w:rPr>
          <w:rFonts w:cs="Arial"/>
          <w:bCs/>
          <w:szCs w:val="22"/>
        </w:rPr>
        <w:t>Phone</w:t>
      </w:r>
      <w:proofErr w:type="gramStart"/>
      <w:r w:rsidRPr="00603918">
        <w:rPr>
          <w:rFonts w:cs="Arial"/>
          <w:bCs/>
          <w:szCs w:val="22"/>
        </w:rPr>
        <w:t>:  479</w:t>
      </w:r>
      <w:proofErr w:type="gramEnd"/>
      <w:r w:rsidRPr="00603918">
        <w:rPr>
          <w:rFonts w:cs="Arial"/>
          <w:bCs/>
          <w:szCs w:val="22"/>
        </w:rPr>
        <w:t>-287-6793</w:t>
      </w:r>
    </w:p>
    <w:p w14:paraId="5C9CF8C2" w14:textId="77777777" w:rsidR="00481866" w:rsidRPr="00603918" w:rsidRDefault="00481866" w:rsidP="00481866">
      <w:pPr>
        <w:autoSpaceDE w:val="0"/>
        <w:autoSpaceDN w:val="0"/>
        <w:adjustRightInd w:val="0"/>
        <w:spacing w:line="240" w:lineRule="atLeast"/>
        <w:rPr>
          <w:rFonts w:cs="Arial"/>
          <w:bCs/>
          <w:szCs w:val="22"/>
        </w:rPr>
      </w:pPr>
      <w:r w:rsidRPr="00603918">
        <w:rPr>
          <w:rFonts w:cs="Arial"/>
          <w:bCs/>
          <w:szCs w:val="22"/>
        </w:rPr>
        <w:t>Email:  dtaylor@ozarksgo.net</w:t>
      </w:r>
    </w:p>
    <w:p w14:paraId="0D001135" w14:textId="77777777" w:rsidR="00481866" w:rsidRPr="00603918" w:rsidRDefault="00481866" w:rsidP="00481866">
      <w:pPr>
        <w:tabs>
          <w:tab w:val="center" w:pos="5760"/>
          <w:tab w:val="center" w:pos="8280"/>
        </w:tabs>
        <w:autoSpaceDE w:val="0"/>
        <w:autoSpaceDN w:val="0"/>
        <w:adjustRightInd w:val="0"/>
        <w:spacing w:line="240" w:lineRule="atLeast"/>
        <w:rPr>
          <w:rFonts w:cs="Arial"/>
          <w:bCs/>
          <w:szCs w:val="22"/>
        </w:rPr>
      </w:pPr>
    </w:p>
    <w:p w14:paraId="56A0D2DA"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sidRPr="00812BBF">
        <w:rPr>
          <w:rFonts w:cs="Arial"/>
          <w:bCs/>
          <w:szCs w:val="22"/>
        </w:rPr>
        <w:t>Spire Energy</w:t>
      </w:r>
      <w:r w:rsidRPr="00812BBF">
        <w:rPr>
          <w:rFonts w:cs="Arial"/>
          <w:bCs/>
          <w:szCs w:val="22"/>
        </w:rPr>
        <w:tab/>
      </w:r>
      <w:r w:rsidRPr="00BD36A5">
        <w:rPr>
          <w:rFonts w:cs="Arial"/>
          <w:bCs/>
          <w:szCs w:val="22"/>
        </w:rPr>
        <w:t>No</w:t>
      </w:r>
      <w:r w:rsidRPr="00812BBF">
        <w:rPr>
          <w:rFonts w:cs="Arial"/>
          <w:bCs/>
          <w:szCs w:val="22"/>
        </w:rPr>
        <w:tab/>
        <w:t>Gas</w:t>
      </w:r>
    </w:p>
    <w:p w14:paraId="72C5E2AA"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Baylee Godat</w:t>
      </w:r>
      <w:r w:rsidRPr="00812BBF">
        <w:rPr>
          <w:rFonts w:cs="Arial"/>
          <w:bCs/>
          <w:szCs w:val="22"/>
        </w:rPr>
        <w:tab/>
      </w:r>
    </w:p>
    <w:p w14:paraId="2C957C0F"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3025 SE Clover Dr.</w:t>
      </w:r>
    </w:p>
    <w:p w14:paraId="7DC51F4A"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Lee’s Summit, MO  64082</w:t>
      </w:r>
    </w:p>
    <w:p w14:paraId="0E4E63E7"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Phone</w:t>
      </w:r>
      <w:proofErr w:type="gramStart"/>
      <w:r w:rsidRPr="00812BBF">
        <w:rPr>
          <w:rFonts w:cs="Arial"/>
          <w:bCs/>
          <w:szCs w:val="22"/>
        </w:rPr>
        <w:t>:  816</w:t>
      </w:r>
      <w:proofErr w:type="gramEnd"/>
      <w:r w:rsidRPr="00812BBF">
        <w:rPr>
          <w:rFonts w:cs="Arial"/>
          <w:bCs/>
          <w:szCs w:val="22"/>
        </w:rPr>
        <w:t>-</w:t>
      </w:r>
      <w:r>
        <w:rPr>
          <w:rFonts w:cs="Arial"/>
          <w:bCs/>
          <w:szCs w:val="22"/>
        </w:rPr>
        <w:t>334</w:t>
      </w:r>
      <w:r w:rsidRPr="00812BBF">
        <w:rPr>
          <w:rFonts w:cs="Arial"/>
          <w:bCs/>
          <w:szCs w:val="22"/>
        </w:rPr>
        <w:t>-</w:t>
      </w:r>
      <w:r>
        <w:rPr>
          <w:rFonts w:cs="Arial"/>
          <w:bCs/>
          <w:szCs w:val="22"/>
        </w:rPr>
        <w:t>8075</w:t>
      </w:r>
    </w:p>
    <w:p w14:paraId="705B5EDF" w14:textId="77777777" w:rsidR="00481866" w:rsidRDefault="00481866" w:rsidP="00481866">
      <w:pPr>
        <w:tabs>
          <w:tab w:val="center" w:pos="5760"/>
          <w:tab w:val="center" w:pos="8280"/>
        </w:tabs>
        <w:autoSpaceDE w:val="0"/>
        <w:autoSpaceDN w:val="0"/>
        <w:adjustRightInd w:val="0"/>
        <w:spacing w:line="240" w:lineRule="atLeast"/>
        <w:rPr>
          <w:rFonts w:cs="Arial"/>
          <w:bCs/>
          <w:szCs w:val="22"/>
        </w:rPr>
      </w:pPr>
      <w:r w:rsidRPr="00812BBF">
        <w:rPr>
          <w:rFonts w:cs="Arial"/>
          <w:bCs/>
          <w:szCs w:val="22"/>
        </w:rPr>
        <w:t xml:space="preserve">Email:  </w:t>
      </w:r>
      <w:r>
        <w:rPr>
          <w:rFonts w:cs="Arial"/>
          <w:bCs/>
          <w:szCs w:val="22"/>
        </w:rPr>
        <w:t>baylee</w:t>
      </w:r>
      <w:r w:rsidRPr="00812BBF">
        <w:rPr>
          <w:rFonts w:cs="Arial"/>
          <w:bCs/>
          <w:szCs w:val="22"/>
        </w:rPr>
        <w:t>.</w:t>
      </w:r>
      <w:r>
        <w:rPr>
          <w:rFonts w:cs="Arial"/>
          <w:bCs/>
          <w:szCs w:val="22"/>
        </w:rPr>
        <w:t>godat</w:t>
      </w:r>
      <w:r w:rsidRPr="00812BBF">
        <w:rPr>
          <w:rFonts w:cs="Arial"/>
          <w:bCs/>
          <w:szCs w:val="22"/>
        </w:rPr>
        <w:t>@spireenergy.com</w:t>
      </w:r>
    </w:p>
    <w:p w14:paraId="7C537590"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28D20C86"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09072D">
        <w:rPr>
          <w:rFonts w:cs="Arial"/>
          <w:b/>
          <w:bCs/>
          <w:color w:val="0070C0"/>
          <w:szCs w:val="22"/>
        </w:rPr>
        <w:t>Location 1</w:t>
      </w:r>
      <w:r>
        <w:rPr>
          <w:rFonts w:cs="Arial"/>
          <w:b/>
          <w:bCs/>
          <w:color w:val="0070C0"/>
          <w:szCs w:val="22"/>
        </w:rPr>
        <w:t>0</w:t>
      </w:r>
      <w:r w:rsidRPr="0009072D">
        <w:rPr>
          <w:rFonts w:cs="Arial"/>
          <w:b/>
          <w:bCs/>
          <w:color w:val="0070C0"/>
          <w:szCs w:val="22"/>
        </w:rPr>
        <w:t xml:space="preserve"> – </w:t>
      </w:r>
      <w:r>
        <w:rPr>
          <w:rFonts w:cs="Arial"/>
          <w:b/>
          <w:bCs/>
          <w:color w:val="0070C0"/>
          <w:szCs w:val="22"/>
        </w:rPr>
        <w:t>Bus71</w:t>
      </w:r>
      <w:r w:rsidRPr="0009072D">
        <w:rPr>
          <w:rFonts w:cs="Arial"/>
          <w:b/>
          <w:bCs/>
          <w:color w:val="0070C0"/>
          <w:szCs w:val="22"/>
        </w:rPr>
        <w:t xml:space="preserve"> at </w:t>
      </w:r>
      <w:r>
        <w:rPr>
          <w:rFonts w:cs="Arial"/>
          <w:b/>
          <w:bCs/>
          <w:color w:val="0070C0"/>
          <w:szCs w:val="22"/>
        </w:rPr>
        <w:t>Route W</w:t>
      </w:r>
      <w:r w:rsidRPr="0009072D">
        <w:rPr>
          <w:rFonts w:cs="Arial"/>
          <w:b/>
          <w:bCs/>
          <w:color w:val="0070C0"/>
          <w:szCs w:val="22"/>
        </w:rPr>
        <w:t xml:space="preserve"> in </w:t>
      </w:r>
      <w:r>
        <w:rPr>
          <w:rFonts w:cs="Arial"/>
          <w:b/>
          <w:bCs/>
          <w:color w:val="0070C0"/>
          <w:szCs w:val="22"/>
        </w:rPr>
        <w:t>Pineville</w:t>
      </w:r>
      <w:r w:rsidRPr="0009072D">
        <w:rPr>
          <w:rFonts w:cs="Arial"/>
          <w:b/>
          <w:bCs/>
          <w:color w:val="0070C0"/>
          <w:szCs w:val="22"/>
        </w:rPr>
        <w:t xml:space="preserve"> (</w:t>
      </w:r>
      <w:r>
        <w:rPr>
          <w:rFonts w:cs="Arial"/>
          <w:b/>
          <w:bCs/>
          <w:color w:val="0070C0"/>
          <w:szCs w:val="22"/>
        </w:rPr>
        <w:t>McDonald</w:t>
      </w:r>
      <w:r w:rsidRPr="0009072D">
        <w:rPr>
          <w:rFonts w:cs="Arial"/>
          <w:b/>
          <w:bCs/>
          <w:color w:val="0070C0"/>
          <w:szCs w:val="22"/>
        </w:rPr>
        <w:t xml:space="preserve"> County)</w:t>
      </w:r>
    </w:p>
    <w:p w14:paraId="1D374A39" w14:textId="77777777" w:rsidR="00481866" w:rsidRPr="00316702" w:rsidRDefault="00481866" w:rsidP="00481866">
      <w:pPr>
        <w:tabs>
          <w:tab w:val="center" w:pos="1440"/>
          <w:tab w:val="center" w:pos="5760"/>
          <w:tab w:val="center" w:pos="7920"/>
        </w:tabs>
        <w:autoSpaceDE w:val="0"/>
        <w:autoSpaceDN w:val="0"/>
        <w:adjustRightInd w:val="0"/>
        <w:spacing w:line="240" w:lineRule="atLeast"/>
        <w:rPr>
          <w:rFonts w:cs="Arial"/>
          <w:color w:val="000000"/>
          <w:szCs w:val="22"/>
        </w:rPr>
      </w:pPr>
    </w:p>
    <w:p w14:paraId="6D272281"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rPr>
        <w:tab/>
      </w:r>
      <w:r w:rsidRPr="00EB01A4">
        <w:rPr>
          <w:rFonts w:cs="Arial"/>
          <w:b/>
          <w:bCs/>
          <w:szCs w:val="22"/>
          <w:u w:val="single"/>
        </w:rPr>
        <w:t>Known Required</w:t>
      </w:r>
    </w:p>
    <w:p w14:paraId="116398BD" w14:textId="77777777" w:rsidR="00481866" w:rsidRPr="00EB01A4" w:rsidRDefault="00481866" w:rsidP="00481866">
      <w:pPr>
        <w:tabs>
          <w:tab w:val="center" w:pos="1440"/>
          <w:tab w:val="center" w:pos="5760"/>
          <w:tab w:val="center" w:pos="8280"/>
        </w:tabs>
        <w:autoSpaceDE w:val="0"/>
        <w:autoSpaceDN w:val="0"/>
        <w:adjustRightInd w:val="0"/>
        <w:spacing w:line="240" w:lineRule="atLeast"/>
        <w:rPr>
          <w:rFonts w:cs="Arial"/>
          <w:b/>
          <w:bCs/>
          <w:szCs w:val="22"/>
          <w:u w:val="single"/>
        </w:rPr>
      </w:pPr>
      <w:r w:rsidRPr="00EB01A4">
        <w:rPr>
          <w:rFonts w:cs="Arial"/>
          <w:b/>
          <w:bCs/>
          <w:szCs w:val="22"/>
        </w:rPr>
        <w:tab/>
      </w:r>
      <w:r w:rsidRPr="00EB01A4">
        <w:rPr>
          <w:rFonts w:cs="Arial"/>
          <w:b/>
          <w:bCs/>
          <w:szCs w:val="22"/>
          <w:u w:val="single"/>
        </w:rPr>
        <w:t>Utility Name</w:t>
      </w:r>
      <w:r w:rsidRPr="00EB01A4">
        <w:rPr>
          <w:rFonts w:cs="Arial"/>
          <w:b/>
          <w:bCs/>
          <w:szCs w:val="22"/>
        </w:rPr>
        <w:tab/>
      </w:r>
      <w:r w:rsidRPr="00EB01A4">
        <w:rPr>
          <w:rFonts w:cs="Arial"/>
          <w:b/>
          <w:bCs/>
          <w:szCs w:val="22"/>
          <w:u w:val="single"/>
        </w:rPr>
        <w:t>Adjustment</w:t>
      </w:r>
      <w:r w:rsidRPr="00EB01A4">
        <w:rPr>
          <w:rFonts w:cs="Arial"/>
          <w:b/>
          <w:bCs/>
          <w:szCs w:val="22"/>
        </w:rPr>
        <w:tab/>
      </w:r>
      <w:r w:rsidRPr="00EB01A4">
        <w:rPr>
          <w:rFonts w:cs="Arial"/>
          <w:b/>
          <w:bCs/>
          <w:szCs w:val="22"/>
          <w:u w:val="single"/>
        </w:rPr>
        <w:t>Type</w:t>
      </w:r>
    </w:p>
    <w:p w14:paraId="34E75776" w14:textId="77777777" w:rsidR="00481866" w:rsidRPr="00EB01A4" w:rsidRDefault="00481866" w:rsidP="00481866">
      <w:pPr>
        <w:autoSpaceDE w:val="0"/>
        <w:autoSpaceDN w:val="0"/>
        <w:adjustRightInd w:val="0"/>
        <w:spacing w:line="240" w:lineRule="atLeast"/>
        <w:rPr>
          <w:rFonts w:cs="Arial"/>
          <w:szCs w:val="22"/>
        </w:rPr>
      </w:pPr>
    </w:p>
    <w:p w14:paraId="2A132AAD"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8E2CE5">
        <w:rPr>
          <w:rFonts w:cs="Arial"/>
          <w:bCs/>
          <w:szCs w:val="22"/>
        </w:rPr>
        <w:t xml:space="preserve">City of </w:t>
      </w:r>
      <w:r>
        <w:rPr>
          <w:rFonts w:cs="Arial"/>
          <w:bCs/>
          <w:szCs w:val="22"/>
        </w:rPr>
        <w:t>Pineville</w:t>
      </w:r>
      <w:r w:rsidRPr="00694535">
        <w:rPr>
          <w:rFonts w:cs="Arial"/>
          <w:bCs/>
          <w:color w:val="EE0000"/>
          <w:szCs w:val="22"/>
        </w:rPr>
        <w:tab/>
      </w:r>
      <w:r w:rsidRPr="007E75BB">
        <w:rPr>
          <w:rFonts w:cs="Arial"/>
          <w:bCs/>
          <w:szCs w:val="22"/>
        </w:rPr>
        <w:t>No</w:t>
      </w:r>
      <w:r w:rsidRPr="00694535">
        <w:rPr>
          <w:rFonts w:cs="Arial"/>
          <w:bCs/>
          <w:color w:val="EE0000"/>
          <w:szCs w:val="22"/>
        </w:rPr>
        <w:tab/>
      </w:r>
      <w:r w:rsidRPr="008E2CE5">
        <w:rPr>
          <w:rFonts w:cs="Arial"/>
          <w:bCs/>
          <w:szCs w:val="22"/>
        </w:rPr>
        <w:t>Sanitary Sewer &amp; Water</w:t>
      </w:r>
    </w:p>
    <w:p w14:paraId="3C58FC66"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Chris Tinsley</w:t>
      </w:r>
      <w:r w:rsidRPr="008E2CE5">
        <w:rPr>
          <w:rFonts w:cs="Arial"/>
          <w:bCs/>
          <w:szCs w:val="22"/>
        </w:rPr>
        <w:tab/>
      </w:r>
    </w:p>
    <w:p w14:paraId="3CD7AED2" w14:textId="77777777" w:rsidR="00481866" w:rsidRPr="008E2CE5"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503 Main Street</w:t>
      </w:r>
    </w:p>
    <w:p w14:paraId="395A78FE" w14:textId="77777777" w:rsidR="00481866" w:rsidRPr="008E2CE5" w:rsidRDefault="00481866" w:rsidP="00481866">
      <w:pPr>
        <w:autoSpaceDE w:val="0"/>
        <w:autoSpaceDN w:val="0"/>
        <w:adjustRightInd w:val="0"/>
        <w:spacing w:line="240" w:lineRule="atLeast"/>
        <w:rPr>
          <w:rFonts w:cs="Arial"/>
          <w:bCs/>
          <w:szCs w:val="22"/>
        </w:rPr>
      </w:pPr>
      <w:r>
        <w:rPr>
          <w:rFonts w:cs="Arial"/>
          <w:bCs/>
          <w:szCs w:val="22"/>
        </w:rPr>
        <w:t>Pineville</w:t>
      </w:r>
      <w:r w:rsidRPr="008E2CE5">
        <w:rPr>
          <w:rFonts w:cs="Arial"/>
          <w:bCs/>
          <w:szCs w:val="22"/>
        </w:rPr>
        <w:t>, MO  6</w:t>
      </w:r>
      <w:r>
        <w:rPr>
          <w:rFonts w:cs="Arial"/>
          <w:bCs/>
          <w:szCs w:val="22"/>
        </w:rPr>
        <w:t>4856</w:t>
      </w:r>
    </w:p>
    <w:p w14:paraId="5EE085C8"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Phone</w:t>
      </w:r>
      <w:proofErr w:type="gramStart"/>
      <w:r w:rsidRPr="008E2CE5">
        <w:rPr>
          <w:rFonts w:cs="Arial"/>
          <w:bCs/>
          <w:szCs w:val="22"/>
        </w:rPr>
        <w:t>:  417</w:t>
      </w:r>
      <w:proofErr w:type="gramEnd"/>
      <w:r w:rsidRPr="008E2CE5">
        <w:rPr>
          <w:rFonts w:cs="Arial"/>
          <w:bCs/>
          <w:szCs w:val="22"/>
        </w:rPr>
        <w:t>-</w:t>
      </w:r>
      <w:r>
        <w:rPr>
          <w:rFonts w:cs="Arial"/>
          <w:bCs/>
          <w:szCs w:val="22"/>
        </w:rPr>
        <w:t>223</w:t>
      </w:r>
      <w:r w:rsidRPr="008E2CE5">
        <w:rPr>
          <w:rFonts w:cs="Arial"/>
          <w:bCs/>
          <w:szCs w:val="22"/>
        </w:rPr>
        <w:t>-</w:t>
      </w:r>
      <w:r>
        <w:rPr>
          <w:rFonts w:cs="Arial"/>
          <w:bCs/>
          <w:szCs w:val="22"/>
        </w:rPr>
        <w:t>4368</w:t>
      </w:r>
    </w:p>
    <w:p w14:paraId="66793DDE" w14:textId="77777777" w:rsidR="00481866" w:rsidRPr="008E2CE5" w:rsidRDefault="00481866" w:rsidP="00481866">
      <w:pPr>
        <w:autoSpaceDE w:val="0"/>
        <w:autoSpaceDN w:val="0"/>
        <w:adjustRightInd w:val="0"/>
        <w:spacing w:line="240" w:lineRule="atLeast"/>
        <w:rPr>
          <w:rFonts w:cs="Arial"/>
          <w:bCs/>
          <w:szCs w:val="22"/>
        </w:rPr>
      </w:pPr>
      <w:r w:rsidRPr="008E2CE5">
        <w:rPr>
          <w:rFonts w:cs="Arial"/>
          <w:bCs/>
          <w:szCs w:val="22"/>
        </w:rPr>
        <w:t xml:space="preserve">Email:  </w:t>
      </w:r>
      <w:r>
        <w:rPr>
          <w:rFonts w:cs="Arial"/>
          <w:bCs/>
          <w:szCs w:val="22"/>
        </w:rPr>
        <w:t>cityofpineville</w:t>
      </w:r>
      <w:r w:rsidRPr="008E2CE5">
        <w:rPr>
          <w:rFonts w:cs="Arial"/>
          <w:bCs/>
          <w:szCs w:val="22"/>
        </w:rPr>
        <w:t>@</w:t>
      </w:r>
      <w:r>
        <w:rPr>
          <w:rFonts w:cs="Arial"/>
          <w:bCs/>
          <w:szCs w:val="22"/>
        </w:rPr>
        <w:t>gmail</w:t>
      </w:r>
      <w:r w:rsidRPr="008E2CE5">
        <w:rPr>
          <w:rFonts w:cs="Arial"/>
          <w:bCs/>
          <w:szCs w:val="22"/>
        </w:rPr>
        <w:t>.</w:t>
      </w:r>
      <w:r>
        <w:rPr>
          <w:rFonts w:cs="Arial"/>
          <w:bCs/>
          <w:szCs w:val="22"/>
        </w:rPr>
        <w:t>com</w:t>
      </w:r>
    </w:p>
    <w:p w14:paraId="54476349"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51B8C81A"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Liberty Utilities</w:t>
      </w:r>
      <w:r w:rsidRPr="007E7FD2">
        <w:rPr>
          <w:rFonts w:cs="Arial"/>
          <w:bCs/>
          <w:szCs w:val="22"/>
        </w:rPr>
        <w:tab/>
      </w:r>
      <w:r w:rsidRPr="007E75BB">
        <w:rPr>
          <w:rFonts w:cs="Arial"/>
          <w:bCs/>
          <w:szCs w:val="22"/>
        </w:rPr>
        <w:t>Yes</w:t>
      </w:r>
      <w:r w:rsidRPr="007E7FD2">
        <w:rPr>
          <w:rFonts w:cs="Arial"/>
          <w:bCs/>
          <w:szCs w:val="22"/>
        </w:rPr>
        <w:tab/>
        <w:t>Power</w:t>
      </w:r>
    </w:p>
    <w:p w14:paraId="38E16C75"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Allec Uber</w:t>
      </w:r>
      <w:r w:rsidRPr="007E7FD2">
        <w:rPr>
          <w:rFonts w:cs="Arial"/>
          <w:bCs/>
          <w:szCs w:val="22"/>
        </w:rPr>
        <w:tab/>
      </w:r>
      <w:r>
        <w:rPr>
          <w:rFonts w:cs="Arial"/>
          <w:bCs/>
          <w:szCs w:val="22"/>
        </w:rPr>
        <w:t>(see sections 4.1.1, 10.1)</w:t>
      </w:r>
    </w:p>
    <w:p w14:paraId="3B0A8445"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lastRenderedPageBreak/>
        <w:t>3400 S. Kodiak Road</w:t>
      </w:r>
    </w:p>
    <w:p w14:paraId="1D8114A6"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Joplin, MO  64804</w:t>
      </w:r>
    </w:p>
    <w:p w14:paraId="7C01E603"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-291-0170</w:t>
      </w:r>
    </w:p>
    <w:p w14:paraId="6FE20CC1" w14:textId="77777777" w:rsidR="00481866" w:rsidRPr="007E7FD2" w:rsidRDefault="00481866" w:rsidP="00481866">
      <w:pPr>
        <w:autoSpaceDE w:val="0"/>
        <w:autoSpaceDN w:val="0"/>
        <w:adjustRightInd w:val="0"/>
        <w:spacing w:line="240" w:lineRule="atLeast"/>
        <w:rPr>
          <w:rFonts w:cs="Arial"/>
          <w:bCs/>
          <w:szCs w:val="22"/>
        </w:rPr>
      </w:pPr>
      <w:r w:rsidRPr="007E7FD2">
        <w:rPr>
          <w:rFonts w:cs="Arial"/>
          <w:bCs/>
          <w:szCs w:val="22"/>
        </w:rPr>
        <w:t>Email:  allec.uber@libertyutilities.com</w:t>
      </w:r>
    </w:p>
    <w:p w14:paraId="4E103821"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Pr>
          <w:rFonts w:cs="Arial"/>
          <w:bCs/>
          <w:szCs w:val="22"/>
        </w:rPr>
        <w:t>Local Contact: Todd</w:t>
      </w:r>
      <w:r w:rsidRPr="00175F5A">
        <w:rPr>
          <w:rFonts w:cs="Arial"/>
          <w:bCs/>
          <w:szCs w:val="22"/>
        </w:rPr>
        <w:t xml:space="preserve"> M</w:t>
      </w:r>
      <w:r>
        <w:rPr>
          <w:rFonts w:cs="Arial"/>
          <w:bCs/>
          <w:szCs w:val="22"/>
        </w:rPr>
        <w:t>a</w:t>
      </w:r>
      <w:r w:rsidRPr="00175F5A">
        <w:rPr>
          <w:rFonts w:cs="Arial"/>
          <w:bCs/>
          <w:szCs w:val="22"/>
        </w:rPr>
        <w:t>r</w:t>
      </w:r>
      <w:r>
        <w:rPr>
          <w:rFonts w:cs="Arial"/>
          <w:bCs/>
          <w:szCs w:val="22"/>
        </w:rPr>
        <w:t>tin</w:t>
      </w:r>
    </w:p>
    <w:p w14:paraId="5F46391B" w14:textId="77777777" w:rsidR="00481866" w:rsidRPr="007E7FD2" w:rsidRDefault="00481866" w:rsidP="00481866">
      <w:pPr>
        <w:tabs>
          <w:tab w:val="center" w:pos="5760"/>
          <w:tab w:val="center" w:pos="8280"/>
        </w:tabs>
        <w:autoSpaceDE w:val="0"/>
        <w:autoSpaceDN w:val="0"/>
        <w:adjustRightInd w:val="0"/>
        <w:spacing w:line="240" w:lineRule="atLeast"/>
        <w:rPr>
          <w:rFonts w:cs="Arial"/>
          <w:bCs/>
          <w:szCs w:val="22"/>
        </w:rPr>
      </w:pPr>
      <w:r w:rsidRPr="007E7FD2">
        <w:rPr>
          <w:rFonts w:cs="Arial"/>
          <w:bCs/>
          <w:szCs w:val="22"/>
        </w:rPr>
        <w:t>Phone</w:t>
      </w:r>
      <w:proofErr w:type="gramStart"/>
      <w:r w:rsidRPr="007E7FD2">
        <w:rPr>
          <w:rFonts w:cs="Arial"/>
          <w:bCs/>
          <w:szCs w:val="22"/>
        </w:rPr>
        <w:t>:  417</w:t>
      </w:r>
      <w:proofErr w:type="gramEnd"/>
      <w:r w:rsidRPr="007E7FD2">
        <w:rPr>
          <w:rFonts w:cs="Arial"/>
          <w:bCs/>
          <w:szCs w:val="22"/>
        </w:rPr>
        <w:t>-</w:t>
      </w:r>
      <w:r>
        <w:rPr>
          <w:rFonts w:cs="Arial"/>
          <w:bCs/>
          <w:szCs w:val="22"/>
        </w:rPr>
        <w:t>291</w:t>
      </w:r>
      <w:r w:rsidRPr="007E7FD2">
        <w:rPr>
          <w:rFonts w:cs="Arial"/>
          <w:bCs/>
          <w:szCs w:val="22"/>
        </w:rPr>
        <w:t>-</w:t>
      </w:r>
      <w:r>
        <w:rPr>
          <w:rFonts w:cs="Arial"/>
          <w:bCs/>
          <w:szCs w:val="22"/>
        </w:rPr>
        <w:t>2801</w:t>
      </w:r>
    </w:p>
    <w:p w14:paraId="2409A8F6" w14:textId="77777777" w:rsidR="00481866" w:rsidRPr="007E7FD2" w:rsidRDefault="00481866" w:rsidP="00481866">
      <w:pPr>
        <w:autoSpaceDE w:val="0"/>
        <w:autoSpaceDN w:val="0"/>
        <w:adjustRightInd w:val="0"/>
        <w:spacing w:line="240" w:lineRule="atLeast"/>
        <w:rPr>
          <w:rFonts w:cs="Arial"/>
          <w:bCs/>
          <w:szCs w:val="22"/>
        </w:rPr>
      </w:pPr>
      <w:r w:rsidRPr="007E7FD2">
        <w:rPr>
          <w:rFonts w:cs="Arial"/>
          <w:bCs/>
          <w:szCs w:val="22"/>
        </w:rPr>
        <w:t xml:space="preserve">Email:  </w:t>
      </w:r>
      <w:r>
        <w:rPr>
          <w:rFonts w:cs="Arial"/>
          <w:bCs/>
          <w:szCs w:val="22"/>
        </w:rPr>
        <w:t>james</w:t>
      </w:r>
      <w:r w:rsidRPr="007E7FD2">
        <w:rPr>
          <w:rFonts w:cs="Arial"/>
          <w:bCs/>
          <w:szCs w:val="22"/>
        </w:rPr>
        <w:t>.</w:t>
      </w:r>
      <w:r>
        <w:rPr>
          <w:rFonts w:cs="Arial"/>
          <w:bCs/>
          <w:szCs w:val="22"/>
        </w:rPr>
        <w:t>martin2</w:t>
      </w:r>
      <w:r w:rsidRPr="007E7FD2">
        <w:rPr>
          <w:rFonts w:cs="Arial"/>
          <w:bCs/>
          <w:szCs w:val="22"/>
        </w:rPr>
        <w:t>@libertyutilities.com</w:t>
      </w:r>
    </w:p>
    <w:p w14:paraId="21A3AB47"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1EEE8854" w14:textId="77777777" w:rsidR="00481866" w:rsidRPr="00360D6C" w:rsidRDefault="00481866" w:rsidP="00481866">
      <w:pPr>
        <w:tabs>
          <w:tab w:val="center" w:pos="5760"/>
          <w:tab w:val="center" w:pos="8280"/>
        </w:tabs>
        <w:autoSpaceDE w:val="0"/>
        <w:autoSpaceDN w:val="0"/>
        <w:adjustRightInd w:val="0"/>
        <w:spacing w:line="240" w:lineRule="atLeast"/>
        <w:rPr>
          <w:rFonts w:cs="Arial"/>
          <w:bCs/>
          <w:szCs w:val="22"/>
        </w:rPr>
      </w:pPr>
      <w:r w:rsidRPr="00360D6C">
        <w:rPr>
          <w:rFonts w:cs="Arial"/>
          <w:bCs/>
          <w:szCs w:val="22"/>
        </w:rPr>
        <w:t>Lumen</w:t>
      </w:r>
      <w:r w:rsidRPr="00360D6C">
        <w:rPr>
          <w:rFonts w:cs="Arial"/>
          <w:bCs/>
          <w:szCs w:val="22"/>
        </w:rPr>
        <w:tab/>
      </w:r>
      <w:r w:rsidRPr="007E75BB">
        <w:rPr>
          <w:rFonts w:cs="Arial"/>
          <w:bCs/>
          <w:szCs w:val="22"/>
        </w:rPr>
        <w:t>No</w:t>
      </w:r>
      <w:r w:rsidRPr="00360D6C">
        <w:rPr>
          <w:rFonts w:cs="Arial"/>
          <w:bCs/>
          <w:szCs w:val="22"/>
        </w:rPr>
        <w:tab/>
        <w:t>Communications</w:t>
      </w:r>
    </w:p>
    <w:p w14:paraId="3FF0C792" w14:textId="77777777" w:rsidR="00481866" w:rsidRPr="00360D6C" w:rsidRDefault="00481866" w:rsidP="00481866">
      <w:pPr>
        <w:tabs>
          <w:tab w:val="center" w:pos="5760"/>
        </w:tabs>
        <w:autoSpaceDE w:val="0"/>
        <w:autoSpaceDN w:val="0"/>
        <w:adjustRightInd w:val="0"/>
        <w:spacing w:line="240" w:lineRule="atLeast"/>
        <w:rPr>
          <w:rFonts w:cs="Arial"/>
          <w:bCs/>
          <w:szCs w:val="22"/>
        </w:rPr>
      </w:pPr>
      <w:r w:rsidRPr="00360D6C">
        <w:rPr>
          <w:rFonts w:cs="Arial"/>
          <w:bCs/>
          <w:szCs w:val="22"/>
        </w:rPr>
        <w:t>Kimberly Singleton, Engineering Manager</w:t>
      </w:r>
      <w:r w:rsidRPr="00360D6C">
        <w:rPr>
          <w:rFonts w:cs="Arial"/>
          <w:bCs/>
          <w:szCs w:val="22"/>
        </w:rPr>
        <w:tab/>
      </w:r>
    </w:p>
    <w:p w14:paraId="132509B4" w14:textId="77777777" w:rsidR="00481866" w:rsidRPr="00360D6C" w:rsidRDefault="00481866" w:rsidP="00481866">
      <w:pPr>
        <w:tabs>
          <w:tab w:val="center" w:pos="5760"/>
        </w:tabs>
        <w:autoSpaceDE w:val="0"/>
        <w:autoSpaceDN w:val="0"/>
        <w:adjustRightInd w:val="0"/>
        <w:spacing w:line="240" w:lineRule="atLeast"/>
        <w:rPr>
          <w:rFonts w:cs="Arial"/>
          <w:bCs/>
          <w:szCs w:val="22"/>
        </w:rPr>
      </w:pPr>
      <w:r w:rsidRPr="00360D6C">
        <w:rPr>
          <w:rFonts w:cs="Arial"/>
          <w:bCs/>
          <w:szCs w:val="22"/>
        </w:rPr>
        <w:t>Phone</w:t>
      </w:r>
      <w:proofErr w:type="gramStart"/>
      <w:r w:rsidRPr="00360D6C">
        <w:rPr>
          <w:rFonts w:cs="Arial"/>
          <w:bCs/>
          <w:szCs w:val="22"/>
        </w:rPr>
        <w:t>:  419</w:t>
      </w:r>
      <w:proofErr w:type="gramEnd"/>
      <w:r w:rsidRPr="00360D6C">
        <w:rPr>
          <w:rFonts w:cs="Arial"/>
          <w:bCs/>
          <w:szCs w:val="22"/>
        </w:rPr>
        <w:t>-631-4683</w:t>
      </w:r>
    </w:p>
    <w:p w14:paraId="0EF1F3D1"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Email:  kimberly.singleton@lumen.com</w:t>
      </w:r>
    </w:p>
    <w:p w14:paraId="73235FF4" w14:textId="77777777" w:rsidR="00481866" w:rsidRPr="00360D6C" w:rsidRDefault="00481866" w:rsidP="00481866">
      <w:pPr>
        <w:tabs>
          <w:tab w:val="center" w:pos="5760"/>
          <w:tab w:val="center" w:pos="8280"/>
        </w:tabs>
        <w:autoSpaceDE w:val="0"/>
        <w:autoSpaceDN w:val="0"/>
        <w:adjustRightInd w:val="0"/>
        <w:spacing w:line="240" w:lineRule="atLeast"/>
        <w:rPr>
          <w:rFonts w:cs="Arial"/>
          <w:bCs/>
          <w:szCs w:val="22"/>
        </w:rPr>
      </w:pPr>
      <w:r w:rsidRPr="00360D6C">
        <w:rPr>
          <w:rFonts w:cs="Arial"/>
          <w:bCs/>
          <w:szCs w:val="22"/>
        </w:rPr>
        <w:t>Olsson (Lumen’s contract engineer)</w:t>
      </w:r>
    </w:p>
    <w:p w14:paraId="2F251B56" w14:textId="77777777" w:rsidR="00481866" w:rsidRPr="00360D6C" w:rsidRDefault="00481866" w:rsidP="00481866">
      <w:pPr>
        <w:tabs>
          <w:tab w:val="center" w:pos="5760"/>
        </w:tabs>
        <w:autoSpaceDE w:val="0"/>
        <w:autoSpaceDN w:val="0"/>
        <w:adjustRightInd w:val="0"/>
        <w:spacing w:line="240" w:lineRule="atLeast"/>
        <w:rPr>
          <w:rFonts w:cs="Arial"/>
          <w:bCs/>
          <w:szCs w:val="22"/>
        </w:rPr>
      </w:pPr>
      <w:r w:rsidRPr="00360D6C">
        <w:rPr>
          <w:rFonts w:cs="Arial"/>
          <w:bCs/>
          <w:szCs w:val="22"/>
        </w:rPr>
        <w:t>Sandra Munoz-Cabuya</w:t>
      </w:r>
      <w:r w:rsidRPr="00360D6C">
        <w:rPr>
          <w:rFonts w:cs="Arial"/>
          <w:bCs/>
          <w:szCs w:val="22"/>
        </w:rPr>
        <w:tab/>
      </w:r>
      <w:r w:rsidRPr="00360D6C">
        <w:rPr>
          <w:rFonts w:cs="Arial"/>
          <w:bCs/>
          <w:szCs w:val="22"/>
        </w:rPr>
        <w:tab/>
      </w:r>
    </w:p>
    <w:p w14:paraId="3D968A49"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7301 W. 133</w:t>
      </w:r>
      <w:r w:rsidRPr="00360D6C">
        <w:rPr>
          <w:rFonts w:cs="Arial"/>
          <w:bCs/>
          <w:szCs w:val="22"/>
          <w:vertAlign w:val="superscript"/>
        </w:rPr>
        <w:t>rd</w:t>
      </w:r>
      <w:r w:rsidRPr="00360D6C">
        <w:rPr>
          <w:rFonts w:cs="Arial"/>
          <w:bCs/>
          <w:szCs w:val="22"/>
        </w:rPr>
        <w:t xml:space="preserve"> Street, Suite 200</w:t>
      </w:r>
    </w:p>
    <w:p w14:paraId="5343D667"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Overland Park, KS  66213</w:t>
      </w:r>
    </w:p>
    <w:p w14:paraId="6C851CFC"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Phone</w:t>
      </w:r>
      <w:proofErr w:type="gramStart"/>
      <w:r w:rsidRPr="00360D6C">
        <w:rPr>
          <w:rFonts w:cs="Arial"/>
          <w:bCs/>
          <w:szCs w:val="22"/>
        </w:rPr>
        <w:t>:  913</w:t>
      </w:r>
      <w:proofErr w:type="gramEnd"/>
      <w:r w:rsidRPr="00360D6C">
        <w:rPr>
          <w:rFonts w:cs="Arial"/>
          <w:bCs/>
          <w:szCs w:val="22"/>
        </w:rPr>
        <w:t>-748-2646</w:t>
      </w:r>
    </w:p>
    <w:p w14:paraId="49B5DB25" w14:textId="77777777" w:rsidR="00481866" w:rsidRPr="00360D6C" w:rsidRDefault="00481866" w:rsidP="00481866">
      <w:pPr>
        <w:autoSpaceDE w:val="0"/>
        <w:autoSpaceDN w:val="0"/>
        <w:adjustRightInd w:val="0"/>
        <w:spacing w:line="240" w:lineRule="atLeast"/>
        <w:rPr>
          <w:rFonts w:cs="Arial"/>
          <w:bCs/>
          <w:szCs w:val="22"/>
        </w:rPr>
      </w:pPr>
      <w:r w:rsidRPr="00360D6C">
        <w:rPr>
          <w:rFonts w:cs="Arial"/>
          <w:bCs/>
          <w:szCs w:val="22"/>
        </w:rPr>
        <w:t>Email:  smunozcabuya@olsson.com</w:t>
      </w:r>
    </w:p>
    <w:p w14:paraId="60A4EDFC"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324ACAB1" w14:textId="77777777" w:rsidR="00481866" w:rsidRPr="00CA4650"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McDonald County Telephone</w:t>
      </w:r>
      <w:r w:rsidRPr="00CA4650">
        <w:rPr>
          <w:rFonts w:cs="Arial"/>
          <w:bCs/>
          <w:szCs w:val="22"/>
        </w:rPr>
        <w:tab/>
      </w:r>
      <w:r w:rsidRPr="007E75BB">
        <w:rPr>
          <w:rFonts w:cs="Arial"/>
          <w:bCs/>
          <w:szCs w:val="22"/>
        </w:rPr>
        <w:t>No</w:t>
      </w:r>
      <w:r w:rsidRPr="00CA4650">
        <w:rPr>
          <w:rFonts w:cs="Arial"/>
          <w:bCs/>
          <w:szCs w:val="22"/>
        </w:rPr>
        <w:tab/>
        <w:t>Communications</w:t>
      </w:r>
    </w:p>
    <w:p w14:paraId="7A4EC296" w14:textId="77777777" w:rsidR="00481866" w:rsidRPr="00CA4650" w:rsidRDefault="00481866" w:rsidP="00481866">
      <w:pPr>
        <w:tabs>
          <w:tab w:val="center" w:pos="5760"/>
        </w:tabs>
        <w:autoSpaceDE w:val="0"/>
        <w:autoSpaceDN w:val="0"/>
        <w:adjustRightInd w:val="0"/>
        <w:spacing w:line="240" w:lineRule="atLeast"/>
        <w:rPr>
          <w:rFonts w:cs="Arial"/>
          <w:bCs/>
          <w:szCs w:val="22"/>
        </w:rPr>
      </w:pPr>
      <w:r>
        <w:rPr>
          <w:rFonts w:cs="Arial"/>
          <w:bCs/>
          <w:szCs w:val="22"/>
        </w:rPr>
        <w:t>Todd Clay</w:t>
      </w:r>
      <w:r w:rsidRPr="00CA4650">
        <w:rPr>
          <w:rFonts w:cs="Arial"/>
          <w:bCs/>
          <w:szCs w:val="22"/>
        </w:rPr>
        <w:tab/>
      </w:r>
    </w:p>
    <w:p w14:paraId="3A8BEFFA" w14:textId="77777777" w:rsidR="00481866" w:rsidRPr="00CA4650" w:rsidRDefault="00481866" w:rsidP="00481866">
      <w:pPr>
        <w:autoSpaceDE w:val="0"/>
        <w:autoSpaceDN w:val="0"/>
        <w:adjustRightInd w:val="0"/>
        <w:spacing w:line="240" w:lineRule="atLeast"/>
        <w:rPr>
          <w:rFonts w:cs="Arial"/>
          <w:bCs/>
          <w:szCs w:val="22"/>
        </w:rPr>
      </w:pPr>
      <w:r>
        <w:rPr>
          <w:rFonts w:cs="Arial"/>
          <w:bCs/>
          <w:szCs w:val="22"/>
        </w:rPr>
        <w:t>704 Main Street</w:t>
      </w:r>
    </w:p>
    <w:p w14:paraId="25820A7C" w14:textId="77777777" w:rsidR="00481866" w:rsidRPr="00CA4650" w:rsidRDefault="00481866" w:rsidP="00481866">
      <w:pPr>
        <w:autoSpaceDE w:val="0"/>
        <w:autoSpaceDN w:val="0"/>
        <w:adjustRightInd w:val="0"/>
        <w:spacing w:line="240" w:lineRule="atLeast"/>
        <w:rPr>
          <w:rFonts w:cs="Arial"/>
          <w:bCs/>
          <w:szCs w:val="22"/>
        </w:rPr>
      </w:pPr>
      <w:r>
        <w:rPr>
          <w:rFonts w:cs="Arial"/>
          <w:bCs/>
          <w:szCs w:val="22"/>
        </w:rPr>
        <w:t>Pineville</w:t>
      </w:r>
      <w:r w:rsidRPr="00CA4650">
        <w:rPr>
          <w:rFonts w:cs="Arial"/>
          <w:bCs/>
          <w:szCs w:val="22"/>
        </w:rPr>
        <w:t>, MO  64</w:t>
      </w:r>
      <w:r>
        <w:rPr>
          <w:rFonts w:cs="Arial"/>
          <w:bCs/>
          <w:szCs w:val="22"/>
        </w:rPr>
        <w:t>856</w:t>
      </w:r>
    </w:p>
    <w:p w14:paraId="08D90786" w14:textId="77777777" w:rsidR="00481866" w:rsidRPr="00CA4650" w:rsidRDefault="00481866" w:rsidP="00481866">
      <w:pPr>
        <w:autoSpaceDE w:val="0"/>
        <w:autoSpaceDN w:val="0"/>
        <w:adjustRightInd w:val="0"/>
        <w:spacing w:line="240" w:lineRule="atLeast"/>
        <w:rPr>
          <w:rFonts w:cs="Arial"/>
          <w:bCs/>
          <w:szCs w:val="22"/>
        </w:rPr>
      </w:pPr>
      <w:r w:rsidRPr="00CA4650">
        <w:rPr>
          <w:rFonts w:cs="Arial"/>
          <w:bCs/>
          <w:szCs w:val="22"/>
        </w:rPr>
        <w:t>Phone</w:t>
      </w:r>
      <w:proofErr w:type="gramStart"/>
      <w:r w:rsidRPr="00CA4650">
        <w:rPr>
          <w:rFonts w:cs="Arial"/>
          <w:bCs/>
          <w:szCs w:val="22"/>
        </w:rPr>
        <w:t>:  417</w:t>
      </w:r>
      <w:proofErr w:type="gramEnd"/>
      <w:r w:rsidRPr="00CA4650">
        <w:rPr>
          <w:rFonts w:cs="Arial"/>
          <w:bCs/>
          <w:szCs w:val="22"/>
        </w:rPr>
        <w:t>-</w:t>
      </w:r>
      <w:r>
        <w:rPr>
          <w:rFonts w:cs="Arial"/>
          <w:bCs/>
          <w:szCs w:val="22"/>
        </w:rPr>
        <w:t>529</w:t>
      </w:r>
      <w:r w:rsidRPr="00CA4650">
        <w:rPr>
          <w:rFonts w:cs="Arial"/>
          <w:bCs/>
          <w:szCs w:val="22"/>
        </w:rPr>
        <w:t>-</w:t>
      </w:r>
      <w:r>
        <w:rPr>
          <w:rFonts w:cs="Arial"/>
          <w:bCs/>
          <w:szCs w:val="22"/>
        </w:rPr>
        <w:t>6333</w:t>
      </w:r>
    </w:p>
    <w:p w14:paraId="0902564E"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r w:rsidRPr="00CA4650">
        <w:rPr>
          <w:rFonts w:cs="Arial"/>
          <w:bCs/>
          <w:szCs w:val="22"/>
        </w:rPr>
        <w:t xml:space="preserve">Email:  </w:t>
      </w:r>
      <w:r>
        <w:rPr>
          <w:rFonts w:cs="Arial"/>
          <w:bCs/>
          <w:szCs w:val="22"/>
        </w:rPr>
        <w:t>todd@southwestmo.com</w:t>
      </w:r>
      <w:r>
        <w:rPr>
          <w:rFonts w:cs="Arial"/>
          <w:bCs/>
          <w:color w:val="EE0000"/>
          <w:szCs w:val="22"/>
        </w:rPr>
        <w:t xml:space="preserve"> </w:t>
      </w:r>
    </w:p>
    <w:p w14:paraId="39B5B1C6"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0A71BEB1"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MoDOT – Signals, Lighting, ITS</w:t>
      </w:r>
      <w:r w:rsidRPr="00000F77">
        <w:rPr>
          <w:rFonts w:cs="Arial"/>
          <w:bCs/>
          <w:szCs w:val="22"/>
        </w:rPr>
        <w:tab/>
      </w:r>
      <w:r w:rsidRPr="0016265E">
        <w:rPr>
          <w:rFonts w:cs="Arial"/>
          <w:bCs/>
          <w:szCs w:val="22"/>
        </w:rPr>
        <w:t>Yes</w:t>
      </w:r>
      <w:r w:rsidRPr="00000F77">
        <w:rPr>
          <w:rFonts w:cs="Arial"/>
          <w:bCs/>
          <w:szCs w:val="22"/>
        </w:rPr>
        <w:tab/>
        <w:t>Signals, Lighting, ITS</w:t>
      </w:r>
    </w:p>
    <w:p w14:paraId="48AD43E6"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Shannon Johnson</w:t>
      </w:r>
      <w:r w:rsidRPr="00000F77">
        <w:rPr>
          <w:rFonts w:cs="Arial"/>
          <w:bCs/>
          <w:szCs w:val="22"/>
        </w:rPr>
        <w:tab/>
      </w:r>
      <w:r>
        <w:rPr>
          <w:rFonts w:cs="Arial"/>
          <w:bCs/>
          <w:szCs w:val="22"/>
        </w:rPr>
        <w:t>(see section 1.2)</w:t>
      </w:r>
    </w:p>
    <w:p w14:paraId="3A129FDA"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2800 Stephens Blvd.</w:t>
      </w:r>
    </w:p>
    <w:p w14:paraId="778B4B1A"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Joplin, MO  64804</w:t>
      </w:r>
    </w:p>
    <w:p w14:paraId="35CD2DA4"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Phone</w:t>
      </w:r>
      <w:proofErr w:type="gramStart"/>
      <w:r w:rsidRPr="00000F77">
        <w:rPr>
          <w:rFonts w:cs="Arial"/>
          <w:bCs/>
          <w:szCs w:val="22"/>
        </w:rPr>
        <w:t>:  417</w:t>
      </w:r>
      <w:proofErr w:type="gramEnd"/>
      <w:r w:rsidRPr="00000F77">
        <w:rPr>
          <w:rFonts w:cs="Arial"/>
          <w:bCs/>
          <w:szCs w:val="22"/>
        </w:rPr>
        <w:t>-291-6195</w:t>
      </w:r>
    </w:p>
    <w:p w14:paraId="1B5CB689" w14:textId="77777777" w:rsidR="00481866" w:rsidRPr="00000F77" w:rsidRDefault="00481866" w:rsidP="00481866">
      <w:pPr>
        <w:tabs>
          <w:tab w:val="center" w:pos="5760"/>
          <w:tab w:val="center" w:pos="8280"/>
        </w:tabs>
        <w:autoSpaceDE w:val="0"/>
        <w:autoSpaceDN w:val="0"/>
        <w:adjustRightInd w:val="0"/>
        <w:spacing w:line="240" w:lineRule="atLeast"/>
        <w:rPr>
          <w:rFonts w:cs="Arial"/>
          <w:bCs/>
          <w:szCs w:val="22"/>
        </w:rPr>
      </w:pPr>
      <w:r w:rsidRPr="00000F77">
        <w:rPr>
          <w:rFonts w:cs="Arial"/>
          <w:bCs/>
          <w:szCs w:val="22"/>
        </w:rPr>
        <w:t>Email:  shannon.johnson@modot.mo.gov</w:t>
      </w:r>
    </w:p>
    <w:p w14:paraId="4ED363F6" w14:textId="77777777" w:rsidR="00481866" w:rsidRDefault="00481866" w:rsidP="00481866">
      <w:pPr>
        <w:tabs>
          <w:tab w:val="center" w:pos="5760"/>
          <w:tab w:val="center" w:pos="8280"/>
        </w:tabs>
        <w:autoSpaceDE w:val="0"/>
        <w:autoSpaceDN w:val="0"/>
        <w:adjustRightInd w:val="0"/>
        <w:spacing w:line="240" w:lineRule="atLeast"/>
        <w:rPr>
          <w:rFonts w:cs="Arial"/>
          <w:bCs/>
          <w:color w:val="EE0000"/>
          <w:szCs w:val="22"/>
        </w:rPr>
      </w:pPr>
    </w:p>
    <w:p w14:paraId="1EAEA511" w14:textId="77777777" w:rsidR="00481866" w:rsidRPr="00694535" w:rsidRDefault="00481866" w:rsidP="00481866">
      <w:pPr>
        <w:tabs>
          <w:tab w:val="center" w:pos="5760"/>
          <w:tab w:val="center" w:pos="8280"/>
        </w:tabs>
        <w:autoSpaceDE w:val="0"/>
        <w:autoSpaceDN w:val="0"/>
        <w:adjustRightInd w:val="0"/>
        <w:spacing w:line="240" w:lineRule="atLeast"/>
        <w:rPr>
          <w:rFonts w:cs="Arial"/>
          <w:bCs/>
          <w:color w:val="EE0000"/>
          <w:szCs w:val="22"/>
        </w:rPr>
      </w:pPr>
      <w:proofErr w:type="spellStart"/>
      <w:r>
        <w:rPr>
          <w:rFonts w:cs="Arial"/>
          <w:bCs/>
          <w:szCs w:val="22"/>
        </w:rPr>
        <w:t>OzarksGo</w:t>
      </w:r>
      <w:proofErr w:type="spellEnd"/>
      <w:r w:rsidRPr="00694535">
        <w:rPr>
          <w:rFonts w:cs="Arial"/>
          <w:bCs/>
          <w:color w:val="EE0000"/>
          <w:szCs w:val="22"/>
        </w:rPr>
        <w:tab/>
      </w:r>
      <w:r w:rsidRPr="007E75BB">
        <w:rPr>
          <w:rFonts w:cs="Arial"/>
          <w:bCs/>
          <w:szCs w:val="22"/>
        </w:rPr>
        <w:t>No</w:t>
      </w:r>
      <w:r w:rsidRPr="00034681">
        <w:rPr>
          <w:rFonts w:cs="Arial"/>
          <w:bCs/>
          <w:szCs w:val="22"/>
        </w:rPr>
        <w:tab/>
        <w:t>Communications</w:t>
      </w:r>
    </w:p>
    <w:p w14:paraId="2CFF48B4" w14:textId="77777777" w:rsidR="00481866" w:rsidRPr="00603918" w:rsidRDefault="00481866" w:rsidP="00481866">
      <w:pPr>
        <w:tabs>
          <w:tab w:val="center" w:pos="5760"/>
        </w:tabs>
        <w:autoSpaceDE w:val="0"/>
        <w:autoSpaceDN w:val="0"/>
        <w:adjustRightInd w:val="0"/>
        <w:spacing w:line="240" w:lineRule="atLeast"/>
        <w:rPr>
          <w:rFonts w:cs="Arial"/>
          <w:bCs/>
          <w:szCs w:val="22"/>
        </w:rPr>
      </w:pPr>
      <w:r w:rsidRPr="00603918">
        <w:rPr>
          <w:rFonts w:cs="Arial"/>
          <w:bCs/>
          <w:szCs w:val="22"/>
        </w:rPr>
        <w:t>Devin Taylor</w:t>
      </w:r>
      <w:r w:rsidRPr="00603918">
        <w:rPr>
          <w:rFonts w:cs="Arial"/>
          <w:bCs/>
          <w:szCs w:val="22"/>
        </w:rPr>
        <w:tab/>
      </w:r>
    </w:p>
    <w:p w14:paraId="5894FED3" w14:textId="77777777" w:rsidR="00481866" w:rsidRPr="00603918" w:rsidRDefault="00481866" w:rsidP="00481866">
      <w:pPr>
        <w:autoSpaceDE w:val="0"/>
        <w:autoSpaceDN w:val="0"/>
        <w:adjustRightInd w:val="0"/>
        <w:spacing w:line="240" w:lineRule="atLeast"/>
        <w:rPr>
          <w:rFonts w:cs="Arial"/>
          <w:bCs/>
          <w:szCs w:val="22"/>
        </w:rPr>
      </w:pPr>
      <w:r w:rsidRPr="00603918">
        <w:rPr>
          <w:rFonts w:cs="Arial"/>
          <w:bCs/>
          <w:szCs w:val="22"/>
        </w:rPr>
        <w:t>3641 W. Wedington Dr.</w:t>
      </w:r>
    </w:p>
    <w:p w14:paraId="6700D1E5" w14:textId="77777777" w:rsidR="00481866" w:rsidRPr="00603918" w:rsidRDefault="00481866" w:rsidP="00481866">
      <w:pPr>
        <w:autoSpaceDE w:val="0"/>
        <w:autoSpaceDN w:val="0"/>
        <w:adjustRightInd w:val="0"/>
        <w:spacing w:line="240" w:lineRule="atLeast"/>
        <w:rPr>
          <w:rFonts w:cs="Arial"/>
          <w:bCs/>
          <w:szCs w:val="22"/>
        </w:rPr>
      </w:pPr>
      <w:r w:rsidRPr="00603918">
        <w:rPr>
          <w:rFonts w:cs="Arial"/>
          <w:bCs/>
          <w:szCs w:val="22"/>
        </w:rPr>
        <w:t>Fayetteville, AR  72704</w:t>
      </w:r>
    </w:p>
    <w:p w14:paraId="258137F4" w14:textId="77777777" w:rsidR="00481866" w:rsidRPr="00603918" w:rsidRDefault="00481866" w:rsidP="00481866">
      <w:pPr>
        <w:autoSpaceDE w:val="0"/>
        <w:autoSpaceDN w:val="0"/>
        <w:adjustRightInd w:val="0"/>
        <w:spacing w:line="240" w:lineRule="atLeast"/>
        <w:rPr>
          <w:rFonts w:cs="Arial"/>
          <w:bCs/>
          <w:szCs w:val="22"/>
        </w:rPr>
      </w:pPr>
      <w:r w:rsidRPr="00603918">
        <w:rPr>
          <w:rFonts w:cs="Arial"/>
          <w:bCs/>
          <w:szCs w:val="22"/>
        </w:rPr>
        <w:t>Phone</w:t>
      </w:r>
      <w:proofErr w:type="gramStart"/>
      <w:r w:rsidRPr="00603918">
        <w:rPr>
          <w:rFonts w:cs="Arial"/>
          <w:bCs/>
          <w:szCs w:val="22"/>
        </w:rPr>
        <w:t>:  479</w:t>
      </w:r>
      <w:proofErr w:type="gramEnd"/>
      <w:r w:rsidRPr="00603918">
        <w:rPr>
          <w:rFonts w:cs="Arial"/>
          <w:bCs/>
          <w:szCs w:val="22"/>
        </w:rPr>
        <w:t>-287-6793</w:t>
      </w:r>
    </w:p>
    <w:p w14:paraId="694C457C" w14:textId="77777777" w:rsidR="00481866" w:rsidRPr="00603918" w:rsidRDefault="00481866" w:rsidP="00481866">
      <w:pPr>
        <w:autoSpaceDE w:val="0"/>
        <w:autoSpaceDN w:val="0"/>
        <w:adjustRightInd w:val="0"/>
        <w:spacing w:line="240" w:lineRule="atLeast"/>
        <w:rPr>
          <w:rFonts w:cs="Arial"/>
          <w:bCs/>
          <w:szCs w:val="22"/>
        </w:rPr>
      </w:pPr>
      <w:r w:rsidRPr="00603918">
        <w:rPr>
          <w:rFonts w:cs="Arial"/>
          <w:bCs/>
          <w:szCs w:val="22"/>
        </w:rPr>
        <w:t>Email:  dtaylor@ozarksgo.net</w:t>
      </w:r>
    </w:p>
    <w:p w14:paraId="2E128894" w14:textId="77777777" w:rsidR="00481866" w:rsidRPr="00603918" w:rsidRDefault="00481866" w:rsidP="00481866">
      <w:pPr>
        <w:tabs>
          <w:tab w:val="center" w:pos="5760"/>
          <w:tab w:val="center" w:pos="8280"/>
        </w:tabs>
        <w:autoSpaceDE w:val="0"/>
        <w:autoSpaceDN w:val="0"/>
        <w:adjustRightInd w:val="0"/>
        <w:spacing w:line="240" w:lineRule="atLeast"/>
        <w:rPr>
          <w:rFonts w:cs="Arial"/>
          <w:bCs/>
          <w:szCs w:val="22"/>
        </w:rPr>
      </w:pPr>
    </w:p>
    <w:p w14:paraId="180E6A23"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sidRPr="00812BBF">
        <w:rPr>
          <w:rFonts w:cs="Arial"/>
          <w:bCs/>
          <w:szCs w:val="22"/>
        </w:rPr>
        <w:t>Spire Energy</w:t>
      </w:r>
      <w:r w:rsidRPr="00812BBF">
        <w:rPr>
          <w:rFonts w:cs="Arial"/>
          <w:bCs/>
          <w:szCs w:val="22"/>
        </w:rPr>
        <w:tab/>
      </w:r>
      <w:r w:rsidRPr="007E75BB">
        <w:rPr>
          <w:rFonts w:cs="Arial"/>
          <w:bCs/>
          <w:szCs w:val="22"/>
        </w:rPr>
        <w:t>No</w:t>
      </w:r>
      <w:r w:rsidRPr="00812BBF">
        <w:rPr>
          <w:rFonts w:cs="Arial"/>
          <w:bCs/>
          <w:szCs w:val="22"/>
        </w:rPr>
        <w:tab/>
        <w:t>Gas</w:t>
      </w:r>
    </w:p>
    <w:p w14:paraId="7C0A886B" w14:textId="77777777" w:rsidR="00481866" w:rsidRPr="00812BBF" w:rsidRDefault="00481866" w:rsidP="00481866">
      <w:pPr>
        <w:tabs>
          <w:tab w:val="center" w:pos="5760"/>
          <w:tab w:val="center" w:pos="8280"/>
        </w:tabs>
        <w:autoSpaceDE w:val="0"/>
        <w:autoSpaceDN w:val="0"/>
        <w:adjustRightInd w:val="0"/>
        <w:spacing w:line="240" w:lineRule="atLeast"/>
        <w:rPr>
          <w:rFonts w:cs="Arial"/>
          <w:bCs/>
          <w:szCs w:val="22"/>
        </w:rPr>
      </w:pPr>
      <w:r>
        <w:rPr>
          <w:rFonts w:cs="Arial"/>
          <w:bCs/>
          <w:szCs w:val="22"/>
        </w:rPr>
        <w:t>Baylee Godat</w:t>
      </w:r>
      <w:r w:rsidRPr="00812BBF">
        <w:rPr>
          <w:rFonts w:cs="Arial"/>
          <w:bCs/>
          <w:szCs w:val="22"/>
        </w:rPr>
        <w:tab/>
      </w:r>
      <w:r>
        <w:rPr>
          <w:rFonts w:cs="Arial"/>
          <w:bCs/>
          <w:szCs w:val="22"/>
        </w:rPr>
        <w:t>(see section 10.2)</w:t>
      </w:r>
    </w:p>
    <w:p w14:paraId="3B206A8E"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3025 SE Clover Dr.</w:t>
      </w:r>
    </w:p>
    <w:p w14:paraId="65A4A2D3"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Lee’s Summit, MO  64082</w:t>
      </w:r>
    </w:p>
    <w:p w14:paraId="78075F4D" w14:textId="77777777" w:rsidR="00481866" w:rsidRPr="00812BBF" w:rsidRDefault="00481866" w:rsidP="00481866">
      <w:pPr>
        <w:autoSpaceDE w:val="0"/>
        <w:autoSpaceDN w:val="0"/>
        <w:adjustRightInd w:val="0"/>
        <w:spacing w:line="240" w:lineRule="atLeast"/>
        <w:rPr>
          <w:rFonts w:cs="Arial"/>
          <w:bCs/>
          <w:szCs w:val="22"/>
        </w:rPr>
      </w:pPr>
      <w:r w:rsidRPr="00812BBF">
        <w:rPr>
          <w:rFonts w:cs="Arial"/>
          <w:bCs/>
          <w:szCs w:val="22"/>
        </w:rPr>
        <w:t>Phone</w:t>
      </w:r>
      <w:proofErr w:type="gramStart"/>
      <w:r w:rsidRPr="00812BBF">
        <w:rPr>
          <w:rFonts w:cs="Arial"/>
          <w:bCs/>
          <w:szCs w:val="22"/>
        </w:rPr>
        <w:t>:  816</w:t>
      </w:r>
      <w:proofErr w:type="gramEnd"/>
      <w:r w:rsidRPr="00812BBF">
        <w:rPr>
          <w:rFonts w:cs="Arial"/>
          <w:bCs/>
          <w:szCs w:val="22"/>
        </w:rPr>
        <w:t>-</w:t>
      </w:r>
      <w:r>
        <w:rPr>
          <w:rFonts w:cs="Arial"/>
          <w:bCs/>
          <w:szCs w:val="22"/>
        </w:rPr>
        <w:t>334</w:t>
      </w:r>
      <w:r w:rsidRPr="00812BBF">
        <w:rPr>
          <w:rFonts w:cs="Arial"/>
          <w:bCs/>
          <w:szCs w:val="22"/>
        </w:rPr>
        <w:t>-</w:t>
      </w:r>
      <w:r>
        <w:rPr>
          <w:rFonts w:cs="Arial"/>
          <w:bCs/>
          <w:szCs w:val="22"/>
        </w:rPr>
        <w:t>8075</w:t>
      </w:r>
    </w:p>
    <w:p w14:paraId="4DE00754" w14:textId="77777777" w:rsidR="00481866" w:rsidRDefault="00481866" w:rsidP="00481866">
      <w:pPr>
        <w:tabs>
          <w:tab w:val="center" w:pos="5760"/>
          <w:tab w:val="center" w:pos="8280"/>
        </w:tabs>
        <w:autoSpaceDE w:val="0"/>
        <w:autoSpaceDN w:val="0"/>
        <w:adjustRightInd w:val="0"/>
        <w:spacing w:line="240" w:lineRule="atLeast"/>
        <w:rPr>
          <w:rFonts w:cs="Arial"/>
          <w:bCs/>
          <w:szCs w:val="22"/>
        </w:rPr>
      </w:pPr>
      <w:r w:rsidRPr="00812BBF">
        <w:rPr>
          <w:rFonts w:cs="Arial"/>
          <w:bCs/>
          <w:szCs w:val="22"/>
        </w:rPr>
        <w:t xml:space="preserve">Email:  </w:t>
      </w:r>
      <w:r>
        <w:rPr>
          <w:rFonts w:cs="Arial"/>
          <w:bCs/>
          <w:szCs w:val="22"/>
        </w:rPr>
        <w:t>baylee</w:t>
      </w:r>
      <w:r w:rsidRPr="00812BBF">
        <w:rPr>
          <w:rFonts w:cs="Arial"/>
          <w:bCs/>
          <w:szCs w:val="22"/>
        </w:rPr>
        <w:t>.</w:t>
      </w:r>
      <w:r>
        <w:rPr>
          <w:rFonts w:cs="Arial"/>
          <w:bCs/>
          <w:szCs w:val="22"/>
        </w:rPr>
        <w:t>godat</w:t>
      </w:r>
      <w:r w:rsidRPr="00812BBF">
        <w:rPr>
          <w:rFonts w:cs="Arial"/>
          <w:bCs/>
          <w:szCs w:val="22"/>
        </w:rPr>
        <w:t>@spireenergy.com</w:t>
      </w:r>
    </w:p>
    <w:p w14:paraId="2686132F" w14:textId="77777777" w:rsidR="00481866" w:rsidRPr="00694535" w:rsidRDefault="00481866" w:rsidP="00481866">
      <w:pPr>
        <w:autoSpaceDE w:val="0"/>
        <w:autoSpaceDN w:val="0"/>
        <w:adjustRightInd w:val="0"/>
        <w:spacing w:line="240" w:lineRule="atLeast"/>
        <w:rPr>
          <w:rFonts w:cs="Arial"/>
          <w:bCs/>
          <w:color w:val="EE0000"/>
          <w:szCs w:val="22"/>
        </w:rPr>
      </w:pPr>
    </w:p>
    <w:p w14:paraId="009ABA9C" w14:textId="77777777" w:rsidR="00481866" w:rsidRPr="000B4826" w:rsidRDefault="00481866" w:rsidP="00481866">
      <w:pPr>
        <w:autoSpaceDE w:val="0"/>
        <w:autoSpaceDN w:val="0"/>
        <w:adjustRightInd w:val="0"/>
        <w:spacing w:line="240" w:lineRule="atLeast"/>
        <w:rPr>
          <w:rFonts w:cs="Arial"/>
          <w:szCs w:val="22"/>
        </w:rPr>
      </w:pPr>
      <w:proofErr w:type="gramStart"/>
      <w:r w:rsidRPr="00E85B3D">
        <w:rPr>
          <w:rFonts w:cs="Arial"/>
          <w:b/>
          <w:bCs/>
          <w:szCs w:val="22"/>
        </w:rPr>
        <w:t>1.1</w:t>
      </w:r>
      <w:r w:rsidRPr="00E85B3D">
        <w:rPr>
          <w:rFonts w:cs="Arial"/>
          <w:szCs w:val="22"/>
        </w:rPr>
        <w:t xml:space="preserve">  </w:t>
      </w:r>
      <w:r w:rsidRPr="00E85B3D">
        <w:rPr>
          <w:rFonts w:cs="Arial"/>
          <w:b/>
          <w:bCs/>
          <w:szCs w:val="22"/>
        </w:rPr>
        <w:t>Disclaimer</w:t>
      </w:r>
      <w:proofErr w:type="gramEnd"/>
      <w:r w:rsidRPr="00E85B3D">
        <w:rPr>
          <w:rFonts w:cs="Arial"/>
          <w:b/>
          <w:bCs/>
          <w:szCs w:val="22"/>
        </w:rPr>
        <w:t xml:space="preserve"> and Verification of Utility Information.  </w:t>
      </w:r>
      <w:r w:rsidRPr="000B4826">
        <w:rPr>
          <w:rFonts w:cs="Arial"/>
          <w:lang w:val="en"/>
        </w:rPr>
        <w:t xml:space="preserve">The existence and approximate location of utility facilities known to exist, as shown on the plans, are based upon the best information available to the Commission at this time.  This information is provided by the Commission "as-is" and the Commission expressly disclaims any representation or warranty as to the completeness, </w:t>
      </w:r>
      <w:r w:rsidRPr="000B4826">
        <w:rPr>
          <w:rFonts w:cs="Arial"/>
          <w:lang w:val="en"/>
        </w:rPr>
        <w:lastRenderedPageBreak/>
        <w:t xml:space="preserve">accuracy, or suitability of the information for any use.  Reliance upon this information is done at the risk and peril of the user, and the Commission shall not be liable for any </w:t>
      </w:r>
      <w:proofErr w:type="gramStart"/>
      <w:r w:rsidRPr="000B4826">
        <w:rPr>
          <w:rFonts w:cs="Arial"/>
          <w:lang w:val="en"/>
        </w:rPr>
        <w:t>damages</w:t>
      </w:r>
      <w:proofErr w:type="gramEnd"/>
      <w:r w:rsidRPr="000B4826">
        <w:rPr>
          <w:rFonts w:cs="Arial"/>
          <w:lang w:val="en"/>
        </w:rPr>
        <w:t xml:space="preserve"> that may arise from any error in the information</w:t>
      </w:r>
      <w:r w:rsidRPr="000B4826">
        <w:rPr>
          <w:lang w:val="en"/>
        </w:rPr>
        <w:t>.</w:t>
      </w:r>
      <w:r w:rsidRPr="000B4826">
        <w:rPr>
          <w:rFonts w:cs="Arial"/>
          <w:szCs w:val="22"/>
        </w:rPr>
        <w:t xml:space="preserve">  It is, therefore, the responsibility of the contractor to verify the above listing information indicating existence, location and status of any facility.  Such verification includes direct contact with the listed utilities. </w:t>
      </w:r>
    </w:p>
    <w:p w14:paraId="4AF59F8E" w14:textId="77777777" w:rsidR="00481866" w:rsidRPr="00F753F1" w:rsidRDefault="00481866" w:rsidP="00481866">
      <w:pPr>
        <w:autoSpaceDE w:val="0"/>
        <w:autoSpaceDN w:val="0"/>
        <w:adjustRightInd w:val="0"/>
        <w:spacing w:line="240" w:lineRule="atLeast"/>
        <w:rPr>
          <w:rFonts w:cs="Arial"/>
          <w:szCs w:val="22"/>
        </w:rPr>
      </w:pPr>
    </w:p>
    <w:p w14:paraId="4BF6DCDC" w14:textId="77777777" w:rsidR="00481866" w:rsidRPr="00F753F1" w:rsidRDefault="00481866" w:rsidP="00481866">
      <w:pPr>
        <w:autoSpaceDE w:val="0"/>
        <w:autoSpaceDN w:val="0"/>
        <w:adjustRightInd w:val="0"/>
        <w:spacing w:line="240" w:lineRule="atLeast"/>
        <w:rPr>
          <w:rFonts w:cs="Arial"/>
          <w:szCs w:val="22"/>
        </w:rPr>
      </w:pPr>
      <w:proofErr w:type="gramStart"/>
      <w:r w:rsidRPr="00F753F1">
        <w:rPr>
          <w:rFonts w:cs="Arial"/>
          <w:b/>
          <w:bCs/>
          <w:snapToGrid w:val="0"/>
          <w:szCs w:val="22"/>
        </w:rPr>
        <w:t xml:space="preserve">1.2  </w:t>
      </w:r>
      <w:r w:rsidRPr="00F753F1">
        <w:rPr>
          <w:rFonts w:cs="Arial"/>
          <w:b/>
          <w:bCs/>
          <w:szCs w:val="22"/>
        </w:rPr>
        <w:t>Project</w:t>
      </w:r>
      <w:proofErr w:type="gramEnd"/>
      <w:r w:rsidRPr="00F753F1">
        <w:rPr>
          <w:rFonts w:cs="Arial"/>
          <w:b/>
          <w:bCs/>
          <w:szCs w:val="22"/>
        </w:rPr>
        <w:t xml:space="preserve"> Scope.</w:t>
      </w:r>
      <w:r w:rsidRPr="00F753F1">
        <w:rPr>
          <w:rFonts w:cs="Arial"/>
          <w:szCs w:val="22"/>
        </w:rPr>
        <w:t xml:space="preserve">  </w:t>
      </w:r>
      <w:r w:rsidRPr="00F753F1">
        <w:rPr>
          <w:rFonts w:cs="Arial"/>
          <w:bCs/>
          <w:snapToGrid w:val="0"/>
          <w:szCs w:val="22"/>
        </w:rPr>
        <w:t xml:space="preserve">The entire scope of this project is to upgrade MoDOT’s signal facilities.  The proposed improvements are included within plans and specifications for the project.  The contractor shall install and/or modify the equipment as shown in the plans and job special provisions.  All </w:t>
      </w:r>
      <w:proofErr w:type="gramStart"/>
      <w:r w:rsidRPr="00F753F1">
        <w:rPr>
          <w:rFonts w:cs="Arial"/>
          <w:bCs/>
          <w:snapToGrid w:val="0"/>
          <w:szCs w:val="22"/>
        </w:rPr>
        <w:t>cost</w:t>
      </w:r>
      <w:proofErr w:type="gramEnd"/>
      <w:r w:rsidRPr="00F753F1">
        <w:rPr>
          <w:rFonts w:cs="Arial"/>
          <w:bCs/>
          <w:snapToGrid w:val="0"/>
          <w:szCs w:val="22"/>
        </w:rPr>
        <w:t xml:space="preserve"> associated with this work shall be completely covered in the contractor’s submitted bid prices for the signal </w:t>
      </w:r>
      <w:r>
        <w:rPr>
          <w:rFonts w:cs="Arial"/>
          <w:bCs/>
          <w:snapToGrid w:val="0"/>
          <w:szCs w:val="22"/>
        </w:rPr>
        <w:t xml:space="preserve">and lighting </w:t>
      </w:r>
      <w:r w:rsidRPr="00F753F1">
        <w:rPr>
          <w:rFonts w:cs="Arial"/>
          <w:bCs/>
          <w:snapToGrid w:val="0"/>
          <w:szCs w:val="22"/>
        </w:rPr>
        <w:t xml:space="preserve">items included in the roadway contract.  Special details and requirements regarding the new secondary power connections are included in the Utility JSP for each individual intersection.  </w:t>
      </w:r>
    </w:p>
    <w:p w14:paraId="5883B3CB" w14:textId="77777777" w:rsidR="00481866" w:rsidRPr="00F753F1" w:rsidRDefault="00481866" w:rsidP="00481866">
      <w:pPr>
        <w:autoSpaceDE w:val="0"/>
        <w:autoSpaceDN w:val="0"/>
        <w:adjustRightInd w:val="0"/>
        <w:spacing w:line="240" w:lineRule="atLeast"/>
        <w:rPr>
          <w:rFonts w:cs="Arial"/>
          <w:szCs w:val="22"/>
        </w:rPr>
      </w:pPr>
    </w:p>
    <w:p w14:paraId="4F9564B6" w14:textId="77777777" w:rsidR="00481866" w:rsidRPr="00E85B3D" w:rsidRDefault="00481866" w:rsidP="00481866">
      <w:pPr>
        <w:contextualSpacing/>
        <w:rPr>
          <w:rFonts w:cs="Arial"/>
          <w:szCs w:val="22"/>
          <w:highlight w:val="yellow"/>
        </w:rPr>
      </w:pPr>
      <w:proofErr w:type="gramStart"/>
      <w:r w:rsidRPr="00E85B3D">
        <w:rPr>
          <w:rFonts w:cs="Arial"/>
          <w:b/>
          <w:bCs/>
          <w:snapToGrid w:val="0"/>
          <w:szCs w:val="22"/>
        </w:rPr>
        <w:t xml:space="preserve">1.3  </w:t>
      </w:r>
      <w:r w:rsidRPr="00E85B3D">
        <w:rPr>
          <w:rFonts w:cs="Arial"/>
          <w:b/>
          <w:bCs/>
          <w:szCs w:val="22"/>
        </w:rPr>
        <w:t>Potholing</w:t>
      </w:r>
      <w:proofErr w:type="gramEnd"/>
      <w:r w:rsidRPr="00E85B3D">
        <w:rPr>
          <w:rFonts w:cs="Arial"/>
          <w:b/>
          <w:bCs/>
          <w:szCs w:val="22"/>
        </w:rPr>
        <w:t xml:space="preserve"> of Utilities.</w:t>
      </w:r>
      <w:r w:rsidRPr="00E85B3D">
        <w:rPr>
          <w:rFonts w:cs="Arial"/>
          <w:szCs w:val="22"/>
        </w:rPr>
        <w:t xml:space="preserve">  </w:t>
      </w:r>
      <w:r w:rsidRPr="00E85B3D">
        <w:rPr>
          <w:rFonts w:eastAsia="Calibri" w:cs="Arial"/>
          <w:szCs w:val="22"/>
        </w:rPr>
        <w:t>The Contractor shall field verify that the proposed traffic signal base locations will not need to be shifted to avoid utilities prior to ordering the traffic signal equipment.  The Contractor shall be proactive and pothole all utilities falling within the locate tolerance for the proposed signal bases.  If a conflict is determined, the Contractor shall shift the signal base location, as approved by the Engineer to mitigate the conflict.  The Contractor shall coordinate construction activities with the utilities and take measures to ensure the integrity of the existing facilities are not disturbed during construction.  The contractor will be compensated for the additional mast arm length</w:t>
      </w:r>
      <w:r>
        <w:rPr>
          <w:rFonts w:eastAsia="Calibri" w:cs="Arial"/>
          <w:szCs w:val="22"/>
        </w:rPr>
        <w:t>,</w:t>
      </w:r>
      <w:r w:rsidRPr="00E85B3D">
        <w:rPr>
          <w:rFonts w:eastAsia="Calibri" w:cs="Arial"/>
          <w:szCs w:val="22"/>
        </w:rPr>
        <w:t xml:space="preserve"> if required.  N</w:t>
      </w:r>
      <w:r w:rsidRPr="00E85B3D">
        <w:rPr>
          <w:rFonts w:cs="Arial"/>
          <w:szCs w:val="22"/>
        </w:rPr>
        <w:t xml:space="preserve">o direct payment will be made </w:t>
      </w:r>
      <w:proofErr w:type="gramStart"/>
      <w:r w:rsidRPr="00E85B3D">
        <w:rPr>
          <w:rFonts w:cs="Arial"/>
          <w:szCs w:val="22"/>
        </w:rPr>
        <w:t>for</w:t>
      </w:r>
      <w:proofErr w:type="gramEnd"/>
      <w:r w:rsidRPr="00E85B3D">
        <w:rPr>
          <w:rFonts w:cs="Arial"/>
          <w:szCs w:val="22"/>
        </w:rPr>
        <w:t xml:space="preserve"> compliance </w:t>
      </w:r>
      <w:proofErr w:type="gramStart"/>
      <w:r w:rsidRPr="00E85B3D">
        <w:rPr>
          <w:rFonts w:cs="Arial"/>
          <w:szCs w:val="22"/>
        </w:rPr>
        <w:t>to</w:t>
      </w:r>
      <w:proofErr w:type="gramEnd"/>
      <w:r w:rsidRPr="00E85B3D">
        <w:rPr>
          <w:rFonts w:cs="Arial"/>
          <w:szCs w:val="22"/>
        </w:rPr>
        <w:t xml:space="preserve"> this specification.</w:t>
      </w:r>
    </w:p>
    <w:p w14:paraId="31457E86" w14:textId="77777777" w:rsidR="00481866" w:rsidRPr="00E85B3D" w:rsidRDefault="00481866" w:rsidP="00481866">
      <w:pPr>
        <w:autoSpaceDE w:val="0"/>
        <w:autoSpaceDN w:val="0"/>
        <w:adjustRightInd w:val="0"/>
        <w:spacing w:line="240" w:lineRule="atLeast"/>
        <w:rPr>
          <w:rFonts w:cs="Arial"/>
          <w:szCs w:val="22"/>
        </w:rPr>
      </w:pPr>
    </w:p>
    <w:p w14:paraId="52139D71" w14:textId="77777777" w:rsidR="00481866" w:rsidRPr="00E85B3D" w:rsidRDefault="00481866" w:rsidP="00481866">
      <w:pPr>
        <w:autoSpaceDE w:val="0"/>
        <w:autoSpaceDN w:val="0"/>
        <w:adjustRightInd w:val="0"/>
        <w:spacing w:line="240" w:lineRule="atLeast"/>
        <w:rPr>
          <w:rFonts w:cs="Arial"/>
          <w:bCs/>
          <w:snapToGrid w:val="0"/>
          <w:szCs w:val="22"/>
        </w:rPr>
      </w:pPr>
      <w:proofErr w:type="gramStart"/>
      <w:r w:rsidRPr="00E85B3D">
        <w:rPr>
          <w:rFonts w:cs="Arial"/>
          <w:b/>
          <w:szCs w:val="22"/>
        </w:rPr>
        <w:t xml:space="preserve">1.4 </w:t>
      </w:r>
      <w:r w:rsidRPr="00E85B3D">
        <w:rPr>
          <w:rFonts w:cs="Arial"/>
          <w:szCs w:val="22"/>
        </w:rPr>
        <w:t xml:space="preserve"> </w:t>
      </w:r>
      <w:r w:rsidRPr="00E85B3D">
        <w:rPr>
          <w:rFonts w:cs="Arial"/>
          <w:b/>
          <w:bCs/>
          <w:szCs w:val="22"/>
        </w:rPr>
        <w:t>Overhead</w:t>
      </w:r>
      <w:proofErr w:type="gramEnd"/>
      <w:r w:rsidRPr="00E85B3D">
        <w:rPr>
          <w:rFonts w:cs="Arial"/>
          <w:b/>
          <w:bCs/>
          <w:szCs w:val="22"/>
        </w:rPr>
        <w:t xml:space="preserve"> Primary Electric.</w:t>
      </w:r>
      <w:r w:rsidRPr="00E85B3D">
        <w:rPr>
          <w:rFonts w:cs="Arial"/>
          <w:szCs w:val="22"/>
        </w:rPr>
        <w:t xml:space="preserve">  </w:t>
      </w:r>
      <w:r w:rsidRPr="00E85B3D">
        <w:rPr>
          <w:rFonts w:cs="Arial"/>
          <w:bCs/>
          <w:snapToGrid w:val="0"/>
          <w:szCs w:val="22"/>
        </w:rPr>
        <w:t xml:space="preserve">Various utilities listed above have overhead lines within the project limits in the vicinity of the Contractor’s work.  </w:t>
      </w:r>
      <w:r w:rsidRPr="00E85B3D">
        <w:rPr>
          <w:rFonts w:cs="Arial"/>
          <w:szCs w:val="22"/>
        </w:rPr>
        <w:t>The contractor shall comply with the Missouri Overhead Powerline Safety Act; this statute makes it illegal for an unauthorized person or entity to work or bring equipment within 10 feet of a high voltage line that has not been covered or de-energized.</w:t>
      </w:r>
      <w:r w:rsidRPr="00E85B3D">
        <w:rPr>
          <w:rFonts w:cs="Arial"/>
          <w:bCs/>
          <w:snapToGrid w:val="0"/>
          <w:szCs w:val="22"/>
        </w:rPr>
        <w:t xml:space="preserve">  </w:t>
      </w:r>
      <w:r w:rsidRPr="00E85B3D">
        <w:rPr>
          <w:rFonts w:cs="Arial"/>
          <w:szCs w:val="22"/>
        </w:rPr>
        <w:t xml:space="preserve">The purpose of the Missouri Overhead Powerline Safety Act is to ensure the safety of the public when working around overhead power lines.  If the contractor needs line cover when working near a primary powerline, then the contractor shall notify that utility </w:t>
      </w:r>
      <w:proofErr w:type="gramStart"/>
      <w:r w:rsidRPr="00E85B3D">
        <w:rPr>
          <w:rFonts w:cs="Arial"/>
          <w:szCs w:val="22"/>
        </w:rPr>
        <w:t>owner</w:t>
      </w:r>
      <w:proofErr w:type="gramEnd"/>
      <w:r w:rsidRPr="00E85B3D">
        <w:rPr>
          <w:rFonts w:cs="Arial"/>
          <w:szCs w:val="22"/>
        </w:rPr>
        <w:t xml:space="preserve"> a minimum of 14 days in advance of needing line cover.</w:t>
      </w:r>
      <w:r w:rsidRPr="00E85B3D">
        <w:rPr>
          <w:rFonts w:cs="Arial"/>
          <w:bCs/>
          <w:snapToGrid w:val="0"/>
          <w:szCs w:val="22"/>
        </w:rPr>
        <w:t xml:space="preserve">  </w:t>
      </w:r>
      <w:r w:rsidRPr="00E85B3D">
        <w:rPr>
          <w:rFonts w:cs="Arial"/>
          <w:szCs w:val="22"/>
        </w:rPr>
        <w:t xml:space="preserve">Most power providers perform this service free of charge for municipally driven projects.  </w:t>
      </w:r>
      <w:r w:rsidRPr="00E85B3D">
        <w:rPr>
          <w:rFonts w:cs="Arial"/>
          <w:bCs/>
          <w:snapToGrid w:val="0"/>
          <w:szCs w:val="22"/>
        </w:rPr>
        <w:t xml:space="preserve">The contractor shall be responsible for any damage to the overhead lines caused by their operations.  There will be no direct payment for compliance </w:t>
      </w:r>
      <w:proofErr w:type="gramStart"/>
      <w:r w:rsidRPr="00E85B3D">
        <w:rPr>
          <w:rFonts w:cs="Arial"/>
          <w:bCs/>
          <w:snapToGrid w:val="0"/>
          <w:szCs w:val="22"/>
        </w:rPr>
        <w:t>to</w:t>
      </w:r>
      <w:proofErr w:type="gramEnd"/>
      <w:r w:rsidRPr="00E85B3D">
        <w:rPr>
          <w:rFonts w:cs="Arial"/>
          <w:bCs/>
          <w:snapToGrid w:val="0"/>
          <w:szCs w:val="22"/>
        </w:rPr>
        <w:t xml:space="preserve"> this specification.</w:t>
      </w:r>
    </w:p>
    <w:p w14:paraId="558BCBD2" w14:textId="77777777" w:rsidR="00481866" w:rsidRPr="00E85B3D" w:rsidRDefault="00481866" w:rsidP="00481866">
      <w:pPr>
        <w:autoSpaceDE w:val="0"/>
        <w:autoSpaceDN w:val="0"/>
        <w:adjustRightInd w:val="0"/>
        <w:spacing w:line="240" w:lineRule="atLeast"/>
        <w:rPr>
          <w:rFonts w:cs="Arial"/>
          <w:szCs w:val="22"/>
        </w:rPr>
      </w:pPr>
    </w:p>
    <w:p w14:paraId="6F1713F9" w14:textId="77777777" w:rsidR="00481866" w:rsidRDefault="00481866" w:rsidP="00481866">
      <w:pPr>
        <w:autoSpaceDE w:val="0"/>
        <w:autoSpaceDN w:val="0"/>
        <w:adjustRightInd w:val="0"/>
        <w:spacing w:line="240" w:lineRule="atLeast"/>
        <w:rPr>
          <w:rFonts w:cs="Arial"/>
          <w:color w:val="EE0000"/>
          <w:szCs w:val="22"/>
        </w:rPr>
      </w:pPr>
      <w:proofErr w:type="gramStart"/>
      <w:r>
        <w:rPr>
          <w:rFonts w:cs="Arial"/>
          <w:b/>
          <w:szCs w:val="22"/>
        </w:rPr>
        <w:t>1</w:t>
      </w:r>
      <w:r w:rsidRPr="00E85B3D">
        <w:rPr>
          <w:rFonts w:cs="Arial"/>
          <w:b/>
          <w:szCs w:val="22"/>
        </w:rPr>
        <w:t>.</w:t>
      </w:r>
      <w:r>
        <w:rPr>
          <w:rFonts w:cs="Arial"/>
          <w:b/>
          <w:szCs w:val="22"/>
        </w:rPr>
        <w:t>5</w:t>
      </w:r>
      <w:r w:rsidRPr="00E85B3D">
        <w:rPr>
          <w:rFonts w:cs="Arial"/>
          <w:b/>
          <w:szCs w:val="22"/>
        </w:rPr>
        <w:t xml:space="preserve"> </w:t>
      </w:r>
      <w:r w:rsidRPr="00E85B3D">
        <w:rPr>
          <w:rFonts w:cs="Arial"/>
          <w:szCs w:val="22"/>
        </w:rPr>
        <w:t xml:space="preserve"> </w:t>
      </w:r>
      <w:r>
        <w:rPr>
          <w:rFonts w:cs="Arial"/>
          <w:b/>
          <w:bCs/>
          <w:szCs w:val="22"/>
        </w:rPr>
        <w:t>LP</w:t>
      </w:r>
      <w:proofErr w:type="gramEnd"/>
      <w:r>
        <w:rPr>
          <w:rFonts w:cs="Arial"/>
          <w:b/>
          <w:bCs/>
          <w:szCs w:val="22"/>
        </w:rPr>
        <w:t>49 at MO52 in Butler</w:t>
      </w:r>
      <w:r w:rsidRPr="00E85B3D">
        <w:rPr>
          <w:rFonts w:cs="Arial"/>
          <w:b/>
          <w:bCs/>
          <w:szCs w:val="22"/>
        </w:rPr>
        <w:t>.</w:t>
      </w:r>
      <w:r w:rsidRPr="00816D27">
        <w:rPr>
          <w:rFonts w:cs="Arial"/>
          <w:szCs w:val="22"/>
        </w:rPr>
        <w:t xml:space="preserve">  </w:t>
      </w:r>
      <w:r>
        <w:rPr>
          <w:rFonts w:cs="Arial"/>
          <w:szCs w:val="22"/>
        </w:rPr>
        <w:t>Utilizing the existing Type 1 Power Supply.  There are no known utility impacts at this location.</w:t>
      </w:r>
    </w:p>
    <w:p w14:paraId="63662BBE" w14:textId="77777777" w:rsidR="00481866" w:rsidRDefault="00481866" w:rsidP="00481866">
      <w:pPr>
        <w:autoSpaceDE w:val="0"/>
        <w:autoSpaceDN w:val="0"/>
        <w:adjustRightInd w:val="0"/>
        <w:spacing w:line="240" w:lineRule="atLeast"/>
        <w:rPr>
          <w:rFonts w:cs="Arial"/>
          <w:color w:val="EE0000"/>
          <w:szCs w:val="22"/>
        </w:rPr>
      </w:pPr>
    </w:p>
    <w:p w14:paraId="61A914A1" w14:textId="77777777" w:rsidR="00481866" w:rsidRDefault="00481866" w:rsidP="00481866">
      <w:pPr>
        <w:autoSpaceDE w:val="0"/>
        <w:autoSpaceDN w:val="0"/>
        <w:adjustRightInd w:val="0"/>
        <w:spacing w:line="240" w:lineRule="atLeast"/>
        <w:rPr>
          <w:rFonts w:cs="Arial"/>
          <w:color w:val="EE0000"/>
          <w:szCs w:val="22"/>
        </w:rPr>
      </w:pPr>
      <w:proofErr w:type="gramStart"/>
      <w:r>
        <w:rPr>
          <w:rFonts w:cs="Arial"/>
          <w:b/>
          <w:szCs w:val="22"/>
        </w:rPr>
        <w:t>2</w:t>
      </w:r>
      <w:r w:rsidRPr="00E85B3D">
        <w:rPr>
          <w:rFonts w:cs="Arial"/>
          <w:b/>
          <w:szCs w:val="22"/>
        </w:rPr>
        <w:t>.</w:t>
      </w:r>
      <w:r>
        <w:rPr>
          <w:rFonts w:cs="Arial"/>
          <w:b/>
          <w:szCs w:val="22"/>
        </w:rPr>
        <w:t>0</w:t>
      </w:r>
      <w:r w:rsidRPr="00E85B3D">
        <w:rPr>
          <w:rFonts w:cs="Arial"/>
          <w:b/>
          <w:szCs w:val="22"/>
        </w:rPr>
        <w:t xml:space="preserve"> </w:t>
      </w:r>
      <w:r w:rsidRPr="00E85B3D">
        <w:rPr>
          <w:rFonts w:cs="Arial"/>
          <w:szCs w:val="22"/>
        </w:rPr>
        <w:t xml:space="preserve"> </w:t>
      </w:r>
      <w:r>
        <w:rPr>
          <w:rFonts w:cs="Arial"/>
          <w:b/>
          <w:bCs/>
          <w:szCs w:val="22"/>
        </w:rPr>
        <w:t>US</w:t>
      </w:r>
      <w:proofErr w:type="gramEnd"/>
      <w:r>
        <w:rPr>
          <w:rFonts w:cs="Arial"/>
          <w:b/>
          <w:bCs/>
          <w:szCs w:val="22"/>
        </w:rPr>
        <w:t>54 at Park Street in El Dorado Springs</w:t>
      </w:r>
      <w:r w:rsidRPr="00E85B3D">
        <w:rPr>
          <w:rFonts w:cs="Arial"/>
          <w:b/>
          <w:bCs/>
          <w:szCs w:val="22"/>
        </w:rPr>
        <w:t>.</w:t>
      </w:r>
    </w:p>
    <w:p w14:paraId="2E8940F4" w14:textId="77777777" w:rsidR="00481866" w:rsidRPr="009228A1" w:rsidRDefault="00481866" w:rsidP="00481866">
      <w:pPr>
        <w:autoSpaceDE w:val="0"/>
        <w:autoSpaceDN w:val="0"/>
        <w:adjustRightInd w:val="0"/>
        <w:spacing w:line="240" w:lineRule="atLeast"/>
        <w:rPr>
          <w:rFonts w:cs="Arial"/>
          <w:szCs w:val="22"/>
        </w:rPr>
      </w:pPr>
    </w:p>
    <w:p w14:paraId="628D89A9" w14:textId="77777777" w:rsidR="00481866" w:rsidRPr="009228A1" w:rsidRDefault="00481866" w:rsidP="00481866">
      <w:pPr>
        <w:autoSpaceDE w:val="0"/>
        <w:autoSpaceDN w:val="0"/>
        <w:adjustRightInd w:val="0"/>
        <w:spacing w:line="240" w:lineRule="atLeast"/>
        <w:rPr>
          <w:rFonts w:cs="Arial"/>
          <w:szCs w:val="22"/>
        </w:rPr>
      </w:pPr>
      <w:proofErr w:type="gramStart"/>
      <w:r w:rsidRPr="009228A1">
        <w:rPr>
          <w:rFonts w:cs="Arial"/>
          <w:b/>
          <w:szCs w:val="22"/>
        </w:rPr>
        <w:t xml:space="preserve">2.1 </w:t>
      </w:r>
      <w:r w:rsidRPr="009228A1">
        <w:rPr>
          <w:rFonts w:cs="Arial"/>
          <w:szCs w:val="22"/>
        </w:rPr>
        <w:t xml:space="preserve"> </w:t>
      </w:r>
      <w:proofErr w:type="spellStart"/>
      <w:r w:rsidRPr="009228A1">
        <w:rPr>
          <w:rFonts w:cs="Arial"/>
          <w:b/>
          <w:bCs/>
          <w:szCs w:val="22"/>
        </w:rPr>
        <w:t>Brightspeed</w:t>
      </w:r>
      <w:proofErr w:type="spellEnd"/>
      <w:proofErr w:type="gramEnd"/>
      <w:r w:rsidRPr="009228A1">
        <w:rPr>
          <w:rFonts w:cs="Arial"/>
          <w:b/>
          <w:bCs/>
          <w:szCs w:val="22"/>
        </w:rPr>
        <w:t>.</w:t>
      </w:r>
      <w:r w:rsidRPr="009228A1">
        <w:rPr>
          <w:rFonts w:cs="Arial"/>
          <w:szCs w:val="22"/>
        </w:rPr>
        <w:t xml:space="preserve">  </w:t>
      </w:r>
      <w:proofErr w:type="spellStart"/>
      <w:r w:rsidRPr="009228A1">
        <w:rPr>
          <w:rFonts w:cs="Arial"/>
          <w:szCs w:val="22"/>
        </w:rPr>
        <w:t>Brightspeed</w:t>
      </w:r>
      <w:proofErr w:type="spellEnd"/>
      <w:r w:rsidRPr="009228A1">
        <w:rPr>
          <w:rFonts w:cs="Arial"/>
          <w:szCs w:val="22"/>
        </w:rPr>
        <w:t xml:space="preserve"> has copper and fiber facilities attached to the City’s power pole.  If the City must replace the existing pole with a taller structure as indicated in 2.2</w:t>
      </w:r>
      <w:r>
        <w:rPr>
          <w:rFonts w:cs="Arial"/>
          <w:szCs w:val="22"/>
        </w:rPr>
        <w:t>.1</w:t>
      </w:r>
      <w:r w:rsidRPr="009228A1">
        <w:rPr>
          <w:rFonts w:cs="Arial"/>
          <w:szCs w:val="22"/>
        </w:rPr>
        <w:t xml:space="preserve"> below, </w:t>
      </w:r>
      <w:proofErr w:type="spellStart"/>
      <w:r w:rsidRPr="009228A1">
        <w:rPr>
          <w:rFonts w:cs="Arial"/>
          <w:szCs w:val="22"/>
        </w:rPr>
        <w:t>Brightspeed</w:t>
      </w:r>
      <w:proofErr w:type="spellEnd"/>
      <w:r w:rsidRPr="009228A1">
        <w:rPr>
          <w:rFonts w:cs="Arial"/>
          <w:szCs w:val="22"/>
        </w:rPr>
        <w:t xml:space="preserve"> will need to transfer their facilities to the new pole.</w:t>
      </w:r>
    </w:p>
    <w:p w14:paraId="6AE6FAFF" w14:textId="77777777" w:rsidR="00481866" w:rsidRPr="00793662" w:rsidRDefault="00481866" w:rsidP="00481866">
      <w:pPr>
        <w:autoSpaceDE w:val="0"/>
        <w:autoSpaceDN w:val="0"/>
        <w:adjustRightInd w:val="0"/>
        <w:spacing w:line="240" w:lineRule="atLeast"/>
        <w:rPr>
          <w:rFonts w:cs="Arial"/>
          <w:szCs w:val="22"/>
        </w:rPr>
      </w:pPr>
    </w:p>
    <w:p w14:paraId="3A380A57" w14:textId="77777777" w:rsidR="00481866" w:rsidRPr="00793662" w:rsidRDefault="00481866" w:rsidP="00481866">
      <w:pPr>
        <w:autoSpaceDE w:val="0"/>
        <w:autoSpaceDN w:val="0"/>
        <w:adjustRightInd w:val="0"/>
        <w:spacing w:line="240" w:lineRule="atLeast"/>
        <w:rPr>
          <w:rFonts w:cs="Arial"/>
          <w:szCs w:val="22"/>
        </w:rPr>
      </w:pPr>
      <w:proofErr w:type="gramStart"/>
      <w:r w:rsidRPr="00793662">
        <w:rPr>
          <w:rFonts w:cs="Arial"/>
          <w:b/>
          <w:szCs w:val="22"/>
        </w:rPr>
        <w:t xml:space="preserve">2.2 </w:t>
      </w:r>
      <w:r w:rsidRPr="00793662">
        <w:rPr>
          <w:rFonts w:cs="Arial"/>
          <w:szCs w:val="22"/>
        </w:rPr>
        <w:t xml:space="preserve"> </w:t>
      </w:r>
      <w:r w:rsidRPr="00793662">
        <w:rPr>
          <w:rFonts w:cs="Arial"/>
          <w:b/>
          <w:bCs/>
          <w:szCs w:val="22"/>
        </w:rPr>
        <w:t>City</w:t>
      </w:r>
      <w:proofErr w:type="gramEnd"/>
      <w:r w:rsidRPr="00793662">
        <w:rPr>
          <w:rFonts w:cs="Arial"/>
          <w:b/>
          <w:bCs/>
          <w:szCs w:val="22"/>
        </w:rPr>
        <w:t xml:space="preserve"> of El Dorado Springs - Electric.</w:t>
      </w:r>
      <w:r w:rsidRPr="00793662">
        <w:rPr>
          <w:rFonts w:cs="Arial"/>
          <w:szCs w:val="22"/>
        </w:rPr>
        <w:t xml:space="preserve">  MoDOT will be obtaining new secondary power from the City of El </w:t>
      </w:r>
      <w:proofErr w:type="spellStart"/>
      <w:r w:rsidRPr="00793662">
        <w:rPr>
          <w:rFonts w:cs="Arial"/>
          <w:szCs w:val="22"/>
        </w:rPr>
        <w:t>Doradro</w:t>
      </w:r>
      <w:proofErr w:type="spellEnd"/>
      <w:r w:rsidRPr="00793662">
        <w:rPr>
          <w:rFonts w:cs="Arial"/>
          <w:szCs w:val="22"/>
        </w:rPr>
        <w:t xml:space="preserve"> Springs.  The power source will come from the </w:t>
      </w:r>
      <w:proofErr w:type="gramStart"/>
      <w:r w:rsidRPr="00793662">
        <w:rPr>
          <w:rFonts w:cs="Arial"/>
          <w:szCs w:val="22"/>
        </w:rPr>
        <w:t>three phase</w:t>
      </w:r>
      <w:proofErr w:type="gramEnd"/>
      <w:r w:rsidRPr="00793662">
        <w:rPr>
          <w:rFonts w:cs="Arial"/>
          <w:szCs w:val="22"/>
        </w:rPr>
        <w:t xml:space="preserve"> pole located in the southwest quadrant of the intersection.  The roadway contractor will be required to supply and install the riser conduit, the conduit and wire from the power pole to the new Type 2 </w:t>
      </w:r>
      <w:r>
        <w:rPr>
          <w:rFonts w:cs="Arial"/>
          <w:szCs w:val="22"/>
        </w:rPr>
        <w:t>P</w:t>
      </w:r>
      <w:r w:rsidRPr="00793662">
        <w:rPr>
          <w:rFonts w:cs="Arial"/>
          <w:szCs w:val="22"/>
        </w:rPr>
        <w:t xml:space="preserve">ower </w:t>
      </w:r>
      <w:r>
        <w:rPr>
          <w:rFonts w:cs="Arial"/>
          <w:szCs w:val="22"/>
        </w:rPr>
        <w:t>S</w:t>
      </w:r>
      <w:r w:rsidRPr="00793662">
        <w:rPr>
          <w:rFonts w:cs="Arial"/>
          <w:szCs w:val="22"/>
        </w:rPr>
        <w:t xml:space="preserve">upply ensuring there is enough wire to reach the transformer at the top of the pole.  City crews will make the new secondary connection at the top of the pole and disconnect the secondary to the existing </w:t>
      </w:r>
      <w:r w:rsidRPr="00793662">
        <w:rPr>
          <w:rFonts w:cs="Arial"/>
          <w:szCs w:val="22"/>
        </w:rPr>
        <w:lastRenderedPageBreak/>
        <w:t xml:space="preserve">power supply.  The roadway contractor will be responsible for disposing of the existing power supply.  Cost of the riser conduit and wire is to be included in the cost of the Type 2 Power Supply.  Removal of the old power supply is to be </w:t>
      </w:r>
      <w:proofErr w:type="gramStart"/>
      <w:r w:rsidRPr="00793662">
        <w:rPr>
          <w:rFonts w:cs="Arial"/>
          <w:szCs w:val="22"/>
        </w:rPr>
        <w:t>included in</w:t>
      </w:r>
      <w:proofErr w:type="gramEnd"/>
      <w:r w:rsidRPr="00793662">
        <w:rPr>
          <w:rFonts w:cs="Arial"/>
          <w:szCs w:val="22"/>
        </w:rPr>
        <w:t xml:space="preserve"> within the contractor’s LS cost for Removal of Improvements.</w:t>
      </w:r>
    </w:p>
    <w:p w14:paraId="12F16F45" w14:textId="77777777" w:rsidR="00481866" w:rsidRPr="00793662" w:rsidRDefault="00481866" w:rsidP="00481866">
      <w:pPr>
        <w:autoSpaceDE w:val="0"/>
        <w:autoSpaceDN w:val="0"/>
        <w:adjustRightInd w:val="0"/>
        <w:spacing w:line="240" w:lineRule="atLeast"/>
        <w:rPr>
          <w:rFonts w:cs="Arial"/>
          <w:szCs w:val="22"/>
        </w:rPr>
      </w:pPr>
    </w:p>
    <w:p w14:paraId="53465E5E" w14:textId="77777777" w:rsidR="00481866" w:rsidRPr="00793662" w:rsidRDefault="00481866" w:rsidP="00481866">
      <w:pPr>
        <w:autoSpaceDE w:val="0"/>
        <w:autoSpaceDN w:val="0"/>
        <w:adjustRightInd w:val="0"/>
        <w:spacing w:line="240" w:lineRule="atLeast"/>
        <w:rPr>
          <w:rFonts w:cs="Arial"/>
          <w:szCs w:val="22"/>
        </w:rPr>
      </w:pPr>
    </w:p>
    <w:p w14:paraId="4D9F0DBF" w14:textId="77777777" w:rsidR="00481866" w:rsidRPr="00793662" w:rsidRDefault="00481866" w:rsidP="00481866">
      <w:pPr>
        <w:autoSpaceDE w:val="0"/>
        <w:autoSpaceDN w:val="0"/>
        <w:adjustRightInd w:val="0"/>
        <w:spacing w:line="240" w:lineRule="atLeast"/>
        <w:rPr>
          <w:rFonts w:cs="Arial"/>
          <w:szCs w:val="22"/>
        </w:rPr>
      </w:pPr>
      <w:proofErr w:type="gramStart"/>
      <w:r w:rsidRPr="00793662">
        <w:rPr>
          <w:rFonts w:cs="Arial"/>
          <w:b/>
          <w:szCs w:val="22"/>
        </w:rPr>
        <w:t xml:space="preserve">2.2.1 </w:t>
      </w:r>
      <w:r w:rsidRPr="00793662">
        <w:rPr>
          <w:rFonts w:cs="Arial"/>
          <w:szCs w:val="22"/>
        </w:rPr>
        <w:t xml:space="preserve"> </w:t>
      </w:r>
      <w:r w:rsidRPr="00793662">
        <w:rPr>
          <w:rFonts w:cs="Arial"/>
          <w:b/>
          <w:bCs/>
          <w:szCs w:val="22"/>
        </w:rPr>
        <w:t>Vertical</w:t>
      </w:r>
      <w:proofErr w:type="gramEnd"/>
      <w:r w:rsidRPr="00793662">
        <w:rPr>
          <w:rFonts w:cs="Arial"/>
          <w:b/>
          <w:bCs/>
          <w:szCs w:val="22"/>
        </w:rPr>
        <w:t xml:space="preserve"> Clearance.  </w:t>
      </w:r>
      <w:r w:rsidRPr="00793662">
        <w:rPr>
          <w:rFonts w:cs="Arial"/>
          <w:szCs w:val="22"/>
        </w:rPr>
        <w:t xml:space="preserve">At the time of project advertisement, the </w:t>
      </w:r>
      <w:proofErr w:type="gramStart"/>
      <w:r w:rsidRPr="00793662">
        <w:rPr>
          <w:rFonts w:cs="Arial"/>
          <w:szCs w:val="22"/>
        </w:rPr>
        <w:t>City</w:t>
      </w:r>
      <w:proofErr w:type="gramEnd"/>
      <w:r w:rsidRPr="00793662">
        <w:rPr>
          <w:rFonts w:cs="Arial"/>
          <w:szCs w:val="22"/>
        </w:rPr>
        <w:t xml:space="preserve"> was still evaluating the vertical clearance between the mast are on </w:t>
      </w:r>
      <w:r>
        <w:rPr>
          <w:rFonts w:cs="Arial"/>
          <w:szCs w:val="22"/>
        </w:rPr>
        <w:t>P</w:t>
      </w:r>
      <w:r w:rsidRPr="00793662">
        <w:rPr>
          <w:rFonts w:cs="Arial"/>
          <w:szCs w:val="22"/>
        </w:rPr>
        <w:t xml:space="preserve">ost 1 and the overhead three phase primary power.  If the 10ft minimum vertical clearance cannot be obtained, then the </w:t>
      </w:r>
      <w:proofErr w:type="gramStart"/>
      <w:r w:rsidRPr="00793662">
        <w:rPr>
          <w:rFonts w:cs="Arial"/>
          <w:szCs w:val="22"/>
        </w:rPr>
        <w:t>City</w:t>
      </w:r>
      <w:proofErr w:type="gramEnd"/>
      <w:r w:rsidRPr="00793662">
        <w:rPr>
          <w:rFonts w:cs="Arial"/>
          <w:szCs w:val="22"/>
        </w:rPr>
        <w:t xml:space="preserve"> intends to replace the existing pole with a taller structure.  The pole replacement, if necessary, will be done just prior to the contractor’s signal work.  The contractor shall verify with the City that the minimum clearance issue has been resolved.  If pole replacement is necessary, then the contractor shall provide their tentative construction schedule to the City so they can plan accordingly.    </w:t>
      </w:r>
    </w:p>
    <w:p w14:paraId="69DF2ACE" w14:textId="77777777" w:rsidR="00481866" w:rsidRPr="00793662" w:rsidRDefault="00481866" w:rsidP="00481866">
      <w:pPr>
        <w:autoSpaceDE w:val="0"/>
        <w:autoSpaceDN w:val="0"/>
        <w:adjustRightInd w:val="0"/>
        <w:spacing w:line="240" w:lineRule="atLeast"/>
        <w:rPr>
          <w:rFonts w:cs="Arial"/>
          <w:szCs w:val="22"/>
        </w:rPr>
      </w:pPr>
    </w:p>
    <w:p w14:paraId="317A198C" w14:textId="77777777" w:rsidR="00481866" w:rsidRPr="009228A1" w:rsidRDefault="00481866" w:rsidP="00481866">
      <w:pPr>
        <w:autoSpaceDE w:val="0"/>
        <w:autoSpaceDN w:val="0"/>
        <w:adjustRightInd w:val="0"/>
        <w:spacing w:line="240" w:lineRule="atLeast"/>
        <w:rPr>
          <w:rFonts w:cs="Arial"/>
          <w:szCs w:val="22"/>
        </w:rPr>
      </w:pPr>
      <w:proofErr w:type="gramStart"/>
      <w:r w:rsidRPr="009228A1">
        <w:rPr>
          <w:rFonts w:cs="Arial"/>
          <w:b/>
          <w:szCs w:val="22"/>
        </w:rPr>
        <w:t xml:space="preserve">2.3 </w:t>
      </w:r>
      <w:r w:rsidRPr="009228A1">
        <w:rPr>
          <w:rFonts w:cs="Arial"/>
          <w:szCs w:val="22"/>
        </w:rPr>
        <w:t xml:space="preserve"> </w:t>
      </w:r>
      <w:r w:rsidRPr="009228A1">
        <w:rPr>
          <w:rFonts w:cs="Arial"/>
          <w:b/>
          <w:bCs/>
          <w:szCs w:val="22"/>
        </w:rPr>
        <w:t>Fidelity</w:t>
      </w:r>
      <w:proofErr w:type="gramEnd"/>
      <w:r w:rsidRPr="009228A1">
        <w:rPr>
          <w:rFonts w:cs="Arial"/>
          <w:b/>
          <w:bCs/>
          <w:szCs w:val="22"/>
        </w:rPr>
        <w:t>.</w:t>
      </w:r>
      <w:r w:rsidRPr="009228A1">
        <w:rPr>
          <w:rFonts w:cs="Arial"/>
          <w:szCs w:val="22"/>
        </w:rPr>
        <w:t xml:space="preserve">  Fidelity has a CATV line attached to the City’s power pole.  If the City must replace the existing pole with a taller structure as indicated in 2.2</w:t>
      </w:r>
      <w:r>
        <w:rPr>
          <w:rFonts w:cs="Arial"/>
          <w:szCs w:val="22"/>
        </w:rPr>
        <w:t>.1</w:t>
      </w:r>
      <w:r w:rsidRPr="009228A1">
        <w:rPr>
          <w:rFonts w:cs="Arial"/>
          <w:szCs w:val="22"/>
        </w:rPr>
        <w:t xml:space="preserve"> above, Fidelity will need to transfer their line to the new pole.</w:t>
      </w:r>
    </w:p>
    <w:p w14:paraId="3432DB3D" w14:textId="77777777" w:rsidR="00481866" w:rsidRPr="009228A1" w:rsidRDefault="00481866" w:rsidP="00481866">
      <w:pPr>
        <w:autoSpaceDE w:val="0"/>
        <w:autoSpaceDN w:val="0"/>
        <w:adjustRightInd w:val="0"/>
        <w:spacing w:line="240" w:lineRule="atLeast"/>
        <w:rPr>
          <w:rFonts w:cs="Arial"/>
          <w:szCs w:val="22"/>
        </w:rPr>
      </w:pPr>
    </w:p>
    <w:p w14:paraId="1E1182A9" w14:textId="77777777" w:rsidR="00481866" w:rsidRPr="009228A1" w:rsidRDefault="00481866" w:rsidP="00481866">
      <w:pPr>
        <w:autoSpaceDE w:val="0"/>
        <w:autoSpaceDN w:val="0"/>
        <w:adjustRightInd w:val="0"/>
        <w:spacing w:line="240" w:lineRule="atLeast"/>
        <w:rPr>
          <w:rFonts w:cs="Arial"/>
          <w:szCs w:val="22"/>
        </w:rPr>
      </w:pPr>
      <w:proofErr w:type="gramStart"/>
      <w:r w:rsidRPr="009228A1">
        <w:rPr>
          <w:rFonts w:cs="Arial"/>
          <w:b/>
          <w:szCs w:val="22"/>
        </w:rPr>
        <w:t xml:space="preserve">2.4 </w:t>
      </w:r>
      <w:r w:rsidRPr="009228A1">
        <w:rPr>
          <w:rFonts w:cs="Arial"/>
          <w:szCs w:val="22"/>
        </w:rPr>
        <w:t xml:space="preserve"> </w:t>
      </w:r>
      <w:r w:rsidRPr="009228A1">
        <w:rPr>
          <w:rFonts w:cs="Arial"/>
          <w:b/>
          <w:bCs/>
          <w:szCs w:val="22"/>
        </w:rPr>
        <w:t>Sho</w:t>
      </w:r>
      <w:proofErr w:type="gramEnd"/>
      <w:r w:rsidRPr="009228A1">
        <w:rPr>
          <w:rFonts w:cs="Arial"/>
          <w:b/>
          <w:bCs/>
          <w:szCs w:val="22"/>
        </w:rPr>
        <w:t>-Me Technologies.</w:t>
      </w:r>
      <w:r w:rsidRPr="009228A1">
        <w:rPr>
          <w:rFonts w:cs="Arial"/>
          <w:szCs w:val="22"/>
        </w:rPr>
        <w:t xml:space="preserve">  Sho-Me has </w:t>
      </w:r>
      <w:proofErr w:type="gramStart"/>
      <w:r w:rsidRPr="009228A1">
        <w:rPr>
          <w:rFonts w:cs="Arial"/>
          <w:szCs w:val="22"/>
        </w:rPr>
        <w:t>a fiber</w:t>
      </w:r>
      <w:proofErr w:type="gramEnd"/>
      <w:r w:rsidRPr="009228A1">
        <w:rPr>
          <w:rFonts w:cs="Arial"/>
          <w:szCs w:val="22"/>
        </w:rPr>
        <w:t xml:space="preserve"> attached to the City’s power pole.  If the City must replace the existing pole with a taller structure as indicated in 2.2</w:t>
      </w:r>
      <w:r>
        <w:rPr>
          <w:rFonts w:cs="Arial"/>
          <w:szCs w:val="22"/>
        </w:rPr>
        <w:t>.1</w:t>
      </w:r>
      <w:r w:rsidRPr="009228A1">
        <w:rPr>
          <w:rFonts w:cs="Arial"/>
          <w:szCs w:val="22"/>
        </w:rPr>
        <w:t xml:space="preserve"> above, Sho-Me will need to transfer their fiber to the new pole.</w:t>
      </w:r>
    </w:p>
    <w:p w14:paraId="20CE5C85" w14:textId="77777777" w:rsidR="00481866" w:rsidRDefault="00481866" w:rsidP="00481866">
      <w:pPr>
        <w:autoSpaceDE w:val="0"/>
        <w:autoSpaceDN w:val="0"/>
        <w:adjustRightInd w:val="0"/>
        <w:spacing w:line="240" w:lineRule="atLeast"/>
        <w:rPr>
          <w:rFonts w:cs="Arial"/>
          <w:szCs w:val="22"/>
        </w:rPr>
      </w:pPr>
    </w:p>
    <w:p w14:paraId="27C02CF7" w14:textId="77777777" w:rsidR="00481866" w:rsidRDefault="00481866" w:rsidP="00481866">
      <w:pPr>
        <w:autoSpaceDE w:val="0"/>
        <w:autoSpaceDN w:val="0"/>
        <w:adjustRightInd w:val="0"/>
        <w:spacing w:line="240" w:lineRule="atLeast"/>
        <w:rPr>
          <w:rFonts w:cs="Arial"/>
          <w:szCs w:val="22"/>
        </w:rPr>
      </w:pPr>
      <w:proofErr w:type="gramStart"/>
      <w:r w:rsidRPr="009228A1">
        <w:rPr>
          <w:rFonts w:cs="Arial"/>
          <w:b/>
          <w:szCs w:val="22"/>
        </w:rPr>
        <w:t>2.</w:t>
      </w:r>
      <w:r>
        <w:rPr>
          <w:rFonts w:cs="Arial"/>
          <w:b/>
          <w:szCs w:val="22"/>
        </w:rPr>
        <w:t>5</w:t>
      </w:r>
      <w:r w:rsidRPr="009228A1">
        <w:rPr>
          <w:rFonts w:cs="Arial"/>
          <w:b/>
          <w:szCs w:val="22"/>
        </w:rPr>
        <w:t xml:space="preserve"> </w:t>
      </w:r>
      <w:r w:rsidRPr="009228A1">
        <w:rPr>
          <w:rFonts w:cs="Arial"/>
          <w:szCs w:val="22"/>
        </w:rPr>
        <w:t xml:space="preserve"> </w:t>
      </w:r>
      <w:r w:rsidRPr="009228A1">
        <w:rPr>
          <w:rFonts w:cs="Arial"/>
          <w:b/>
          <w:bCs/>
          <w:szCs w:val="22"/>
        </w:rPr>
        <w:t>S</w:t>
      </w:r>
      <w:r>
        <w:rPr>
          <w:rFonts w:cs="Arial"/>
          <w:b/>
          <w:bCs/>
          <w:szCs w:val="22"/>
        </w:rPr>
        <w:t>pire</w:t>
      </w:r>
      <w:proofErr w:type="gramEnd"/>
      <w:r w:rsidRPr="009228A1">
        <w:rPr>
          <w:rFonts w:cs="Arial"/>
          <w:b/>
          <w:bCs/>
          <w:szCs w:val="22"/>
        </w:rPr>
        <w:t>.</w:t>
      </w:r>
      <w:r w:rsidRPr="009228A1">
        <w:rPr>
          <w:rFonts w:cs="Arial"/>
          <w:szCs w:val="22"/>
        </w:rPr>
        <w:t xml:space="preserve">  </w:t>
      </w:r>
      <w:r>
        <w:rPr>
          <w:rFonts w:cs="Arial"/>
          <w:szCs w:val="22"/>
        </w:rPr>
        <w:t xml:space="preserve">Sprie has an existing gas main running parallel to US54 along the south side of the roadway.  As-built records indicate this main is 40” deep.  The roadway contractor shall </w:t>
      </w:r>
      <w:proofErr w:type="gramStart"/>
      <w:r>
        <w:rPr>
          <w:rFonts w:cs="Arial"/>
          <w:szCs w:val="22"/>
        </w:rPr>
        <w:t>verity</w:t>
      </w:r>
      <w:proofErr w:type="gramEnd"/>
      <w:r>
        <w:rPr>
          <w:rFonts w:cs="Arial"/>
          <w:szCs w:val="22"/>
        </w:rPr>
        <w:t xml:space="preserve"> Spire’s main has been located prior to performing any excavation and exercise caution when installing the new signal equipment </w:t>
      </w:r>
      <w:proofErr w:type="gramStart"/>
      <w:r>
        <w:rPr>
          <w:rFonts w:cs="Arial"/>
          <w:szCs w:val="22"/>
        </w:rPr>
        <w:t>in close proximity to</w:t>
      </w:r>
      <w:proofErr w:type="gramEnd"/>
      <w:r>
        <w:rPr>
          <w:rFonts w:cs="Arial"/>
          <w:szCs w:val="22"/>
        </w:rPr>
        <w:t xml:space="preserve"> this facility.</w:t>
      </w:r>
    </w:p>
    <w:p w14:paraId="1289C09F" w14:textId="77777777" w:rsidR="00481866" w:rsidRPr="009228A1" w:rsidRDefault="00481866" w:rsidP="00481866">
      <w:pPr>
        <w:autoSpaceDE w:val="0"/>
        <w:autoSpaceDN w:val="0"/>
        <w:adjustRightInd w:val="0"/>
        <w:spacing w:line="240" w:lineRule="atLeast"/>
        <w:rPr>
          <w:rFonts w:cs="Arial"/>
          <w:szCs w:val="22"/>
        </w:rPr>
      </w:pPr>
    </w:p>
    <w:p w14:paraId="49AF52C7" w14:textId="77777777" w:rsidR="00481866" w:rsidRPr="00B1372C" w:rsidRDefault="00481866" w:rsidP="00481866">
      <w:pPr>
        <w:autoSpaceDE w:val="0"/>
        <w:autoSpaceDN w:val="0"/>
        <w:adjustRightInd w:val="0"/>
        <w:spacing w:line="240" w:lineRule="atLeast"/>
        <w:rPr>
          <w:rFonts w:cs="Arial"/>
          <w:szCs w:val="22"/>
        </w:rPr>
      </w:pPr>
      <w:proofErr w:type="gramStart"/>
      <w:r w:rsidRPr="00B1372C">
        <w:rPr>
          <w:rFonts w:cs="Arial"/>
          <w:b/>
          <w:szCs w:val="22"/>
        </w:rPr>
        <w:t xml:space="preserve">3.0 </w:t>
      </w:r>
      <w:r w:rsidRPr="00B1372C">
        <w:rPr>
          <w:rFonts w:cs="Arial"/>
          <w:szCs w:val="22"/>
        </w:rPr>
        <w:t xml:space="preserve"> </w:t>
      </w:r>
      <w:r w:rsidRPr="00B1372C">
        <w:rPr>
          <w:rFonts w:cs="Arial"/>
          <w:b/>
          <w:bCs/>
          <w:szCs w:val="22"/>
        </w:rPr>
        <w:t>US</w:t>
      </w:r>
      <w:proofErr w:type="gramEnd"/>
      <w:r w:rsidRPr="00B1372C">
        <w:rPr>
          <w:rFonts w:cs="Arial"/>
          <w:b/>
          <w:bCs/>
          <w:szCs w:val="22"/>
        </w:rPr>
        <w:t>65 at MO32 in Buffalo.</w:t>
      </w:r>
      <w:r w:rsidRPr="00B1372C">
        <w:rPr>
          <w:rFonts w:cs="Arial"/>
          <w:szCs w:val="22"/>
        </w:rPr>
        <w:t xml:space="preserve">  Utilizing the existing Type 2 Power Supply and lighting controller.  There are no known utility impacts at this location.</w:t>
      </w:r>
    </w:p>
    <w:p w14:paraId="66076CEA" w14:textId="77777777" w:rsidR="00481866" w:rsidRPr="00B1372C" w:rsidRDefault="00481866" w:rsidP="00481866">
      <w:pPr>
        <w:autoSpaceDE w:val="0"/>
        <w:autoSpaceDN w:val="0"/>
        <w:adjustRightInd w:val="0"/>
        <w:spacing w:line="240" w:lineRule="atLeast"/>
        <w:rPr>
          <w:rFonts w:cs="Arial"/>
          <w:szCs w:val="22"/>
        </w:rPr>
      </w:pPr>
    </w:p>
    <w:p w14:paraId="45EA37EE" w14:textId="77777777" w:rsidR="00481866" w:rsidRDefault="00481866" w:rsidP="00481866">
      <w:pPr>
        <w:autoSpaceDE w:val="0"/>
        <w:autoSpaceDN w:val="0"/>
        <w:adjustRightInd w:val="0"/>
        <w:spacing w:line="240" w:lineRule="atLeast"/>
        <w:rPr>
          <w:rFonts w:cs="Arial"/>
          <w:color w:val="EE0000"/>
          <w:szCs w:val="22"/>
        </w:rPr>
      </w:pPr>
      <w:proofErr w:type="gramStart"/>
      <w:r>
        <w:rPr>
          <w:rFonts w:cs="Arial"/>
          <w:b/>
          <w:szCs w:val="22"/>
        </w:rPr>
        <w:t>4</w:t>
      </w:r>
      <w:r w:rsidRPr="00E85B3D">
        <w:rPr>
          <w:rFonts w:cs="Arial"/>
          <w:b/>
          <w:szCs w:val="22"/>
        </w:rPr>
        <w:t>.</w:t>
      </w:r>
      <w:r>
        <w:rPr>
          <w:rFonts w:cs="Arial"/>
          <w:b/>
          <w:szCs w:val="22"/>
        </w:rPr>
        <w:t>0</w:t>
      </w:r>
      <w:r w:rsidRPr="00E85B3D">
        <w:rPr>
          <w:rFonts w:cs="Arial"/>
          <w:b/>
          <w:szCs w:val="22"/>
        </w:rPr>
        <w:t xml:space="preserve"> </w:t>
      </w:r>
      <w:r w:rsidRPr="00E85B3D">
        <w:rPr>
          <w:rFonts w:cs="Arial"/>
          <w:szCs w:val="22"/>
        </w:rPr>
        <w:t xml:space="preserve"> </w:t>
      </w:r>
      <w:r>
        <w:rPr>
          <w:rFonts w:cs="Arial"/>
          <w:b/>
          <w:bCs/>
          <w:szCs w:val="22"/>
        </w:rPr>
        <w:t>MO</w:t>
      </w:r>
      <w:proofErr w:type="gramEnd"/>
      <w:r>
        <w:rPr>
          <w:rFonts w:cs="Arial"/>
          <w:b/>
          <w:bCs/>
          <w:szCs w:val="22"/>
        </w:rPr>
        <w:t>43 at 41</w:t>
      </w:r>
      <w:r w:rsidRPr="00E84D1E">
        <w:rPr>
          <w:rFonts w:cs="Arial"/>
          <w:b/>
          <w:bCs/>
          <w:szCs w:val="22"/>
          <w:vertAlign w:val="superscript"/>
        </w:rPr>
        <w:t>st</w:t>
      </w:r>
      <w:r>
        <w:rPr>
          <w:rFonts w:cs="Arial"/>
          <w:b/>
          <w:bCs/>
          <w:szCs w:val="22"/>
        </w:rPr>
        <w:t xml:space="preserve"> Street in Joplin</w:t>
      </w:r>
      <w:r w:rsidRPr="00E85B3D">
        <w:rPr>
          <w:rFonts w:cs="Arial"/>
          <w:b/>
          <w:bCs/>
          <w:szCs w:val="22"/>
        </w:rPr>
        <w:t>.</w:t>
      </w:r>
    </w:p>
    <w:p w14:paraId="45708704" w14:textId="77777777" w:rsidR="00481866" w:rsidRDefault="00481866" w:rsidP="00481866">
      <w:pPr>
        <w:autoSpaceDE w:val="0"/>
        <w:autoSpaceDN w:val="0"/>
        <w:adjustRightInd w:val="0"/>
        <w:spacing w:line="240" w:lineRule="atLeast"/>
        <w:rPr>
          <w:rFonts w:cs="Arial"/>
          <w:color w:val="EE0000"/>
          <w:szCs w:val="22"/>
        </w:rPr>
      </w:pPr>
    </w:p>
    <w:p w14:paraId="08F89154" w14:textId="77777777" w:rsidR="00481866" w:rsidRDefault="00481866" w:rsidP="00481866">
      <w:pPr>
        <w:autoSpaceDE w:val="0"/>
        <w:autoSpaceDN w:val="0"/>
        <w:adjustRightInd w:val="0"/>
        <w:spacing w:line="240" w:lineRule="atLeast"/>
        <w:rPr>
          <w:rFonts w:cs="Arial"/>
          <w:szCs w:val="22"/>
        </w:rPr>
      </w:pPr>
      <w:proofErr w:type="gramStart"/>
      <w:r>
        <w:rPr>
          <w:rFonts w:cs="Arial"/>
          <w:b/>
          <w:szCs w:val="22"/>
        </w:rPr>
        <w:t>4</w:t>
      </w:r>
      <w:r w:rsidRPr="00E85B3D">
        <w:rPr>
          <w:rFonts w:cs="Arial"/>
          <w:b/>
          <w:szCs w:val="22"/>
        </w:rPr>
        <w:t>.</w:t>
      </w:r>
      <w:r>
        <w:rPr>
          <w:rFonts w:cs="Arial"/>
          <w:b/>
          <w:szCs w:val="22"/>
        </w:rPr>
        <w:t>1</w:t>
      </w:r>
      <w:r w:rsidRPr="00E85B3D">
        <w:rPr>
          <w:rFonts w:cs="Arial"/>
          <w:b/>
          <w:szCs w:val="22"/>
        </w:rPr>
        <w:t xml:space="preserve"> </w:t>
      </w:r>
      <w:r w:rsidRPr="00E85B3D">
        <w:rPr>
          <w:rFonts w:cs="Arial"/>
          <w:szCs w:val="22"/>
        </w:rPr>
        <w:t xml:space="preserve"> </w:t>
      </w:r>
      <w:r>
        <w:rPr>
          <w:rFonts w:cs="Arial"/>
          <w:b/>
          <w:bCs/>
          <w:szCs w:val="22"/>
        </w:rPr>
        <w:t>Liberty</w:t>
      </w:r>
      <w:proofErr w:type="gramEnd"/>
      <w:r>
        <w:rPr>
          <w:rFonts w:cs="Arial"/>
          <w:b/>
          <w:bCs/>
          <w:szCs w:val="22"/>
        </w:rPr>
        <w:t xml:space="preserve"> Utilities</w:t>
      </w:r>
      <w:r w:rsidRPr="00E85B3D">
        <w:rPr>
          <w:rFonts w:cs="Arial"/>
          <w:b/>
          <w:bCs/>
          <w:szCs w:val="22"/>
        </w:rPr>
        <w:t>.</w:t>
      </w:r>
      <w:r>
        <w:rPr>
          <w:rFonts w:cs="Arial"/>
          <w:szCs w:val="22"/>
        </w:rPr>
        <w:t xml:space="preserve">  MoDOT will be obtaining new secondary power from Liberty.  The power source will come from a new transformer installed by Liberty on an existing three phase pole generally located at Sta 34+04, 83’LT.  The roadway contractor will be responsible for providing and installing the first riser conduit on the pole (see 4.1.1 below) and the conduit run from the pole going south to the new Type 2 Power Supply located in the NE quadrant of MO43 and 41</w:t>
      </w:r>
      <w:r w:rsidRPr="00955B0A">
        <w:rPr>
          <w:rFonts w:cs="Arial"/>
          <w:szCs w:val="22"/>
          <w:vertAlign w:val="superscript"/>
        </w:rPr>
        <w:t>st</w:t>
      </w:r>
      <w:r>
        <w:rPr>
          <w:rFonts w:cs="Arial"/>
          <w:szCs w:val="22"/>
        </w:rPr>
        <w:t xml:space="preserve"> St.  In addition to the </w:t>
      </w:r>
      <w:proofErr w:type="gramStart"/>
      <w:r>
        <w:rPr>
          <w:rFonts w:cs="Arial"/>
          <w:szCs w:val="22"/>
        </w:rPr>
        <w:t>conduit</w:t>
      </w:r>
      <w:proofErr w:type="gramEnd"/>
      <w:r>
        <w:rPr>
          <w:rFonts w:cs="Arial"/>
          <w:szCs w:val="22"/>
        </w:rPr>
        <w:t xml:space="preserve"> run, the roadway contractor shall provide and install the wire from the Type 2 Power Supply to Liberty’s pole insuring there is enough wire at the pole to reach the new transformer set by Liberty.  Since the power source supports primary power, Liberty will provide and install the remaining riser conduit up the pole to the transformer and make the connection.  The </w:t>
      </w:r>
      <w:proofErr w:type="gramStart"/>
      <w:r>
        <w:rPr>
          <w:rFonts w:cs="Arial"/>
          <w:szCs w:val="22"/>
        </w:rPr>
        <w:t>conduit</w:t>
      </w:r>
      <w:proofErr w:type="gramEnd"/>
      <w:r>
        <w:rPr>
          <w:rFonts w:cs="Arial"/>
          <w:szCs w:val="22"/>
        </w:rPr>
        <w:t xml:space="preserve"> run between Liberty’s pole and the new Type 2 Power Supply will owned/maintained by Liberty after acceptance.  The contractor is advised that Liberty has sole discretion for required corrections before final acceptance.  Liberty will require a minimum cover of 30” above the new conduit run.  Liberty will also require rigid steel sweeps at the pole and at the power supply with 2” PVC conduit between the sweeps.  The roadway contractor shall contact McGwire Rice (see contact information above) with Liberty a minimum of 5 days in advance of starting the work for the new secondary power.  The contractor </w:t>
      </w:r>
      <w:proofErr w:type="gramStart"/>
      <w:r>
        <w:rPr>
          <w:rFonts w:cs="Arial"/>
          <w:szCs w:val="22"/>
        </w:rPr>
        <w:t>is advised</w:t>
      </w:r>
      <w:proofErr w:type="gramEnd"/>
      <w:r>
        <w:rPr>
          <w:rFonts w:cs="Arial"/>
          <w:szCs w:val="22"/>
        </w:rPr>
        <w:t xml:space="preserve"> that Liberty will require verification of conduit depth before the trench can be backfilled.  Once the new power supply has been energized, Liberty will remove the overhead secondary feed to the existing Type 1 Power Supply located between SB MO43 and west outer road, south of 41</w:t>
      </w:r>
      <w:r w:rsidRPr="008510D6">
        <w:rPr>
          <w:rFonts w:cs="Arial"/>
          <w:szCs w:val="22"/>
          <w:vertAlign w:val="superscript"/>
        </w:rPr>
        <w:t>st</w:t>
      </w:r>
      <w:r>
        <w:rPr>
          <w:rFonts w:cs="Arial"/>
          <w:szCs w:val="22"/>
        </w:rPr>
        <w:t xml:space="preserve"> Street.  The roadway contractor will be </w:t>
      </w:r>
      <w:r>
        <w:rPr>
          <w:rFonts w:cs="Arial"/>
          <w:szCs w:val="22"/>
        </w:rPr>
        <w:lastRenderedPageBreak/>
        <w:t xml:space="preserve">responsible for removing the old service pole.  Payment for the additional </w:t>
      </w:r>
      <w:proofErr w:type="gramStart"/>
      <w:r>
        <w:rPr>
          <w:rFonts w:cs="Arial"/>
          <w:szCs w:val="22"/>
        </w:rPr>
        <w:t>conduit</w:t>
      </w:r>
      <w:proofErr w:type="gramEnd"/>
      <w:r>
        <w:rPr>
          <w:rFonts w:cs="Arial"/>
          <w:szCs w:val="22"/>
        </w:rPr>
        <w:t xml:space="preserve"> run and wire will be paid at the contract unit price.  Cost of the riser conduit is to be included in the cost of the Type 2 Power Supply.  Removal of the old wood service pole is to be included in the contractor’s LS cost of Removal of Improvements.  </w:t>
      </w:r>
    </w:p>
    <w:p w14:paraId="42EBF412" w14:textId="77777777" w:rsidR="00481866" w:rsidRDefault="00481866" w:rsidP="00481866">
      <w:pPr>
        <w:autoSpaceDE w:val="0"/>
        <w:autoSpaceDN w:val="0"/>
        <w:adjustRightInd w:val="0"/>
        <w:spacing w:line="240" w:lineRule="atLeast"/>
        <w:rPr>
          <w:rFonts w:cs="Arial"/>
          <w:szCs w:val="22"/>
        </w:rPr>
      </w:pPr>
    </w:p>
    <w:p w14:paraId="70FF24FC" w14:textId="77777777" w:rsidR="00481866" w:rsidRDefault="00481866" w:rsidP="00481866">
      <w:pPr>
        <w:autoSpaceDE w:val="0"/>
        <w:autoSpaceDN w:val="0"/>
        <w:adjustRightInd w:val="0"/>
        <w:spacing w:line="240" w:lineRule="atLeast"/>
        <w:rPr>
          <w:rFonts w:cs="Arial"/>
          <w:color w:val="EE0000"/>
          <w:szCs w:val="22"/>
        </w:rPr>
      </w:pPr>
      <w:proofErr w:type="gramStart"/>
      <w:r w:rsidRPr="00BB680B">
        <w:rPr>
          <w:rFonts w:cs="Arial"/>
          <w:b/>
          <w:bCs/>
          <w:szCs w:val="22"/>
        </w:rPr>
        <w:t>4.1.1  Standard</w:t>
      </w:r>
      <w:proofErr w:type="gramEnd"/>
      <w:r w:rsidRPr="00BB680B">
        <w:rPr>
          <w:rFonts w:cs="Arial"/>
          <w:b/>
          <w:bCs/>
          <w:szCs w:val="22"/>
        </w:rPr>
        <w:t xml:space="preserve"> Plan for Liberty Riser</w:t>
      </w:r>
      <w:r>
        <w:rPr>
          <w:rFonts w:cs="Arial"/>
          <w:szCs w:val="22"/>
        </w:rPr>
        <w:t>.  Liberty Standard Plans are not available on their website.  The roadway contractor shall follow the details as outlined in the plan shown below when installing the riser conduit:</w:t>
      </w:r>
    </w:p>
    <w:p w14:paraId="073ADE92" w14:textId="77777777" w:rsidR="00481866" w:rsidRDefault="00481866" w:rsidP="00481866">
      <w:pPr>
        <w:rPr>
          <w:rFonts w:cs="Arial"/>
          <w:color w:val="EE0000"/>
          <w:szCs w:val="22"/>
        </w:rPr>
      </w:pPr>
      <w:r>
        <w:rPr>
          <w:rFonts w:cs="Arial"/>
          <w:color w:val="EE0000"/>
          <w:szCs w:val="22"/>
        </w:rPr>
        <w:br w:type="page"/>
      </w:r>
    </w:p>
    <w:p w14:paraId="787946CD" w14:textId="77777777" w:rsidR="00481866" w:rsidRDefault="00481866" w:rsidP="00481866">
      <w:pPr>
        <w:rPr>
          <w:rFonts w:cs="Arial"/>
          <w:color w:val="EE0000"/>
          <w:szCs w:val="22"/>
        </w:rPr>
      </w:pPr>
      <w:r w:rsidRPr="00BB680B">
        <w:rPr>
          <w:rFonts w:cs="Arial"/>
          <w:noProof/>
          <w:color w:val="EE0000"/>
          <w:szCs w:val="22"/>
        </w:rPr>
        <w:lastRenderedPageBreak/>
        <w:drawing>
          <wp:inline distT="0" distB="0" distL="0" distR="0" wp14:anchorId="7986BF49" wp14:editId="41654483">
            <wp:extent cx="5920903" cy="7620000"/>
            <wp:effectExtent l="19050" t="19050" r="22860" b="19050"/>
            <wp:docPr id="471474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74896" name=""/>
                    <pic:cNvPicPr/>
                  </pic:nvPicPr>
                  <pic:blipFill>
                    <a:blip r:embed="rId20"/>
                    <a:stretch>
                      <a:fillRect/>
                    </a:stretch>
                  </pic:blipFill>
                  <pic:spPr>
                    <a:xfrm>
                      <a:off x="0" y="0"/>
                      <a:ext cx="5930849" cy="7632801"/>
                    </a:xfrm>
                    <a:prstGeom prst="rect">
                      <a:avLst/>
                    </a:prstGeom>
                    <a:ln w="19050">
                      <a:solidFill>
                        <a:schemeClr val="tx1"/>
                      </a:solidFill>
                    </a:ln>
                  </pic:spPr>
                </pic:pic>
              </a:graphicData>
            </a:graphic>
          </wp:inline>
        </w:drawing>
      </w:r>
      <w:r w:rsidRPr="00BB680B">
        <w:rPr>
          <w:rFonts w:cs="Arial"/>
          <w:color w:val="EE0000"/>
          <w:szCs w:val="22"/>
        </w:rPr>
        <w:t xml:space="preserve"> </w:t>
      </w:r>
    </w:p>
    <w:p w14:paraId="5F9E166A" w14:textId="77777777" w:rsidR="00481866" w:rsidRDefault="00481866" w:rsidP="00481866">
      <w:pPr>
        <w:rPr>
          <w:rFonts w:cs="Arial"/>
          <w:color w:val="EE0000"/>
          <w:szCs w:val="22"/>
        </w:rPr>
      </w:pPr>
    </w:p>
    <w:p w14:paraId="4ECEC8BC" w14:textId="77777777" w:rsidR="00481866" w:rsidRDefault="00481866" w:rsidP="00481866">
      <w:pPr>
        <w:rPr>
          <w:rFonts w:cs="Arial"/>
          <w:color w:val="EE0000"/>
          <w:szCs w:val="22"/>
        </w:rPr>
      </w:pPr>
      <w:proofErr w:type="gramStart"/>
      <w:r w:rsidRPr="009D667D">
        <w:rPr>
          <w:rFonts w:cs="Arial"/>
          <w:b/>
          <w:snapToGrid w:val="0"/>
          <w:szCs w:val="22"/>
        </w:rPr>
        <w:t>4.2  Spire</w:t>
      </w:r>
      <w:proofErr w:type="gramEnd"/>
      <w:r w:rsidRPr="009D667D">
        <w:rPr>
          <w:rFonts w:cs="Arial"/>
          <w:b/>
          <w:snapToGrid w:val="0"/>
          <w:szCs w:val="22"/>
        </w:rPr>
        <w:t>.</w:t>
      </w:r>
      <w:r w:rsidRPr="009D667D">
        <w:rPr>
          <w:rFonts w:cs="Arial"/>
          <w:bCs/>
          <w:snapToGrid w:val="0"/>
          <w:szCs w:val="22"/>
        </w:rPr>
        <w:t xml:space="preserve">  Spire has a 4” plastic gas main crossing MO43 near Sta 37+90.  This main is a one-way feed.  As built records indicate the </w:t>
      </w:r>
      <w:proofErr w:type="gramStart"/>
      <w:r w:rsidRPr="009D667D">
        <w:rPr>
          <w:rFonts w:cs="Arial"/>
          <w:bCs/>
          <w:snapToGrid w:val="0"/>
          <w:szCs w:val="22"/>
        </w:rPr>
        <w:t>main</w:t>
      </w:r>
      <w:proofErr w:type="gramEnd"/>
      <w:r w:rsidRPr="009D667D">
        <w:rPr>
          <w:rFonts w:cs="Arial"/>
          <w:bCs/>
          <w:snapToGrid w:val="0"/>
          <w:szCs w:val="22"/>
        </w:rPr>
        <w:t xml:space="preserve"> is 60 inches deep so there is no apparent conflict.  </w:t>
      </w:r>
      <w:r w:rsidRPr="009D667D">
        <w:rPr>
          <w:rFonts w:cs="Arial"/>
          <w:bCs/>
          <w:snapToGrid w:val="0"/>
          <w:szCs w:val="22"/>
        </w:rPr>
        <w:lastRenderedPageBreak/>
        <w:t xml:space="preserve">The contractor shall exercise caution when installing the 15” median drainage pipe over the top of Spire’s main.  </w:t>
      </w:r>
    </w:p>
    <w:p w14:paraId="6DF7A12C" w14:textId="77777777" w:rsidR="00481866" w:rsidRDefault="00481866" w:rsidP="00481866">
      <w:pPr>
        <w:autoSpaceDE w:val="0"/>
        <w:autoSpaceDN w:val="0"/>
        <w:adjustRightInd w:val="0"/>
        <w:spacing w:line="240" w:lineRule="atLeast"/>
        <w:rPr>
          <w:rFonts w:cs="Arial"/>
          <w:color w:val="EE0000"/>
          <w:szCs w:val="22"/>
        </w:rPr>
      </w:pPr>
    </w:p>
    <w:p w14:paraId="4FEEFCC2" w14:textId="77777777" w:rsidR="00481866" w:rsidRDefault="00481866" w:rsidP="00481866">
      <w:pPr>
        <w:autoSpaceDE w:val="0"/>
        <w:autoSpaceDN w:val="0"/>
        <w:adjustRightInd w:val="0"/>
        <w:spacing w:line="240" w:lineRule="atLeast"/>
        <w:rPr>
          <w:rFonts w:cs="Arial"/>
          <w:color w:val="EE0000"/>
          <w:szCs w:val="22"/>
        </w:rPr>
      </w:pPr>
      <w:proofErr w:type="gramStart"/>
      <w:r>
        <w:rPr>
          <w:rFonts w:cs="Arial"/>
          <w:b/>
          <w:szCs w:val="22"/>
        </w:rPr>
        <w:t>5</w:t>
      </w:r>
      <w:r w:rsidRPr="00E85B3D">
        <w:rPr>
          <w:rFonts w:cs="Arial"/>
          <w:b/>
          <w:szCs w:val="22"/>
        </w:rPr>
        <w:t>.</w:t>
      </w:r>
      <w:r>
        <w:rPr>
          <w:rFonts w:cs="Arial"/>
          <w:b/>
          <w:szCs w:val="22"/>
        </w:rPr>
        <w:t>0</w:t>
      </w:r>
      <w:r w:rsidRPr="00E85B3D">
        <w:rPr>
          <w:rFonts w:cs="Arial"/>
          <w:b/>
          <w:szCs w:val="22"/>
        </w:rPr>
        <w:t xml:space="preserve"> </w:t>
      </w:r>
      <w:r w:rsidRPr="00E85B3D">
        <w:rPr>
          <w:rFonts w:cs="Arial"/>
          <w:szCs w:val="22"/>
        </w:rPr>
        <w:t xml:space="preserve"> </w:t>
      </w:r>
      <w:r>
        <w:rPr>
          <w:rFonts w:cs="Arial"/>
          <w:b/>
          <w:bCs/>
          <w:szCs w:val="22"/>
        </w:rPr>
        <w:t>LP</w:t>
      </w:r>
      <w:proofErr w:type="gramEnd"/>
      <w:r>
        <w:rPr>
          <w:rFonts w:cs="Arial"/>
          <w:b/>
          <w:bCs/>
          <w:szCs w:val="22"/>
        </w:rPr>
        <w:t>49 at Waldo Hatler Drive in Neosho</w:t>
      </w:r>
      <w:r w:rsidRPr="00E85B3D">
        <w:rPr>
          <w:rFonts w:cs="Arial"/>
          <w:b/>
          <w:bCs/>
          <w:szCs w:val="22"/>
        </w:rPr>
        <w:t>.</w:t>
      </w:r>
    </w:p>
    <w:p w14:paraId="1E638E59" w14:textId="77777777" w:rsidR="00481866" w:rsidRDefault="00481866" w:rsidP="00481866">
      <w:pPr>
        <w:autoSpaceDE w:val="0"/>
        <w:autoSpaceDN w:val="0"/>
        <w:adjustRightInd w:val="0"/>
        <w:spacing w:line="240" w:lineRule="atLeast"/>
        <w:rPr>
          <w:rFonts w:cs="Arial"/>
          <w:color w:val="EE0000"/>
          <w:szCs w:val="22"/>
        </w:rPr>
      </w:pPr>
    </w:p>
    <w:p w14:paraId="6C58A713" w14:textId="77777777" w:rsidR="00481866" w:rsidRDefault="00481866" w:rsidP="00481866">
      <w:pPr>
        <w:autoSpaceDE w:val="0"/>
        <w:autoSpaceDN w:val="0"/>
        <w:adjustRightInd w:val="0"/>
        <w:spacing w:line="240" w:lineRule="atLeast"/>
        <w:rPr>
          <w:rFonts w:cs="Arial"/>
          <w:color w:val="EE0000"/>
          <w:szCs w:val="22"/>
        </w:rPr>
      </w:pPr>
      <w:proofErr w:type="gramStart"/>
      <w:r>
        <w:rPr>
          <w:rFonts w:cs="Arial"/>
          <w:b/>
          <w:snapToGrid w:val="0"/>
          <w:szCs w:val="22"/>
        </w:rPr>
        <w:t>5</w:t>
      </w:r>
      <w:r w:rsidRPr="009D667D">
        <w:rPr>
          <w:rFonts w:cs="Arial"/>
          <w:b/>
          <w:snapToGrid w:val="0"/>
          <w:szCs w:val="22"/>
        </w:rPr>
        <w:t>.</w:t>
      </w:r>
      <w:r>
        <w:rPr>
          <w:rFonts w:cs="Arial"/>
          <w:b/>
          <w:snapToGrid w:val="0"/>
          <w:szCs w:val="22"/>
        </w:rPr>
        <w:t>1</w:t>
      </w:r>
      <w:r w:rsidRPr="009D667D">
        <w:rPr>
          <w:rFonts w:cs="Arial"/>
          <w:b/>
          <w:snapToGrid w:val="0"/>
          <w:szCs w:val="22"/>
        </w:rPr>
        <w:t xml:space="preserve">  </w:t>
      </w:r>
      <w:r>
        <w:rPr>
          <w:rFonts w:cs="Arial"/>
          <w:b/>
          <w:snapToGrid w:val="0"/>
          <w:szCs w:val="22"/>
        </w:rPr>
        <w:t>AT</w:t>
      </w:r>
      <w:proofErr w:type="gramEnd"/>
      <w:r>
        <w:rPr>
          <w:rFonts w:cs="Arial"/>
          <w:b/>
          <w:snapToGrid w:val="0"/>
          <w:szCs w:val="22"/>
        </w:rPr>
        <w:t>&amp;T</w:t>
      </w:r>
      <w:r w:rsidRPr="009D667D">
        <w:rPr>
          <w:rFonts w:cs="Arial"/>
          <w:b/>
          <w:snapToGrid w:val="0"/>
          <w:szCs w:val="22"/>
        </w:rPr>
        <w:t>.</w:t>
      </w:r>
      <w:r w:rsidRPr="009D667D">
        <w:rPr>
          <w:rFonts w:cs="Arial"/>
          <w:bCs/>
          <w:snapToGrid w:val="0"/>
          <w:szCs w:val="22"/>
        </w:rPr>
        <w:t xml:space="preserve">  </w:t>
      </w:r>
      <w:r>
        <w:rPr>
          <w:rFonts w:cs="Arial"/>
          <w:bCs/>
          <w:snapToGrid w:val="0"/>
          <w:szCs w:val="22"/>
        </w:rPr>
        <w:t xml:space="preserve">AT&amp;T has a high-profile fiber installed within duct running parallel along the south side of Waldo Hatler crossing LP49 near Sta 491+34.  The proposed Type 2 Power Supply will be installed </w:t>
      </w:r>
      <w:proofErr w:type="gramStart"/>
      <w:r>
        <w:rPr>
          <w:rFonts w:cs="Arial"/>
          <w:bCs/>
          <w:snapToGrid w:val="0"/>
          <w:szCs w:val="22"/>
        </w:rPr>
        <w:t>in close proximity to</w:t>
      </w:r>
      <w:proofErr w:type="gramEnd"/>
      <w:r>
        <w:rPr>
          <w:rFonts w:cs="Arial"/>
          <w:bCs/>
          <w:snapToGrid w:val="0"/>
          <w:szCs w:val="22"/>
        </w:rPr>
        <w:t xml:space="preserve"> this fiber.  </w:t>
      </w:r>
      <w:r w:rsidRPr="009D667D">
        <w:rPr>
          <w:rFonts w:cs="Arial"/>
          <w:bCs/>
          <w:snapToGrid w:val="0"/>
          <w:szCs w:val="22"/>
        </w:rPr>
        <w:t xml:space="preserve">The contractor shall </w:t>
      </w:r>
      <w:r>
        <w:rPr>
          <w:rFonts w:cs="Arial"/>
          <w:bCs/>
          <w:snapToGrid w:val="0"/>
          <w:szCs w:val="22"/>
        </w:rPr>
        <w:t xml:space="preserve">verify the location of this high-profile facility and </w:t>
      </w:r>
      <w:r w:rsidRPr="009D667D">
        <w:rPr>
          <w:rFonts w:cs="Arial"/>
          <w:bCs/>
          <w:snapToGrid w:val="0"/>
          <w:szCs w:val="22"/>
        </w:rPr>
        <w:t xml:space="preserve">exercise caution when installing the </w:t>
      </w:r>
      <w:r>
        <w:rPr>
          <w:rFonts w:cs="Arial"/>
          <w:bCs/>
          <w:snapToGrid w:val="0"/>
          <w:szCs w:val="22"/>
        </w:rPr>
        <w:t xml:space="preserve">new power supply.  Any damage to the fiber caused by the contractor’s operations shall be repaired and/or replaced solely at the contractor’s expense. </w:t>
      </w:r>
    </w:p>
    <w:p w14:paraId="200E6D54" w14:textId="77777777" w:rsidR="00481866" w:rsidRDefault="00481866" w:rsidP="00481866">
      <w:pPr>
        <w:autoSpaceDE w:val="0"/>
        <w:autoSpaceDN w:val="0"/>
        <w:adjustRightInd w:val="0"/>
        <w:spacing w:line="240" w:lineRule="atLeast"/>
        <w:rPr>
          <w:rFonts w:cs="Arial"/>
          <w:color w:val="EE0000"/>
          <w:szCs w:val="22"/>
        </w:rPr>
      </w:pPr>
    </w:p>
    <w:p w14:paraId="6484F8DE" w14:textId="77777777" w:rsidR="00481866" w:rsidRPr="0076752D" w:rsidRDefault="00481866" w:rsidP="00481866">
      <w:pPr>
        <w:autoSpaceDE w:val="0"/>
        <w:autoSpaceDN w:val="0"/>
        <w:adjustRightInd w:val="0"/>
        <w:spacing w:line="240" w:lineRule="atLeast"/>
        <w:rPr>
          <w:rFonts w:cs="Arial"/>
          <w:color w:val="EE0000"/>
          <w:szCs w:val="22"/>
        </w:rPr>
      </w:pPr>
      <w:proofErr w:type="gramStart"/>
      <w:r>
        <w:rPr>
          <w:rFonts w:cs="Arial"/>
          <w:b/>
          <w:snapToGrid w:val="0"/>
          <w:szCs w:val="22"/>
        </w:rPr>
        <w:t>5</w:t>
      </w:r>
      <w:r w:rsidRPr="009D667D">
        <w:rPr>
          <w:rFonts w:cs="Arial"/>
          <w:b/>
          <w:snapToGrid w:val="0"/>
          <w:szCs w:val="22"/>
        </w:rPr>
        <w:t xml:space="preserve">.2  </w:t>
      </w:r>
      <w:r>
        <w:rPr>
          <w:rFonts w:cs="Arial"/>
          <w:b/>
          <w:snapToGrid w:val="0"/>
          <w:szCs w:val="22"/>
        </w:rPr>
        <w:t>Liberty</w:t>
      </w:r>
      <w:proofErr w:type="gramEnd"/>
      <w:r>
        <w:rPr>
          <w:rFonts w:cs="Arial"/>
          <w:b/>
          <w:snapToGrid w:val="0"/>
          <w:szCs w:val="22"/>
        </w:rPr>
        <w:t xml:space="preserve"> Utilities</w:t>
      </w:r>
      <w:r w:rsidRPr="009D667D">
        <w:rPr>
          <w:rFonts w:cs="Arial"/>
          <w:b/>
          <w:snapToGrid w:val="0"/>
          <w:szCs w:val="22"/>
        </w:rPr>
        <w:t>.</w:t>
      </w:r>
      <w:r w:rsidRPr="009D667D">
        <w:rPr>
          <w:rFonts w:cs="Arial"/>
          <w:bCs/>
          <w:snapToGrid w:val="0"/>
          <w:szCs w:val="22"/>
        </w:rPr>
        <w:t xml:space="preserve">  </w:t>
      </w:r>
      <w:r w:rsidRPr="002D6A21">
        <w:rPr>
          <w:rFonts w:cs="Arial"/>
          <w:szCs w:val="22"/>
        </w:rPr>
        <w:t xml:space="preserve">MoDOT will be obtaining new secondary power from Liberty.  The power source will come from an existing pole supporting secondary power generally located at Sta 491+64, 55’RT.  This pole in the SW quadrant has an existing luminaire.  The roadway contractor will be responsible for providing and installing the entire riser conduit on the pole (see 4.1.1 above) and the conduit run from the pole </w:t>
      </w:r>
      <w:r>
        <w:rPr>
          <w:rFonts w:cs="Arial"/>
          <w:szCs w:val="22"/>
        </w:rPr>
        <w:t xml:space="preserve">going </w:t>
      </w:r>
      <w:r w:rsidRPr="002D6A21">
        <w:rPr>
          <w:rFonts w:cs="Arial"/>
          <w:szCs w:val="22"/>
        </w:rPr>
        <w:t xml:space="preserve">northeast to the new Type 2 Power Supply.  In addition to the </w:t>
      </w:r>
      <w:proofErr w:type="gramStart"/>
      <w:r w:rsidRPr="002D6A21">
        <w:rPr>
          <w:rFonts w:cs="Arial"/>
          <w:szCs w:val="22"/>
        </w:rPr>
        <w:t>conduit</w:t>
      </w:r>
      <w:proofErr w:type="gramEnd"/>
      <w:r w:rsidRPr="002D6A21">
        <w:rPr>
          <w:rFonts w:cs="Arial"/>
          <w:szCs w:val="22"/>
        </w:rPr>
        <w:t xml:space="preserve"> run, the roadway contractor shall provide and install the wire from the Type 2 Power supply to Liberty’s pole insuring there is enough wire at the pole to reach the existing secondary power at the top of the pole.  The </w:t>
      </w:r>
      <w:proofErr w:type="gramStart"/>
      <w:r w:rsidRPr="002D6A21">
        <w:rPr>
          <w:rFonts w:cs="Arial"/>
          <w:szCs w:val="22"/>
        </w:rPr>
        <w:t>conduit</w:t>
      </w:r>
      <w:proofErr w:type="gramEnd"/>
      <w:r w:rsidRPr="002D6A21">
        <w:rPr>
          <w:rFonts w:cs="Arial"/>
          <w:szCs w:val="22"/>
        </w:rPr>
        <w:t xml:space="preserve"> run between Liberty’s pole and the new Type 2 Power Supply will owned/maintained by Liberty after acceptance.  The contractor is advised that Liberty has sole discretion for required corrections before final acceptance.  Liberty will require a minimum cover of 30” above the new conduit run.  Liberty will also require rigid steel sweeps at the pole and at the power supply with 2” PVC conduit between the sweeps.  The roadway contractor shall contact Bill Corlett (see contact information above) with Liberty a minimum of 5 days in advance of starting the work for the new secondary power.  The contractor </w:t>
      </w:r>
      <w:proofErr w:type="gramStart"/>
      <w:r w:rsidRPr="002D6A21">
        <w:rPr>
          <w:rFonts w:cs="Arial"/>
          <w:szCs w:val="22"/>
        </w:rPr>
        <w:t>is advised</w:t>
      </w:r>
      <w:proofErr w:type="gramEnd"/>
      <w:r w:rsidRPr="002D6A21">
        <w:rPr>
          <w:rFonts w:cs="Arial"/>
          <w:szCs w:val="22"/>
        </w:rPr>
        <w:t xml:space="preserve"> that Liberty will require verification of conduit depth before the trench can be backfilled.  Once the new power supply has been energized, Liberty will remove the overhead secondary feed to the existing Type 1 Power Supply.</w:t>
      </w:r>
      <w:r w:rsidRPr="00060982">
        <w:rPr>
          <w:rFonts w:cs="Arial"/>
          <w:szCs w:val="22"/>
        </w:rPr>
        <w:t xml:space="preserve">  The roadway contractor will be responsible for removing the old service pole.  Payment for the riser, conduit, and wire between Liberty’s pole and new power supply is to be included in the cost of the Type 2 Power Supply.  Removal of the old wood service pole is to be included in </w:t>
      </w:r>
      <w:r>
        <w:rPr>
          <w:rFonts w:cs="Arial"/>
          <w:szCs w:val="22"/>
        </w:rPr>
        <w:t xml:space="preserve">contractor’s </w:t>
      </w:r>
      <w:r w:rsidRPr="00060982">
        <w:rPr>
          <w:rFonts w:cs="Arial"/>
          <w:szCs w:val="22"/>
        </w:rPr>
        <w:t>LS cost of Removal of Improvement</w:t>
      </w:r>
      <w:r>
        <w:rPr>
          <w:rFonts w:cs="Arial"/>
          <w:szCs w:val="22"/>
        </w:rPr>
        <w:t>s</w:t>
      </w:r>
      <w:r w:rsidRPr="00060982">
        <w:rPr>
          <w:rFonts w:cs="Arial"/>
          <w:szCs w:val="22"/>
        </w:rPr>
        <w:t>.</w:t>
      </w:r>
      <w:r w:rsidRPr="00B339FB">
        <w:rPr>
          <w:rFonts w:cs="Arial"/>
          <w:szCs w:val="22"/>
        </w:rPr>
        <w:t xml:space="preserve"> </w:t>
      </w:r>
      <w:r>
        <w:rPr>
          <w:rFonts w:cs="Arial"/>
          <w:szCs w:val="22"/>
        </w:rPr>
        <w:t>Liberty will be responsible for removing the existing luminaire on the drop pole.</w:t>
      </w:r>
    </w:p>
    <w:p w14:paraId="5C4C562E" w14:textId="77777777" w:rsidR="00481866" w:rsidRDefault="00481866" w:rsidP="00481866">
      <w:pPr>
        <w:autoSpaceDE w:val="0"/>
        <w:autoSpaceDN w:val="0"/>
        <w:adjustRightInd w:val="0"/>
        <w:spacing w:line="240" w:lineRule="atLeast"/>
        <w:rPr>
          <w:rFonts w:cs="Arial"/>
          <w:bCs/>
          <w:snapToGrid w:val="0"/>
          <w:szCs w:val="22"/>
        </w:rPr>
      </w:pPr>
    </w:p>
    <w:p w14:paraId="77931460" w14:textId="77777777" w:rsidR="00481866" w:rsidRDefault="00481866" w:rsidP="00481866">
      <w:pPr>
        <w:autoSpaceDE w:val="0"/>
        <w:autoSpaceDN w:val="0"/>
        <w:adjustRightInd w:val="0"/>
        <w:spacing w:line="240" w:lineRule="atLeast"/>
        <w:rPr>
          <w:rFonts w:cs="Arial"/>
          <w:bCs/>
          <w:snapToGrid w:val="0"/>
          <w:szCs w:val="22"/>
        </w:rPr>
      </w:pPr>
      <w:proofErr w:type="gramStart"/>
      <w:r>
        <w:rPr>
          <w:rFonts w:cs="Arial"/>
          <w:b/>
          <w:snapToGrid w:val="0"/>
          <w:szCs w:val="22"/>
        </w:rPr>
        <w:t>5</w:t>
      </w:r>
      <w:r w:rsidRPr="009D667D">
        <w:rPr>
          <w:rFonts w:cs="Arial"/>
          <w:b/>
          <w:snapToGrid w:val="0"/>
          <w:szCs w:val="22"/>
        </w:rPr>
        <w:t>.</w:t>
      </w:r>
      <w:r>
        <w:rPr>
          <w:rFonts w:cs="Arial"/>
          <w:b/>
          <w:snapToGrid w:val="0"/>
          <w:szCs w:val="22"/>
        </w:rPr>
        <w:t>3</w:t>
      </w:r>
      <w:r w:rsidRPr="009D667D">
        <w:rPr>
          <w:rFonts w:cs="Arial"/>
          <w:b/>
          <w:snapToGrid w:val="0"/>
          <w:szCs w:val="22"/>
        </w:rPr>
        <w:t xml:space="preserve">  </w:t>
      </w:r>
      <w:r>
        <w:rPr>
          <w:rFonts w:cs="Arial"/>
          <w:b/>
          <w:snapToGrid w:val="0"/>
          <w:szCs w:val="22"/>
        </w:rPr>
        <w:t>Lumen</w:t>
      </w:r>
      <w:proofErr w:type="gramEnd"/>
      <w:r w:rsidRPr="009D667D">
        <w:rPr>
          <w:rFonts w:cs="Arial"/>
          <w:b/>
          <w:snapToGrid w:val="0"/>
          <w:szCs w:val="22"/>
        </w:rPr>
        <w:t>.</w:t>
      </w:r>
      <w:r w:rsidRPr="009D667D">
        <w:rPr>
          <w:rFonts w:cs="Arial"/>
          <w:bCs/>
          <w:snapToGrid w:val="0"/>
          <w:szCs w:val="22"/>
        </w:rPr>
        <w:t xml:space="preserve">  </w:t>
      </w:r>
      <w:r>
        <w:rPr>
          <w:rFonts w:cs="Arial"/>
          <w:bCs/>
          <w:snapToGrid w:val="0"/>
          <w:szCs w:val="22"/>
        </w:rPr>
        <w:t xml:space="preserve">Lumen and Level 3 (legacy fiber) have high-profile fibers installed within duct running parallel along the west side of LP49 crossing Waldo Hatler near Sta 732+25.  Proposed signal base 2 and </w:t>
      </w:r>
      <w:proofErr w:type="spellStart"/>
      <w:r>
        <w:rPr>
          <w:rFonts w:cs="Arial"/>
          <w:bCs/>
          <w:snapToGrid w:val="0"/>
          <w:szCs w:val="22"/>
        </w:rPr>
        <w:t>pullbox</w:t>
      </w:r>
      <w:proofErr w:type="spellEnd"/>
      <w:r>
        <w:rPr>
          <w:rFonts w:cs="Arial"/>
          <w:bCs/>
          <w:snapToGrid w:val="0"/>
          <w:szCs w:val="22"/>
        </w:rPr>
        <w:t xml:space="preserve"> 2 in the NW quadrant will be installed </w:t>
      </w:r>
      <w:proofErr w:type="gramStart"/>
      <w:r>
        <w:rPr>
          <w:rFonts w:cs="Arial"/>
          <w:bCs/>
          <w:snapToGrid w:val="0"/>
          <w:szCs w:val="22"/>
        </w:rPr>
        <w:t>in close proximity to</w:t>
      </w:r>
      <w:proofErr w:type="gramEnd"/>
      <w:r>
        <w:rPr>
          <w:rFonts w:cs="Arial"/>
          <w:bCs/>
          <w:snapToGrid w:val="0"/>
          <w:szCs w:val="22"/>
        </w:rPr>
        <w:t xml:space="preserve"> these fibers.  </w:t>
      </w:r>
      <w:r w:rsidRPr="009D667D">
        <w:rPr>
          <w:rFonts w:cs="Arial"/>
          <w:bCs/>
          <w:snapToGrid w:val="0"/>
          <w:szCs w:val="22"/>
        </w:rPr>
        <w:t xml:space="preserve">The contractor shall </w:t>
      </w:r>
      <w:r>
        <w:rPr>
          <w:rFonts w:cs="Arial"/>
          <w:bCs/>
          <w:snapToGrid w:val="0"/>
          <w:szCs w:val="22"/>
        </w:rPr>
        <w:t xml:space="preserve">verify the location of these high-profile facilities and </w:t>
      </w:r>
      <w:r w:rsidRPr="009D667D">
        <w:rPr>
          <w:rFonts w:cs="Arial"/>
          <w:bCs/>
          <w:snapToGrid w:val="0"/>
          <w:szCs w:val="22"/>
        </w:rPr>
        <w:t xml:space="preserve">exercise caution when installing the </w:t>
      </w:r>
      <w:r>
        <w:rPr>
          <w:rFonts w:cs="Arial"/>
          <w:bCs/>
          <w:snapToGrid w:val="0"/>
          <w:szCs w:val="22"/>
        </w:rPr>
        <w:t xml:space="preserve">new signal base and </w:t>
      </w:r>
      <w:proofErr w:type="spellStart"/>
      <w:r>
        <w:rPr>
          <w:rFonts w:cs="Arial"/>
          <w:bCs/>
          <w:snapToGrid w:val="0"/>
          <w:szCs w:val="22"/>
        </w:rPr>
        <w:t>pullbox</w:t>
      </w:r>
      <w:proofErr w:type="spellEnd"/>
      <w:r>
        <w:rPr>
          <w:rFonts w:cs="Arial"/>
          <w:bCs/>
          <w:snapToGrid w:val="0"/>
          <w:szCs w:val="22"/>
        </w:rPr>
        <w:t>.  Any damage to the fiber caused by the contractor’s operations shall be repaired and/or replaced solely at the contractor’s expense</w:t>
      </w:r>
      <w:r w:rsidRPr="009D667D">
        <w:rPr>
          <w:rFonts w:cs="Arial"/>
          <w:bCs/>
          <w:snapToGrid w:val="0"/>
          <w:szCs w:val="22"/>
        </w:rPr>
        <w:t>.</w:t>
      </w:r>
    </w:p>
    <w:p w14:paraId="608195C4" w14:textId="77777777" w:rsidR="00481866" w:rsidRDefault="00481866" w:rsidP="00481866">
      <w:pPr>
        <w:autoSpaceDE w:val="0"/>
        <w:autoSpaceDN w:val="0"/>
        <w:adjustRightInd w:val="0"/>
        <w:spacing w:line="240" w:lineRule="atLeast"/>
        <w:rPr>
          <w:rFonts w:cs="Arial"/>
          <w:color w:val="EE0000"/>
          <w:szCs w:val="22"/>
        </w:rPr>
      </w:pPr>
    </w:p>
    <w:p w14:paraId="665B79CF" w14:textId="77777777" w:rsidR="00481866" w:rsidRDefault="00481866" w:rsidP="00481866">
      <w:pPr>
        <w:autoSpaceDE w:val="0"/>
        <w:autoSpaceDN w:val="0"/>
        <w:adjustRightInd w:val="0"/>
        <w:spacing w:line="240" w:lineRule="atLeast"/>
        <w:rPr>
          <w:rFonts w:cs="Arial"/>
          <w:color w:val="EE0000"/>
          <w:szCs w:val="22"/>
        </w:rPr>
      </w:pPr>
      <w:proofErr w:type="gramStart"/>
      <w:r>
        <w:rPr>
          <w:rFonts w:cs="Arial"/>
          <w:b/>
          <w:szCs w:val="22"/>
        </w:rPr>
        <w:t>6</w:t>
      </w:r>
      <w:r w:rsidRPr="00E85B3D">
        <w:rPr>
          <w:rFonts w:cs="Arial"/>
          <w:b/>
          <w:szCs w:val="22"/>
        </w:rPr>
        <w:t>.</w:t>
      </w:r>
      <w:r>
        <w:rPr>
          <w:rFonts w:cs="Arial"/>
          <w:b/>
          <w:szCs w:val="22"/>
        </w:rPr>
        <w:t>0</w:t>
      </w:r>
      <w:r w:rsidRPr="00E85B3D">
        <w:rPr>
          <w:rFonts w:cs="Arial"/>
          <w:b/>
          <w:szCs w:val="22"/>
        </w:rPr>
        <w:t xml:space="preserve"> </w:t>
      </w:r>
      <w:r w:rsidRPr="00E85B3D">
        <w:rPr>
          <w:rFonts w:cs="Arial"/>
          <w:szCs w:val="22"/>
        </w:rPr>
        <w:t xml:space="preserve"> </w:t>
      </w:r>
      <w:r>
        <w:rPr>
          <w:rFonts w:cs="Arial"/>
          <w:b/>
          <w:bCs/>
          <w:szCs w:val="22"/>
        </w:rPr>
        <w:t>US</w:t>
      </w:r>
      <w:proofErr w:type="gramEnd"/>
      <w:r>
        <w:rPr>
          <w:rFonts w:cs="Arial"/>
          <w:b/>
          <w:bCs/>
          <w:szCs w:val="22"/>
        </w:rPr>
        <w:t>60 at Oak Ridge Drive in Neosho</w:t>
      </w:r>
      <w:r w:rsidRPr="00E85B3D">
        <w:rPr>
          <w:rFonts w:cs="Arial"/>
          <w:b/>
          <w:bCs/>
          <w:szCs w:val="22"/>
        </w:rPr>
        <w:t>.</w:t>
      </w:r>
    </w:p>
    <w:p w14:paraId="5E5CF2D5" w14:textId="77777777" w:rsidR="00481866" w:rsidRPr="00177E9C" w:rsidRDefault="00481866" w:rsidP="00481866">
      <w:pPr>
        <w:autoSpaceDE w:val="0"/>
        <w:autoSpaceDN w:val="0"/>
        <w:adjustRightInd w:val="0"/>
        <w:spacing w:line="240" w:lineRule="atLeast"/>
        <w:rPr>
          <w:rFonts w:cs="Arial"/>
          <w:szCs w:val="22"/>
        </w:rPr>
      </w:pPr>
    </w:p>
    <w:p w14:paraId="2EDCC027" w14:textId="77777777" w:rsidR="00481866" w:rsidRPr="00286114" w:rsidRDefault="00481866" w:rsidP="00481866">
      <w:pPr>
        <w:autoSpaceDE w:val="0"/>
        <w:autoSpaceDN w:val="0"/>
        <w:adjustRightInd w:val="0"/>
        <w:spacing w:line="240" w:lineRule="atLeast"/>
        <w:rPr>
          <w:rFonts w:cs="Arial"/>
          <w:szCs w:val="22"/>
        </w:rPr>
      </w:pPr>
      <w:proofErr w:type="gramStart"/>
      <w:r w:rsidRPr="00177E9C">
        <w:rPr>
          <w:rFonts w:cs="Arial"/>
          <w:b/>
          <w:szCs w:val="22"/>
        </w:rPr>
        <w:t xml:space="preserve">6.1 </w:t>
      </w:r>
      <w:r w:rsidRPr="00177E9C">
        <w:rPr>
          <w:rFonts w:cs="Arial"/>
          <w:szCs w:val="22"/>
        </w:rPr>
        <w:t xml:space="preserve"> </w:t>
      </w:r>
      <w:r w:rsidRPr="00177E9C">
        <w:rPr>
          <w:rFonts w:cs="Arial"/>
          <w:b/>
          <w:bCs/>
          <w:szCs w:val="22"/>
        </w:rPr>
        <w:t>Liberty</w:t>
      </w:r>
      <w:proofErr w:type="gramEnd"/>
      <w:r w:rsidRPr="00177E9C">
        <w:rPr>
          <w:rFonts w:cs="Arial"/>
          <w:b/>
          <w:bCs/>
          <w:szCs w:val="22"/>
        </w:rPr>
        <w:t xml:space="preserve"> Utilities</w:t>
      </w:r>
      <w:r>
        <w:rPr>
          <w:rFonts w:cs="Arial"/>
          <w:b/>
          <w:bCs/>
          <w:szCs w:val="22"/>
        </w:rPr>
        <w:t xml:space="preserve"> Secondary</w:t>
      </w:r>
      <w:r w:rsidRPr="00177E9C">
        <w:rPr>
          <w:rFonts w:cs="Arial"/>
          <w:b/>
          <w:bCs/>
          <w:szCs w:val="22"/>
        </w:rPr>
        <w:t>.</w:t>
      </w:r>
      <w:r w:rsidRPr="00177E9C">
        <w:rPr>
          <w:rFonts w:cs="Arial"/>
          <w:szCs w:val="22"/>
        </w:rPr>
        <w:t xml:space="preserve"> </w:t>
      </w:r>
      <w:r>
        <w:rPr>
          <w:rFonts w:cs="Arial"/>
          <w:szCs w:val="22"/>
        </w:rPr>
        <w:t xml:space="preserve"> </w:t>
      </w:r>
      <w:r w:rsidRPr="00177E9C">
        <w:rPr>
          <w:rFonts w:cs="Arial"/>
          <w:szCs w:val="22"/>
        </w:rPr>
        <w:t xml:space="preserve">MoDOT will be obtaining new secondary power from Liberty.  The power source will come from an existing pole generally located at Sta 713+00, 172’RT.  The roadway contractor will be responsible for providing and installing the entire riser conduit on the pole (see 4.1.1 above) and the conduit run from the pole going northwest to the new Type 2 Power Supply located in the </w:t>
      </w:r>
      <w:r>
        <w:rPr>
          <w:rFonts w:cs="Arial"/>
          <w:szCs w:val="22"/>
        </w:rPr>
        <w:t>S</w:t>
      </w:r>
      <w:r w:rsidRPr="00177E9C">
        <w:rPr>
          <w:rFonts w:cs="Arial"/>
          <w:szCs w:val="22"/>
        </w:rPr>
        <w:t>E quadrant of US60 and Oak Ridge Dr</w:t>
      </w:r>
      <w:r w:rsidRPr="00286114">
        <w:rPr>
          <w:rFonts w:cs="Arial"/>
          <w:szCs w:val="22"/>
        </w:rPr>
        <w:t xml:space="preserve">.  In addition to the </w:t>
      </w:r>
      <w:proofErr w:type="gramStart"/>
      <w:r w:rsidRPr="00286114">
        <w:rPr>
          <w:rFonts w:cs="Arial"/>
          <w:szCs w:val="22"/>
        </w:rPr>
        <w:t>conduit</w:t>
      </w:r>
      <w:proofErr w:type="gramEnd"/>
      <w:r w:rsidRPr="00286114">
        <w:rPr>
          <w:rFonts w:cs="Arial"/>
          <w:szCs w:val="22"/>
        </w:rPr>
        <w:t xml:space="preserve"> run, the roadway contractor shall provide and install the wire from the Type 2 Power supply to Liberty’s pole insuring there is enough wire at the pole to reach the existing secondary power at the top of the pole.  The </w:t>
      </w:r>
      <w:proofErr w:type="gramStart"/>
      <w:r w:rsidRPr="00286114">
        <w:rPr>
          <w:rFonts w:cs="Arial"/>
          <w:szCs w:val="22"/>
        </w:rPr>
        <w:t>conduit</w:t>
      </w:r>
      <w:proofErr w:type="gramEnd"/>
      <w:r w:rsidRPr="00286114">
        <w:rPr>
          <w:rFonts w:cs="Arial"/>
          <w:szCs w:val="22"/>
        </w:rPr>
        <w:t xml:space="preserve"> run between Liberty’s pole and the new Type 2 Power Supply will </w:t>
      </w:r>
      <w:r w:rsidRPr="00286114">
        <w:rPr>
          <w:rFonts w:cs="Arial"/>
          <w:szCs w:val="22"/>
        </w:rPr>
        <w:lastRenderedPageBreak/>
        <w:t xml:space="preserve">owned/maintained by Liberty after acceptance.  The contractor is advised that Liberty has sole discretion for required corrections before final acceptance.  Liberty will require a minimum cover of 30” above the new conduit run.  Liberty will also require rigid steel sweeps at the pole and at the power supply with 2” PVC conduit between the sweeps.  The roadway contractor shall contact Bill Corlett (see contact information above) with Liberty a minimum of 5 days in advance of starting the work for the new secondary power.  The contractor </w:t>
      </w:r>
      <w:proofErr w:type="gramStart"/>
      <w:r w:rsidRPr="00286114">
        <w:rPr>
          <w:rFonts w:cs="Arial"/>
          <w:szCs w:val="22"/>
        </w:rPr>
        <w:t>is advised</w:t>
      </w:r>
      <w:proofErr w:type="gramEnd"/>
      <w:r w:rsidRPr="00286114">
        <w:rPr>
          <w:rFonts w:cs="Arial"/>
          <w:szCs w:val="22"/>
        </w:rPr>
        <w:t xml:space="preserve"> that Liberty will require verification of conduit depth before the trench can be backfilled.  Once the new power supply has been energized, Liberty will remove the overhead secondary feed to the existing Type 1 Power Supply.  The roadway contractor will be responsible for removing the old service pole.  Payment for the additional </w:t>
      </w:r>
      <w:proofErr w:type="gramStart"/>
      <w:r w:rsidRPr="00286114">
        <w:rPr>
          <w:rFonts w:cs="Arial"/>
          <w:szCs w:val="22"/>
        </w:rPr>
        <w:t>conduit</w:t>
      </w:r>
      <w:proofErr w:type="gramEnd"/>
      <w:r w:rsidRPr="00286114">
        <w:rPr>
          <w:rFonts w:cs="Arial"/>
          <w:szCs w:val="22"/>
        </w:rPr>
        <w:t xml:space="preserve"> run and wire will be paid at the contract unit price.  Cost of the riser conduit </w:t>
      </w:r>
      <w:r>
        <w:rPr>
          <w:rFonts w:cs="Arial"/>
          <w:szCs w:val="22"/>
        </w:rPr>
        <w:t xml:space="preserve">and wire </w:t>
      </w:r>
      <w:r w:rsidRPr="00286114">
        <w:rPr>
          <w:rFonts w:cs="Arial"/>
          <w:szCs w:val="22"/>
        </w:rPr>
        <w:t xml:space="preserve">is to be included in the cost of the Type 2 Power Supply.  Removal of the old wood service pole is to be </w:t>
      </w:r>
      <w:proofErr w:type="gramStart"/>
      <w:r w:rsidRPr="00286114">
        <w:rPr>
          <w:rFonts w:cs="Arial"/>
          <w:szCs w:val="22"/>
        </w:rPr>
        <w:t>included in</w:t>
      </w:r>
      <w:proofErr w:type="gramEnd"/>
      <w:r w:rsidRPr="00286114">
        <w:rPr>
          <w:rFonts w:cs="Arial"/>
          <w:szCs w:val="22"/>
        </w:rPr>
        <w:t xml:space="preserve"> </w:t>
      </w:r>
      <w:r>
        <w:rPr>
          <w:rFonts w:cs="Arial"/>
          <w:szCs w:val="22"/>
        </w:rPr>
        <w:t>within the contractor’s LS cost for</w:t>
      </w:r>
      <w:r w:rsidRPr="00286114">
        <w:rPr>
          <w:rFonts w:cs="Arial"/>
          <w:szCs w:val="22"/>
        </w:rPr>
        <w:t xml:space="preserve"> Removal of Improvement</w:t>
      </w:r>
      <w:r>
        <w:rPr>
          <w:rFonts w:cs="Arial"/>
          <w:szCs w:val="22"/>
        </w:rPr>
        <w:t>s</w:t>
      </w:r>
      <w:r w:rsidRPr="00286114">
        <w:rPr>
          <w:rFonts w:cs="Arial"/>
          <w:szCs w:val="22"/>
        </w:rPr>
        <w:t>.</w:t>
      </w:r>
    </w:p>
    <w:p w14:paraId="65C46BC9" w14:textId="77777777" w:rsidR="00481866" w:rsidRPr="00286114" w:rsidRDefault="00481866" w:rsidP="00481866">
      <w:pPr>
        <w:autoSpaceDE w:val="0"/>
        <w:autoSpaceDN w:val="0"/>
        <w:adjustRightInd w:val="0"/>
        <w:spacing w:line="240" w:lineRule="atLeast"/>
        <w:rPr>
          <w:rFonts w:cs="Arial"/>
          <w:szCs w:val="22"/>
        </w:rPr>
      </w:pPr>
    </w:p>
    <w:p w14:paraId="3B67F322" w14:textId="77777777" w:rsidR="00481866" w:rsidRDefault="00481866" w:rsidP="00481866">
      <w:pPr>
        <w:autoSpaceDE w:val="0"/>
        <w:autoSpaceDN w:val="0"/>
        <w:adjustRightInd w:val="0"/>
        <w:spacing w:line="240" w:lineRule="atLeast"/>
        <w:rPr>
          <w:rFonts w:cs="Arial"/>
          <w:color w:val="EE0000"/>
          <w:szCs w:val="22"/>
        </w:rPr>
      </w:pPr>
      <w:proofErr w:type="gramStart"/>
      <w:r w:rsidRPr="00177E9C">
        <w:rPr>
          <w:rFonts w:cs="Arial"/>
          <w:b/>
          <w:szCs w:val="22"/>
        </w:rPr>
        <w:t>6.</w:t>
      </w:r>
      <w:r>
        <w:rPr>
          <w:rFonts w:cs="Arial"/>
          <w:b/>
          <w:szCs w:val="22"/>
        </w:rPr>
        <w:t>2</w:t>
      </w:r>
      <w:r w:rsidRPr="00177E9C">
        <w:rPr>
          <w:rFonts w:cs="Arial"/>
          <w:b/>
          <w:szCs w:val="22"/>
        </w:rPr>
        <w:t xml:space="preserve"> </w:t>
      </w:r>
      <w:r w:rsidRPr="00177E9C">
        <w:rPr>
          <w:rFonts w:cs="Arial"/>
          <w:szCs w:val="22"/>
        </w:rPr>
        <w:t xml:space="preserve"> </w:t>
      </w:r>
      <w:r w:rsidRPr="00177E9C">
        <w:rPr>
          <w:rFonts w:cs="Arial"/>
          <w:b/>
          <w:bCs/>
          <w:szCs w:val="22"/>
        </w:rPr>
        <w:t>Liberty</w:t>
      </w:r>
      <w:proofErr w:type="gramEnd"/>
      <w:r w:rsidRPr="00177E9C">
        <w:rPr>
          <w:rFonts w:cs="Arial"/>
          <w:b/>
          <w:bCs/>
          <w:szCs w:val="22"/>
        </w:rPr>
        <w:t xml:space="preserve"> Utilities</w:t>
      </w:r>
      <w:r>
        <w:rPr>
          <w:rFonts w:cs="Arial"/>
          <w:b/>
          <w:bCs/>
          <w:szCs w:val="22"/>
        </w:rPr>
        <w:t xml:space="preserve"> Lighting Removal</w:t>
      </w:r>
      <w:r w:rsidRPr="00177E9C">
        <w:rPr>
          <w:rFonts w:cs="Arial"/>
          <w:b/>
          <w:bCs/>
          <w:szCs w:val="22"/>
        </w:rPr>
        <w:t>.</w:t>
      </w:r>
      <w:r w:rsidRPr="00177E9C">
        <w:rPr>
          <w:rFonts w:cs="Arial"/>
          <w:szCs w:val="22"/>
        </w:rPr>
        <w:t xml:space="preserve"> </w:t>
      </w:r>
      <w:r>
        <w:rPr>
          <w:rFonts w:cs="Arial"/>
          <w:szCs w:val="22"/>
        </w:rPr>
        <w:t xml:space="preserve"> As part of the roadway improvements, the contractor shall remove the existing steel light poles and foundations in the NW and SE quadrants of the intersection.  These lights have a direct feed from a Liberty transformer located on a pole west of Oak Ridge between the north outer road and mainline US60.  The contractor shall contact Bill Corlett with Liberty a minimum of 5 days in advance of needing these lights disconnected from the transformer.  The contractor shall salvage the existing breakaway base on both light poles and transport those bases to MoDOT’s signal shop located at 2800 Stephens Blvd. in Joplin, MO.  The contractor shall notify Shannon Johnson with MoDOT at (417) 291-6195 a minimum of 48 hours in advance to schedule delivery.  The existing steel light poles, mast arms, and luminaires shall become the property of the contractor and disposed of off-site.  Cost for compliance with this specification shall be included within the contractor’s LS cost for Removal of Improvements.  </w:t>
      </w:r>
    </w:p>
    <w:p w14:paraId="1DE73586" w14:textId="77777777" w:rsidR="00481866" w:rsidRDefault="00481866" w:rsidP="00481866">
      <w:pPr>
        <w:autoSpaceDE w:val="0"/>
        <w:autoSpaceDN w:val="0"/>
        <w:adjustRightInd w:val="0"/>
        <w:spacing w:line="240" w:lineRule="atLeast"/>
        <w:rPr>
          <w:rFonts w:cs="Arial"/>
          <w:color w:val="EE0000"/>
          <w:szCs w:val="22"/>
        </w:rPr>
      </w:pPr>
    </w:p>
    <w:p w14:paraId="49FD04CF" w14:textId="77777777" w:rsidR="00481866" w:rsidRDefault="00481866" w:rsidP="00481866">
      <w:pPr>
        <w:autoSpaceDE w:val="0"/>
        <w:autoSpaceDN w:val="0"/>
        <w:adjustRightInd w:val="0"/>
        <w:spacing w:line="240" w:lineRule="atLeast"/>
        <w:rPr>
          <w:rFonts w:cs="Arial"/>
          <w:color w:val="EE0000"/>
          <w:szCs w:val="22"/>
        </w:rPr>
      </w:pPr>
      <w:proofErr w:type="gramStart"/>
      <w:r>
        <w:rPr>
          <w:rFonts w:cs="Arial"/>
          <w:b/>
          <w:szCs w:val="22"/>
        </w:rPr>
        <w:t>7</w:t>
      </w:r>
      <w:r w:rsidRPr="00E85B3D">
        <w:rPr>
          <w:rFonts w:cs="Arial"/>
          <w:b/>
          <w:szCs w:val="22"/>
        </w:rPr>
        <w:t>.</w:t>
      </w:r>
      <w:r>
        <w:rPr>
          <w:rFonts w:cs="Arial"/>
          <w:b/>
          <w:szCs w:val="22"/>
        </w:rPr>
        <w:t>0</w:t>
      </w:r>
      <w:r w:rsidRPr="00E85B3D">
        <w:rPr>
          <w:rFonts w:cs="Arial"/>
          <w:b/>
          <w:szCs w:val="22"/>
        </w:rPr>
        <w:t xml:space="preserve"> </w:t>
      </w:r>
      <w:r w:rsidRPr="00E85B3D">
        <w:rPr>
          <w:rFonts w:cs="Arial"/>
          <w:szCs w:val="22"/>
        </w:rPr>
        <w:t xml:space="preserve"> </w:t>
      </w:r>
      <w:r>
        <w:rPr>
          <w:rFonts w:cs="Arial"/>
          <w:b/>
          <w:bCs/>
          <w:szCs w:val="22"/>
        </w:rPr>
        <w:t>MO</w:t>
      </w:r>
      <w:proofErr w:type="gramEnd"/>
      <w:r>
        <w:rPr>
          <w:rFonts w:cs="Arial"/>
          <w:b/>
          <w:bCs/>
          <w:szCs w:val="22"/>
        </w:rPr>
        <w:t>59 at Route C in Goodman</w:t>
      </w:r>
      <w:r w:rsidRPr="00E85B3D">
        <w:rPr>
          <w:rFonts w:cs="Arial"/>
          <w:b/>
          <w:bCs/>
          <w:szCs w:val="22"/>
        </w:rPr>
        <w:t>.</w:t>
      </w:r>
    </w:p>
    <w:p w14:paraId="0AAE5CB5" w14:textId="77777777" w:rsidR="00481866" w:rsidRDefault="00481866" w:rsidP="00481866">
      <w:pPr>
        <w:autoSpaceDE w:val="0"/>
        <w:autoSpaceDN w:val="0"/>
        <w:adjustRightInd w:val="0"/>
        <w:spacing w:line="240" w:lineRule="atLeast"/>
        <w:rPr>
          <w:rFonts w:cs="Arial"/>
          <w:color w:val="EE0000"/>
          <w:szCs w:val="22"/>
        </w:rPr>
      </w:pPr>
    </w:p>
    <w:p w14:paraId="5E27479F" w14:textId="77777777" w:rsidR="00481866" w:rsidRPr="00C71BF8" w:rsidRDefault="00481866" w:rsidP="00481866">
      <w:pPr>
        <w:autoSpaceDE w:val="0"/>
        <w:autoSpaceDN w:val="0"/>
        <w:adjustRightInd w:val="0"/>
        <w:spacing w:line="240" w:lineRule="atLeast"/>
        <w:rPr>
          <w:rFonts w:cs="Arial"/>
          <w:szCs w:val="22"/>
        </w:rPr>
      </w:pPr>
      <w:proofErr w:type="gramStart"/>
      <w:r>
        <w:rPr>
          <w:rFonts w:cs="Arial"/>
          <w:b/>
          <w:snapToGrid w:val="0"/>
          <w:szCs w:val="22"/>
        </w:rPr>
        <w:t>7</w:t>
      </w:r>
      <w:r w:rsidRPr="009D667D">
        <w:rPr>
          <w:rFonts w:cs="Arial"/>
          <w:b/>
          <w:snapToGrid w:val="0"/>
          <w:szCs w:val="22"/>
        </w:rPr>
        <w:t>.</w:t>
      </w:r>
      <w:r>
        <w:rPr>
          <w:rFonts w:cs="Arial"/>
          <w:b/>
          <w:snapToGrid w:val="0"/>
          <w:szCs w:val="22"/>
        </w:rPr>
        <w:t>1</w:t>
      </w:r>
      <w:r w:rsidRPr="009D667D">
        <w:rPr>
          <w:rFonts w:cs="Arial"/>
          <w:b/>
          <w:snapToGrid w:val="0"/>
          <w:szCs w:val="22"/>
        </w:rPr>
        <w:t xml:space="preserve">  </w:t>
      </w:r>
      <w:r>
        <w:rPr>
          <w:rFonts w:cs="Arial"/>
          <w:b/>
          <w:snapToGrid w:val="0"/>
          <w:szCs w:val="22"/>
        </w:rPr>
        <w:t>Liberty</w:t>
      </w:r>
      <w:proofErr w:type="gramEnd"/>
      <w:r>
        <w:rPr>
          <w:rFonts w:cs="Arial"/>
          <w:b/>
          <w:snapToGrid w:val="0"/>
          <w:szCs w:val="22"/>
        </w:rPr>
        <w:t xml:space="preserve"> Utilities</w:t>
      </w:r>
      <w:r w:rsidRPr="009D667D">
        <w:rPr>
          <w:rFonts w:cs="Arial"/>
          <w:b/>
          <w:snapToGrid w:val="0"/>
          <w:szCs w:val="22"/>
        </w:rPr>
        <w:t>.</w:t>
      </w:r>
      <w:r w:rsidRPr="009D667D">
        <w:rPr>
          <w:rFonts w:cs="Arial"/>
          <w:bCs/>
          <w:snapToGrid w:val="0"/>
          <w:szCs w:val="22"/>
        </w:rPr>
        <w:t xml:space="preserve">  </w:t>
      </w:r>
      <w:r w:rsidRPr="002D6A21">
        <w:rPr>
          <w:rFonts w:cs="Arial"/>
          <w:szCs w:val="22"/>
        </w:rPr>
        <w:t xml:space="preserve">MoDOT will be obtaining new secondary power from Liberty.  The power source will come from an existing pole supporting secondary power generally located at Sta </w:t>
      </w:r>
      <w:r>
        <w:rPr>
          <w:rFonts w:cs="Arial"/>
          <w:szCs w:val="22"/>
        </w:rPr>
        <w:t>87</w:t>
      </w:r>
      <w:r w:rsidRPr="00C71BF8">
        <w:rPr>
          <w:rFonts w:cs="Arial"/>
          <w:szCs w:val="22"/>
        </w:rPr>
        <w:t>+97, 72’LT.  This pole in the SW quadrant provides the secondary feed to MoDOT’s existing Type 1 Power Supply and</w:t>
      </w:r>
      <w:r>
        <w:rPr>
          <w:rFonts w:cs="Arial"/>
          <w:szCs w:val="22"/>
        </w:rPr>
        <w:t xml:space="preserve"> to</w:t>
      </w:r>
      <w:r w:rsidRPr="00C71BF8">
        <w:rPr>
          <w:rFonts w:cs="Arial"/>
          <w:szCs w:val="22"/>
        </w:rPr>
        <w:t xml:space="preserve"> the City of Goodman </w:t>
      </w:r>
      <w:proofErr w:type="gramStart"/>
      <w:r w:rsidRPr="00C71BF8">
        <w:rPr>
          <w:rFonts w:cs="Arial"/>
          <w:szCs w:val="22"/>
        </w:rPr>
        <w:t>sign</w:t>
      </w:r>
      <w:proofErr w:type="gramEnd"/>
      <w:r w:rsidRPr="00C71BF8">
        <w:rPr>
          <w:rFonts w:cs="Arial"/>
          <w:szCs w:val="22"/>
        </w:rPr>
        <w:t xml:space="preserve">.  The roadway contractor will be responsible for providing and installing the entire riser conduit on the pole (see 4.1.1 above) and the </w:t>
      </w:r>
      <w:proofErr w:type="gramStart"/>
      <w:r w:rsidRPr="00C71BF8">
        <w:rPr>
          <w:rFonts w:cs="Arial"/>
          <w:szCs w:val="22"/>
        </w:rPr>
        <w:t>conduit</w:t>
      </w:r>
      <w:proofErr w:type="gramEnd"/>
      <w:r w:rsidRPr="00C71BF8">
        <w:rPr>
          <w:rFonts w:cs="Arial"/>
          <w:szCs w:val="22"/>
        </w:rPr>
        <w:t xml:space="preserve"> run from the pole going north to the new Type 2 Power Supply.  In addition to the </w:t>
      </w:r>
      <w:proofErr w:type="gramStart"/>
      <w:r w:rsidRPr="00C71BF8">
        <w:rPr>
          <w:rFonts w:cs="Arial"/>
          <w:szCs w:val="22"/>
        </w:rPr>
        <w:t>conduit</w:t>
      </w:r>
      <w:proofErr w:type="gramEnd"/>
      <w:r w:rsidRPr="00C71BF8">
        <w:rPr>
          <w:rFonts w:cs="Arial"/>
          <w:szCs w:val="22"/>
        </w:rPr>
        <w:t xml:space="preserve"> run, the roadway contractor shall provide and install the wire from the Type 2 Power supply to Liberty’s pole insuring there is enough wire at the pole to reach the existing secondary power at the top of the pole.  The </w:t>
      </w:r>
      <w:proofErr w:type="gramStart"/>
      <w:r w:rsidRPr="00C71BF8">
        <w:rPr>
          <w:rFonts w:cs="Arial"/>
          <w:szCs w:val="22"/>
        </w:rPr>
        <w:t>conduit</w:t>
      </w:r>
      <w:proofErr w:type="gramEnd"/>
      <w:r w:rsidRPr="00C71BF8">
        <w:rPr>
          <w:rFonts w:cs="Arial"/>
          <w:szCs w:val="22"/>
        </w:rPr>
        <w:t xml:space="preserve"> run between Liberty’s pole and the new Type 2 Power Supply will owned/maintained by Liberty after acceptance.  The contractor is advised that Liberty has sole discretion for required corrections before final acceptance.  Liberty will require a minimum cover of 30” above the new conduit run.  Liberty will also require rigid steel sweeps at the pole and at the power supply with 2” PVC conduit between the sweeps.  The roadway contractor shall contact Duane Myers (see contact information above) with Liberty a minimum of 5 days in advance of starting the work for the new secondary power.  The contractor </w:t>
      </w:r>
      <w:proofErr w:type="gramStart"/>
      <w:r w:rsidRPr="00C71BF8">
        <w:rPr>
          <w:rFonts w:cs="Arial"/>
          <w:szCs w:val="22"/>
        </w:rPr>
        <w:t>is advised</w:t>
      </w:r>
      <w:proofErr w:type="gramEnd"/>
      <w:r w:rsidRPr="00C71BF8">
        <w:rPr>
          <w:rFonts w:cs="Arial"/>
          <w:szCs w:val="22"/>
        </w:rPr>
        <w:t xml:space="preserve"> that Liberty will require verification of conduit depth before the trench can be backfilled.  Once the new power supply has been energized, Liberty will disconnect the secondary feed to MoDOT’s existing Type 1 Power Supply.  The roadway contractor will be responsible for removing the old power supply from Liberty’s pole.  The existing service pole is to remain in place as it will continue to feed secondary power to Goodman’s sign.  Payment for the riser, conduit, and wire between Liberty’s pole and new power supply is to be included in the cost of the Type 2 Power Supply.  Removal of the old power supply is to be included in contractor’s LS cost of Removal of Improvements.</w:t>
      </w:r>
    </w:p>
    <w:p w14:paraId="23F37D9F" w14:textId="77777777" w:rsidR="00481866" w:rsidRDefault="00481866" w:rsidP="00481866">
      <w:pPr>
        <w:autoSpaceDE w:val="0"/>
        <w:autoSpaceDN w:val="0"/>
        <w:adjustRightInd w:val="0"/>
        <w:spacing w:line="240" w:lineRule="atLeast"/>
        <w:rPr>
          <w:rFonts w:cs="Arial"/>
          <w:color w:val="EE0000"/>
          <w:szCs w:val="22"/>
        </w:rPr>
      </w:pPr>
    </w:p>
    <w:p w14:paraId="4F2714F4" w14:textId="77777777" w:rsidR="00481866" w:rsidRDefault="00481866" w:rsidP="00481866">
      <w:pPr>
        <w:autoSpaceDE w:val="0"/>
        <w:autoSpaceDN w:val="0"/>
        <w:adjustRightInd w:val="0"/>
        <w:spacing w:line="240" w:lineRule="atLeast"/>
        <w:rPr>
          <w:rFonts w:cs="Arial"/>
          <w:color w:val="EE0000"/>
          <w:szCs w:val="22"/>
        </w:rPr>
      </w:pPr>
      <w:proofErr w:type="gramStart"/>
      <w:r>
        <w:rPr>
          <w:rFonts w:cs="Arial"/>
          <w:b/>
          <w:snapToGrid w:val="0"/>
          <w:szCs w:val="22"/>
        </w:rPr>
        <w:t>7</w:t>
      </w:r>
      <w:r w:rsidRPr="009D667D">
        <w:rPr>
          <w:rFonts w:cs="Arial"/>
          <w:b/>
          <w:snapToGrid w:val="0"/>
          <w:szCs w:val="22"/>
        </w:rPr>
        <w:t xml:space="preserve">.2  </w:t>
      </w:r>
      <w:r>
        <w:rPr>
          <w:rFonts w:cs="Arial"/>
          <w:b/>
          <w:snapToGrid w:val="0"/>
          <w:szCs w:val="22"/>
        </w:rPr>
        <w:t>Lumen</w:t>
      </w:r>
      <w:proofErr w:type="gramEnd"/>
      <w:r w:rsidRPr="009D667D">
        <w:rPr>
          <w:rFonts w:cs="Arial"/>
          <w:b/>
          <w:snapToGrid w:val="0"/>
          <w:szCs w:val="22"/>
        </w:rPr>
        <w:t>.</w:t>
      </w:r>
      <w:r w:rsidRPr="009D667D">
        <w:rPr>
          <w:rFonts w:cs="Arial"/>
          <w:bCs/>
          <w:snapToGrid w:val="0"/>
          <w:szCs w:val="22"/>
        </w:rPr>
        <w:t xml:space="preserve">  </w:t>
      </w:r>
      <w:r>
        <w:rPr>
          <w:rFonts w:cs="Arial"/>
          <w:szCs w:val="22"/>
        </w:rPr>
        <w:t>Lumen mapping indicates their Level 3 fiber is not shown on the topographic survey.  This fiber runs parallel to MO59 generally located 28ft east of the east edge of pavement.  The roadway contractor shall verify this fiber is located prior to beginning any excavation operations.  It may be necessary to pothole and shift the proposed signal equipment as outline in section 1.3 above to clear the Level 3 cable.</w:t>
      </w:r>
    </w:p>
    <w:p w14:paraId="295BA677" w14:textId="77777777" w:rsidR="00481866" w:rsidRDefault="00481866" w:rsidP="00481866">
      <w:pPr>
        <w:autoSpaceDE w:val="0"/>
        <w:autoSpaceDN w:val="0"/>
        <w:adjustRightInd w:val="0"/>
        <w:spacing w:line="240" w:lineRule="atLeast"/>
        <w:rPr>
          <w:rFonts w:cs="Arial"/>
          <w:color w:val="EE0000"/>
          <w:szCs w:val="22"/>
        </w:rPr>
      </w:pPr>
    </w:p>
    <w:p w14:paraId="3C0DE432" w14:textId="77777777" w:rsidR="00481866" w:rsidRDefault="00481866" w:rsidP="00481866">
      <w:pPr>
        <w:autoSpaceDE w:val="0"/>
        <w:autoSpaceDN w:val="0"/>
        <w:adjustRightInd w:val="0"/>
        <w:spacing w:line="240" w:lineRule="atLeast"/>
        <w:rPr>
          <w:rFonts w:cs="Arial"/>
          <w:color w:val="EE0000"/>
          <w:szCs w:val="22"/>
        </w:rPr>
      </w:pPr>
      <w:proofErr w:type="gramStart"/>
      <w:r>
        <w:rPr>
          <w:rFonts w:cs="Arial"/>
          <w:b/>
          <w:snapToGrid w:val="0"/>
          <w:szCs w:val="22"/>
        </w:rPr>
        <w:t>7</w:t>
      </w:r>
      <w:r w:rsidRPr="009D667D">
        <w:rPr>
          <w:rFonts w:cs="Arial"/>
          <w:b/>
          <w:snapToGrid w:val="0"/>
          <w:szCs w:val="22"/>
        </w:rPr>
        <w:t>.</w:t>
      </w:r>
      <w:r>
        <w:rPr>
          <w:rFonts w:cs="Arial"/>
          <w:b/>
          <w:snapToGrid w:val="0"/>
          <w:szCs w:val="22"/>
        </w:rPr>
        <w:t>3</w:t>
      </w:r>
      <w:r w:rsidRPr="009D667D">
        <w:rPr>
          <w:rFonts w:cs="Arial"/>
          <w:b/>
          <w:snapToGrid w:val="0"/>
          <w:szCs w:val="22"/>
        </w:rPr>
        <w:t xml:space="preserve">  </w:t>
      </w:r>
      <w:r>
        <w:rPr>
          <w:rFonts w:cs="Arial"/>
          <w:b/>
          <w:snapToGrid w:val="0"/>
          <w:szCs w:val="22"/>
        </w:rPr>
        <w:t>Spire</w:t>
      </w:r>
      <w:proofErr w:type="gramEnd"/>
      <w:r w:rsidRPr="009D667D">
        <w:rPr>
          <w:rFonts w:cs="Arial"/>
          <w:b/>
          <w:snapToGrid w:val="0"/>
          <w:szCs w:val="22"/>
        </w:rPr>
        <w:t>.</w:t>
      </w:r>
      <w:r w:rsidRPr="009D667D">
        <w:rPr>
          <w:rFonts w:cs="Arial"/>
          <w:bCs/>
          <w:snapToGrid w:val="0"/>
          <w:szCs w:val="22"/>
        </w:rPr>
        <w:t xml:space="preserve">  </w:t>
      </w:r>
      <w:r>
        <w:rPr>
          <w:rFonts w:cs="Arial"/>
          <w:bCs/>
          <w:snapToGrid w:val="0"/>
          <w:szCs w:val="22"/>
        </w:rPr>
        <w:t>Spire m</w:t>
      </w:r>
      <w:r>
        <w:rPr>
          <w:rFonts w:cs="Arial"/>
          <w:szCs w:val="22"/>
        </w:rPr>
        <w:t>apping indicates they have facilities within the project limits that are not shown on the topographic survey.  They have a gas main wrapping around the northwest quadrant running parallel with the water main.  This gas is believed to fall on the roadway sides of the water main.  Spire also has a second main running parallel to Route C/</w:t>
      </w:r>
      <w:proofErr w:type="spellStart"/>
      <w:r>
        <w:rPr>
          <w:rFonts w:cs="Arial"/>
          <w:szCs w:val="22"/>
        </w:rPr>
        <w:t>Splitlog</w:t>
      </w:r>
      <w:proofErr w:type="spellEnd"/>
      <w:r>
        <w:rPr>
          <w:rFonts w:cs="Arial"/>
          <w:szCs w:val="22"/>
        </w:rPr>
        <w:t xml:space="preserve"> Ave. along the south side of the roadway.  The main is shown to run southeast of the existing signal equipment in the southeast quadrant.  Neither main is anticipated to </w:t>
      </w:r>
      <w:proofErr w:type="gramStart"/>
      <w:r>
        <w:rPr>
          <w:rFonts w:cs="Arial"/>
          <w:szCs w:val="22"/>
        </w:rPr>
        <w:t>be in conflict with</w:t>
      </w:r>
      <w:proofErr w:type="gramEnd"/>
      <w:r>
        <w:rPr>
          <w:rFonts w:cs="Arial"/>
          <w:szCs w:val="22"/>
        </w:rPr>
        <w:t xml:space="preserve"> the proposed improvements.  The roadway contractor shall verify Spire’s gas mains are located prior to beginning any excavation operations.  It may be necessary to pothole and shift the proposed signal equipment as outline in section 1.3 above to clear Spire’s facilities.</w:t>
      </w:r>
    </w:p>
    <w:p w14:paraId="7BF81825" w14:textId="77777777" w:rsidR="00481866" w:rsidRDefault="00481866" w:rsidP="00481866">
      <w:pPr>
        <w:autoSpaceDE w:val="0"/>
        <w:autoSpaceDN w:val="0"/>
        <w:adjustRightInd w:val="0"/>
        <w:spacing w:line="240" w:lineRule="atLeast"/>
        <w:rPr>
          <w:rFonts w:cs="Arial"/>
          <w:color w:val="EE0000"/>
          <w:szCs w:val="22"/>
        </w:rPr>
      </w:pPr>
    </w:p>
    <w:p w14:paraId="77C3364E" w14:textId="77777777" w:rsidR="00481866" w:rsidRDefault="00481866" w:rsidP="00481866">
      <w:pPr>
        <w:autoSpaceDE w:val="0"/>
        <w:autoSpaceDN w:val="0"/>
        <w:adjustRightInd w:val="0"/>
        <w:spacing w:line="240" w:lineRule="atLeast"/>
        <w:rPr>
          <w:rFonts w:cs="Arial"/>
          <w:color w:val="EE0000"/>
          <w:szCs w:val="22"/>
        </w:rPr>
      </w:pPr>
      <w:proofErr w:type="gramStart"/>
      <w:r>
        <w:rPr>
          <w:rFonts w:cs="Arial"/>
          <w:b/>
          <w:szCs w:val="22"/>
        </w:rPr>
        <w:t>8</w:t>
      </w:r>
      <w:r w:rsidRPr="00E85B3D">
        <w:rPr>
          <w:rFonts w:cs="Arial"/>
          <w:b/>
          <w:szCs w:val="22"/>
        </w:rPr>
        <w:t>.</w:t>
      </w:r>
      <w:r>
        <w:rPr>
          <w:rFonts w:cs="Arial"/>
          <w:b/>
          <w:szCs w:val="22"/>
        </w:rPr>
        <w:t>0</w:t>
      </w:r>
      <w:r w:rsidRPr="00E85B3D">
        <w:rPr>
          <w:rFonts w:cs="Arial"/>
          <w:b/>
          <w:szCs w:val="22"/>
        </w:rPr>
        <w:t xml:space="preserve"> </w:t>
      </w:r>
      <w:r w:rsidRPr="00E85B3D">
        <w:rPr>
          <w:rFonts w:cs="Arial"/>
          <w:szCs w:val="22"/>
        </w:rPr>
        <w:t xml:space="preserve"> </w:t>
      </w:r>
      <w:r>
        <w:rPr>
          <w:rFonts w:cs="Arial"/>
          <w:b/>
          <w:bCs/>
          <w:szCs w:val="22"/>
        </w:rPr>
        <w:t>Bus</w:t>
      </w:r>
      <w:proofErr w:type="gramEnd"/>
      <w:r>
        <w:rPr>
          <w:rFonts w:cs="Arial"/>
          <w:b/>
          <w:bCs/>
          <w:szCs w:val="22"/>
        </w:rPr>
        <w:t>71 at MO59 in Anderson</w:t>
      </w:r>
      <w:r w:rsidRPr="00E85B3D">
        <w:rPr>
          <w:rFonts w:cs="Arial"/>
          <w:b/>
          <w:bCs/>
          <w:szCs w:val="22"/>
        </w:rPr>
        <w:t>.</w:t>
      </w:r>
    </w:p>
    <w:p w14:paraId="170739B6" w14:textId="77777777" w:rsidR="00481866" w:rsidRDefault="00481866" w:rsidP="00481866">
      <w:pPr>
        <w:autoSpaceDE w:val="0"/>
        <w:autoSpaceDN w:val="0"/>
        <w:adjustRightInd w:val="0"/>
        <w:spacing w:line="240" w:lineRule="atLeast"/>
        <w:rPr>
          <w:rFonts w:cs="Arial"/>
          <w:color w:val="EE0000"/>
          <w:szCs w:val="22"/>
        </w:rPr>
      </w:pPr>
    </w:p>
    <w:p w14:paraId="0B3DB9D6" w14:textId="77777777" w:rsidR="00481866" w:rsidRPr="002E0BC0" w:rsidRDefault="00481866" w:rsidP="00481866">
      <w:pPr>
        <w:autoSpaceDE w:val="0"/>
        <w:autoSpaceDN w:val="0"/>
        <w:adjustRightInd w:val="0"/>
        <w:spacing w:line="240" w:lineRule="atLeast"/>
        <w:rPr>
          <w:rFonts w:cs="Arial"/>
          <w:szCs w:val="22"/>
        </w:rPr>
      </w:pPr>
      <w:proofErr w:type="gramStart"/>
      <w:r w:rsidRPr="002E0BC0">
        <w:rPr>
          <w:rFonts w:cs="Arial"/>
          <w:b/>
          <w:snapToGrid w:val="0"/>
          <w:szCs w:val="22"/>
        </w:rPr>
        <w:t>8.1  Liberty</w:t>
      </w:r>
      <w:proofErr w:type="gramEnd"/>
      <w:r w:rsidRPr="002E0BC0">
        <w:rPr>
          <w:rFonts w:cs="Arial"/>
          <w:b/>
          <w:snapToGrid w:val="0"/>
          <w:szCs w:val="22"/>
        </w:rPr>
        <w:t xml:space="preserve"> Utilities.</w:t>
      </w:r>
      <w:r w:rsidRPr="002E0BC0">
        <w:rPr>
          <w:rFonts w:cs="Arial"/>
          <w:bCs/>
          <w:snapToGrid w:val="0"/>
          <w:szCs w:val="22"/>
        </w:rPr>
        <w:t xml:space="preserve">  </w:t>
      </w:r>
      <w:r w:rsidRPr="002E0BC0">
        <w:rPr>
          <w:rFonts w:cs="Arial"/>
          <w:szCs w:val="22"/>
        </w:rPr>
        <w:t xml:space="preserve">MoDOT will be obtaining new secondary power from Liberty.  The power source will come from an existing pole supporting secondary power generally located at Sta 386+38, 81’RT.  This pole in the NW quadrant supports MoDOT’s existing Type 1 Power Supply and the OH feeds to both of Liberty’s streetlight poles.  The roadway contractor will be responsible for providing and installing the entire riser conduit on the pole (see 4.1.1 above) and the conduit run from the pole going southeast to the new Type 2 Power Supply.  In addition to the </w:t>
      </w:r>
      <w:proofErr w:type="gramStart"/>
      <w:r w:rsidRPr="002E0BC0">
        <w:rPr>
          <w:rFonts w:cs="Arial"/>
          <w:szCs w:val="22"/>
        </w:rPr>
        <w:t>conduit</w:t>
      </w:r>
      <w:proofErr w:type="gramEnd"/>
      <w:r w:rsidRPr="002E0BC0">
        <w:rPr>
          <w:rFonts w:cs="Arial"/>
          <w:szCs w:val="22"/>
        </w:rPr>
        <w:t xml:space="preserve"> run, the roadway contractor shall provide and install the wire from the Type 2 Power supply to Liberty’s pole insuring there is enough wire at the pole to reach the existing secondary power at the top of the pole.  The </w:t>
      </w:r>
      <w:proofErr w:type="gramStart"/>
      <w:r w:rsidRPr="002E0BC0">
        <w:rPr>
          <w:rFonts w:cs="Arial"/>
          <w:szCs w:val="22"/>
        </w:rPr>
        <w:t>conduit</w:t>
      </w:r>
      <w:proofErr w:type="gramEnd"/>
      <w:r w:rsidRPr="002E0BC0">
        <w:rPr>
          <w:rFonts w:cs="Arial"/>
          <w:szCs w:val="22"/>
        </w:rPr>
        <w:t xml:space="preserve"> run between Liberty’s pole and the new Type 2 Power Supply will owned/maintained by Liberty after acceptance.  The contractor is advised that Liberty has sole discretion for required corrections before final acceptance.  Liberty will require a minimum cover of 30” above the new conduit run.  Liberty will also require rigid steel sweeps at the pole and at the power supply with 2” PVC conduit between the sweeps.  The roadway contractor shall contact Duane Myers (see contact information above) with Liberty a minimum of 5 days in advance of starting the work for the new secondary power.  The contractor </w:t>
      </w:r>
      <w:proofErr w:type="gramStart"/>
      <w:r w:rsidRPr="002E0BC0">
        <w:rPr>
          <w:rFonts w:cs="Arial"/>
          <w:szCs w:val="22"/>
        </w:rPr>
        <w:t>is advised</w:t>
      </w:r>
      <w:proofErr w:type="gramEnd"/>
      <w:r w:rsidRPr="002E0BC0">
        <w:rPr>
          <w:rFonts w:cs="Arial"/>
          <w:szCs w:val="22"/>
        </w:rPr>
        <w:t xml:space="preserve"> that Liberty will require verification of conduit depth before the trench can be backfilled.  Once the new power supply has been energized, Liberty will disconnect the secondary feed to MoDOT’s existing Type 1 Power Supply.  The roadway contractor will be responsible for removing the old power supply from Liberty’s drop pole.  Payment for the riser, conduit, and wire between Liberty’s pole and new power supply is to be included in the cost of the Type 2 Power Supply.  Removal of the old power supply is to be included in contractor’s LS cost of Removal of Improvements.  Liberty will be responsible for removing the two steel streetlight poles and the OH secondary to both poles.</w:t>
      </w:r>
    </w:p>
    <w:p w14:paraId="5A0EFB7E" w14:textId="77777777" w:rsidR="00481866" w:rsidRPr="00C34C0B" w:rsidRDefault="00481866" w:rsidP="00481866">
      <w:pPr>
        <w:autoSpaceDE w:val="0"/>
        <w:autoSpaceDN w:val="0"/>
        <w:adjustRightInd w:val="0"/>
        <w:spacing w:line="240" w:lineRule="atLeast"/>
        <w:rPr>
          <w:rFonts w:cs="Arial"/>
          <w:szCs w:val="22"/>
        </w:rPr>
      </w:pPr>
    </w:p>
    <w:p w14:paraId="0BD2E5D2" w14:textId="77777777" w:rsidR="00481866" w:rsidRPr="00C34C0B" w:rsidRDefault="00481866" w:rsidP="00481866">
      <w:pPr>
        <w:autoSpaceDE w:val="0"/>
        <w:autoSpaceDN w:val="0"/>
        <w:adjustRightInd w:val="0"/>
        <w:spacing w:line="240" w:lineRule="atLeast"/>
        <w:rPr>
          <w:rFonts w:cs="Arial"/>
          <w:szCs w:val="22"/>
        </w:rPr>
      </w:pPr>
      <w:proofErr w:type="gramStart"/>
      <w:r w:rsidRPr="00C34C0B">
        <w:rPr>
          <w:rFonts w:cs="Arial"/>
          <w:b/>
          <w:snapToGrid w:val="0"/>
          <w:szCs w:val="22"/>
        </w:rPr>
        <w:t>8.2  Lumen</w:t>
      </w:r>
      <w:proofErr w:type="gramEnd"/>
      <w:r w:rsidRPr="00C34C0B">
        <w:rPr>
          <w:rFonts w:cs="Arial"/>
          <w:b/>
          <w:snapToGrid w:val="0"/>
          <w:szCs w:val="22"/>
        </w:rPr>
        <w:t>.</w:t>
      </w:r>
      <w:r w:rsidRPr="00C34C0B">
        <w:rPr>
          <w:rFonts w:cs="Arial"/>
          <w:bCs/>
          <w:snapToGrid w:val="0"/>
          <w:szCs w:val="22"/>
        </w:rPr>
        <w:t xml:space="preserve">  </w:t>
      </w:r>
      <w:r w:rsidRPr="00C34C0B">
        <w:rPr>
          <w:rFonts w:cs="Arial"/>
          <w:szCs w:val="22"/>
        </w:rPr>
        <w:t xml:space="preserve">Lumen has a handhole located at Sta 386+29, 78’RT.  Mapping shows 2 cables in the same duct going north out of this handhole.  South of this handhole, Lumen is showing 3 separate cables with individual ducts.  The topographical </w:t>
      </w:r>
      <w:proofErr w:type="gramStart"/>
      <w:r w:rsidRPr="00C34C0B">
        <w:rPr>
          <w:rFonts w:cs="Arial"/>
          <w:szCs w:val="22"/>
        </w:rPr>
        <w:t>survey is</w:t>
      </w:r>
      <w:proofErr w:type="gramEnd"/>
      <w:r w:rsidRPr="00C34C0B">
        <w:rPr>
          <w:rFonts w:cs="Arial"/>
          <w:szCs w:val="22"/>
        </w:rPr>
        <w:t xml:space="preserve"> only showing one line south of the handhole.  The roadway contractor shall verify all of Lumen’s fibers are located prior to beginning any excavation operations.  The contractor is advised that MoDOT new secondary power feed will cross the three cables south of Lumen’s handhole.</w:t>
      </w:r>
    </w:p>
    <w:p w14:paraId="34C762FC" w14:textId="77777777" w:rsidR="00481866" w:rsidRDefault="00481866" w:rsidP="00481866">
      <w:pPr>
        <w:autoSpaceDE w:val="0"/>
        <w:autoSpaceDN w:val="0"/>
        <w:adjustRightInd w:val="0"/>
        <w:spacing w:line="240" w:lineRule="atLeast"/>
        <w:rPr>
          <w:rFonts w:cs="Arial"/>
          <w:color w:val="EE0000"/>
          <w:szCs w:val="22"/>
        </w:rPr>
      </w:pPr>
    </w:p>
    <w:p w14:paraId="602D3224" w14:textId="77777777" w:rsidR="00481866" w:rsidRDefault="00481866" w:rsidP="00481866">
      <w:pPr>
        <w:autoSpaceDE w:val="0"/>
        <w:autoSpaceDN w:val="0"/>
        <w:adjustRightInd w:val="0"/>
        <w:spacing w:line="240" w:lineRule="atLeast"/>
        <w:rPr>
          <w:rFonts w:cs="Arial"/>
          <w:color w:val="EE0000"/>
          <w:szCs w:val="22"/>
        </w:rPr>
      </w:pPr>
      <w:proofErr w:type="gramStart"/>
      <w:r>
        <w:rPr>
          <w:rFonts w:cs="Arial"/>
          <w:b/>
          <w:szCs w:val="22"/>
        </w:rPr>
        <w:t>9</w:t>
      </w:r>
      <w:r w:rsidRPr="00E85B3D">
        <w:rPr>
          <w:rFonts w:cs="Arial"/>
          <w:b/>
          <w:szCs w:val="22"/>
        </w:rPr>
        <w:t>.</w:t>
      </w:r>
      <w:r>
        <w:rPr>
          <w:rFonts w:cs="Arial"/>
          <w:b/>
          <w:szCs w:val="22"/>
        </w:rPr>
        <w:t>0</w:t>
      </w:r>
      <w:r w:rsidRPr="00E85B3D">
        <w:rPr>
          <w:rFonts w:cs="Arial"/>
          <w:b/>
          <w:szCs w:val="22"/>
        </w:rPr>
        <w:t xml:space="preserve"> </w:t>
      </w:r>
      <w:r w:rsidRPr="00E85B3D">
        <w:rPr>
          <w:rFonts w:cs="Arial"/>
          <w:szCs w:val="22"/>
        </w:rPr>
        <w:t xml:space="preserve"> </w:t>
      </w:r>
      <w:r>
        <w:rPr>
          <w:rFonts w:cs="Arial"/>
          <w:b/>
          <w:bCs/>
          <w:szCs w:val="22"/>
        </w:rPr>
        <w:t>Bus</w:t>
      </w:r>
      <w:proofErr w:type="gramEnd"/>
      <w:r>
        <w:rPr>
          <w:rFonts w:cs="Arial"/>
          <w:b/>
          <w:bCs/>
          <w:szCs w:val="22"/>
        </w:rPr>
        <w:t>71 at Cedar Road in Anderson</w:t>
      </w:r>
      <w:r w:rsidRPr="00E85B3D">
        <w:rPr>
          <w:rFonts w:cs="Arial"/>
          <w:b/>
          <w:bCs/>
          <w:szCs w:val="22"/>
        </w:rPr>
        <w:t>.</w:t>
      </w:r>
    </w:p>
    <w:p w14:paraId="40E96BB1" w14:textId="77777777" w:rsidR="00481866" w:rsidRDefault="00481866" w:rsidP="00481866">
      <w:pPr>
        <w:autoSpaceDE w:val="0"/>
        <w:autoSpaceDN w:val="0"/>
        <w:adjustRightInd w:val="0"/>
        <w:spacing w:line="240" w:lineRule="atLeast"/>
        <w:rPr>
          <w:rFonts w:cs="Arial"/>
          <w:color w:val="EE0000"/>
          <w:szCs w:val="22"/>
        </w:rPr>
      </w:pPr>
    </w:p>
    <w:p w14:paraId="55D52C42" w14:textId="77777777" w:rsidR="00481866" w:rsidRPr="0026496A" w:rsidRDefault="00481866" w:rsidP="00481866">
      <w:pPr>
        <w:autoSpaceDE w:val="0"/>
        <w:autoSpaceDN w:val="0"/>
        <w:adjustRightInd w:val="0"/>
        <w:spacing w:line="240" w:lineRule="atLeast"/>
        <w:rPr>
          <w:rFonts w:cs="Arial"/>
          <w:szCs w:val="22"/>
        </w:rPr>
      </w:pPr>
      <w:proofErr w:type="gramStart"/>
      <w:r w:rsidRPr="00787967">
        <w:rPr>
          <w:rFonts w:cs="Arial"/>
          <w:b/>
          <w:snapToGrid w:val="0"/>
          <w:szCs w:val="22"/>
        </w:rPr>
        <w:lastRenderedPageBreak/>
        <w:t>9.1  New</w:t>
      </w:r>
      <w:proofErr w:type="gramEnd"/>
      <w:r w:rsidRPr="00787967">
        <w:rPr>
          <w:rFonts w:cs="Arial"/>
          <w:b/>
          <w:snapToGrid w:val="0"/>
          <w:szCs w:val="22"/>
        </w:rPr>
        <w:t>-Mac Electric Cooperative.</w:t>
      </w:r>
      <w:r w:rsidRPr="00787967">
        <w:rPr>
          <w:rFonts w:cs="Arial"/>
          <w:bCs/>
          <w:snapToGrid w:val="0"/>
          <w:szCs w:val="22"/>
        </w:rPr>
        <w:t xml:space="preserve">  </w:t>
      </w:r>
      <w:r w:rsidRPr="00787967">
        <w:rPr>
          <w:rFonts w:cs="Arial"/>
          <w:szCs w:val="22"/>
        </w:rPr>
        <w:t xml:space="preserve">MoDOT will be obtaining new secondary power from New-Mac.  The power source will come from an existing three phase pole in the northeast quadrant generally located at Sta 73+54, 69’LT.  This </w:t>
      </w:r>
      <w:proofErr w:type="gramStart"/>
      <w:r w:rsidRPr="00787967">
        <w:rPr>
          <w:rFonts w:cs="Arial"/>
          <w:szCs w:val="22"/>
        </w:rPr>
        <w:t>three phase</w:t>
      </w:r>
      <w:proofErr w:type="gramEnd"/>
      <w:r w:rsidRPr="00787967">
        <w:rPr>
          <w:rFonts w:cs="Arial"/>
          <w:szCs w:val="22"/>
        </w:rPr>
        <w:t xml:space="preserve"> pole currently supports MoDOT’s existing Type 1 Power Supply.  </w:t>
      </w:r>
      <w:r>
        <w:rPr>
          <w:rFonts w:cs="Arial"/>
          <w:szCs w:val="22"/>
        </w:rPr>
        <w:t xml:space="preserve">The roadway contractor shall furnish a new Type 1 Power Supply with a 120V Lighting Controller for this location.  Since the new power supply will be </w:t>
      </w:r>
      <w:proofErr w:type="gramStart"/>
      <w:r>
        <w:rPr>
          <w:rFonts w:cs="Arial"/>
          <w:szCs w:val="22"/>
        </w:rPr>
        <w:t>install</w:t>
      </w:r>
      <w:proofErr w:type="gramEnd"/>
      <w:r>
        <w:rPr>
          <w:rFonts w:cs="Arial"/>
          <w:szCs w:val="22"/>
        </w:rPr>
        <w:t xml:space="preserve"> on a pole supporting primary power, New-Mac Electric will install the new Type 1 Power Supply on the pole and make the secondary connection at the transformer</w:t>
      </w:r>
      <w:r w:rsidRPr="0026496A">
        <w:rPr>
          <w:rFonts w:cs="Arial"/>
          <w:szCs w:val="22"/>
        </w:rPr>
        <w:t xml:space="preserve">.  The roadway contractor shall contact Jeremy Harbaugh (see contact information above) with New-Mac a minimum of 5 days in advance of starting the work for the new secondary power.  All conduit and wire downstream of the new power supply and lighting controller will be MoDOT’s responsibility to own and maintain upon acceptance.  The roadway contractor will be responsible for disposing of the old Type 1 Power Supply after New-Mac removes it from the </w:t>
      </w:r>
      <w:proofErr w:type="gramStart"/>
      <w:r w:rsidRPr="0026496A">
        <w:rPr>
          <w:rFonts w:cs="Arial"/>
          <w:szCs w:val="22"/>
        </w:rPr>
        <w:t>three phase</w:t>
      </w:r>
      <w:proofErr w:type="gramEnd"/>
      <w:r w:rsidRPr="0026496A">
        <w:rPr>
          <w:rFonts w:cs="Arial"/>
          <w:szCs w:val="22"/>
        </w:rPr>
        <w:t xml:space="preserve"> pole.  Payment for the new power supply, conduit, and wire will be made at the contractor’s submitted unit prices for those items.  </w:t>
      </w:r>
      <w:proofErr w:type="gramStart"/>
      <w:r w:rsidRPr="0026496A">
        <w:rPr>
          <w:rFonts w:cs="Arial"/>
          <w:szCs w:val="22"/>
        </w:rPr>
        <w:t>Disposal  of</w:t>
      </w:r>
      <w:proofErr w:type="gramEnd"/>
      <w:r w:rsidRPr="0026496A">
        <w:rPr>
          <w:rFonts w:cs="Arial"/>
          <w:szCs w:val="22"/>
        </w:rPr>
        <w:t xml:space="preserve"> the old power supply is to be included in contractor’s LS cost of Removal of Improvements.</w:t>
      </w:r>
    </w:p>
    <w:p w14:paraId="6E0FBA56" w14:textId="77777777" w:rsidR="00481866" w:rsidRPr="0026496A" w:rsidRDefault="00481866" w:rsidP="00481866">
      <w:pPr>
        <w:autoSpaceDE w:val="0"/>
        <w:autoSpaceDN w:val="0"/>
        <w:adjustRightInd w:val="0"/>
        <w:spacing w:line="240" w:lineRule="atLeast"/>
        <w:rPr>
          <w:rFonts w:cs="Arial"/>
          <w:szCs w:val="22"/>
        </w:rPr>
      </w:pPr>
    </w:p>
    <w:p w14:paraId="6C6C77B1" w14:textId="77777777" w:rsidR="00481866" w:rsidRDefault="00481866" w:rsidP="00481866">
      <w:pPr>
        <w:autoSpaceDE w:val="0"/>
        <w:autoSpaceDN w:val="0"/>
        <w:adjustRightInd w:val="0"/>
        <w:spacing w:line="240" w:lineRule="atLeast"/>
        <w:rPr>
          <w:rFonts w:cs="Arial"/>
          <w:color w:val="EE0000"/>
          <w:szCs w:val="22"/>
        </w:rPr>
      </w:pPr>
      <w:proofErr w:type="gramStart"/>
      <w:r>
        <w:rPr>
          <w:rFonts w:cs="Arial"/>
          <w:b/>
          <w:szCs w:val="22"/>
        </w:rPr>
        <w:t>10</w:t>
      </w:r>
      <w:r w:rsidRPr="00E85B3D">
        <w:rPr>
          <w:rFonts w:cs="Arial"/>
          <w:b/>
          <w:szCs w:val="22"/>
        </w:rPr>
        <w:t>.</w:t>
      </w:r>
      <w:r>
        <w:rPr>
          <w:rFonts w:cs="Arial"/>
          <w:b/>
          <w:szCs w:val="22"/>
        </w:rPr>
        <w:t>0</w:t>
      </w:r>
      <w:r w:rsidRPr="00E85B3D">
        <w:rPr>
          <w:rFonts w:cs="Arial"/>
          <w:b/>
          <w:szCs w:val="22"/>
        </w:rPr>
        <w:t xml:space="preserve"> </w:t>
      </w:r>
      <w:r w:rsidRPr="00E85B3D">
        <w:rPr>
          <w:rFonts w:cs="Arial"/>
          <w:szCs w:val="22"/>
        </w:rPr>
        <w:t xml:space="preserve"> </w:t>
      </w:r>
      <w:r>
        <w:rPr>
          <w:rFonts w:cs="Arial"/>
          <w:b/>
          <w:bCs/>
          <w:szCs w:val="22"/>
        </w:rPr>
        <w:t>Bus</w:t>
      </w:r>
      <w:proofErr w:type="gramEnd"/>
      <w:r>
        <w:rPr>
          <w:rFonts w:cs="Arial"/>
          <w:b/>
          <w:bCs/>
          <w:szCs w:val="22"/>
        </w:rPr>
        <w:t>71 at Route W in Pineville</w:t>
      </w:r>
      <w:r w:rsidRPr="00E85B3D">
        <w:rPr>
          <w:rFonts w:cs="Arial"/>
          <w:b/>
          <w:bCs/>
          <w:szCs w:val="22"/>
        </w:rPr>
        <w:t>.</w:t>
      </w:r>
    </w:p>
    <w:p w14:paraId="1838A449" w14:textId="77777777" w:rsidR="00481866" w:rsidRPr="008E1773" w:rsidRDefault="00481866" w:rsidP="00481866">
      <w:pPr>
        <w:autoSpaceDE w:val="0"/>
        <w:autoSpaceDN w:val="0"/>
        <w:adjustRightInd w:val="0"/>
        <w:spacing w:line="240" w:lineRule="atLeast"/>
        <w:rPr>
          <w:rFonts w:cs="Arial"/>
          <w:szCs w:val="22"/>
        </w:rPr>
      </w:pPr>
    </w:p>
    <w:p w14:paraId="5003360C" w14:textId="77777777" w:rsidR="00481866" w:rsidRPr="008E1773" w:rsidRDefault="00481866" w:rsidP="00481866">
      <w:pPr>
        <w:autoSpaceDE w:val="0"/>
        <w:autoSpaceDN w:val="0"/>
        <w:adjustRightInd w:val="0"/>
        <w:spacing w:line="240" w:lineRule="atLeast"/>
        <w:rPr>
          <w:rFonts w:cs="Arial"/>
          <w:szCs w:val="22"/>
        </w:rPr>
      </w:pPr>
      <w:proofErr w:type="gramStart"/>
      <w:r w:rsidRPr="008E1773">
        <w:rPr>
          <w:rFonts w:cs="Arial"/>
          <w:b/>
          <w:snapToGrid w:val="0"/>
          <w:szCs w:val="22"/>
        </w:rPr>
        <w:t>10.1  Liberty</w:t>
      </w:r>
      <w:proofErr w:type="gramEnd"/>
      <w:r w:rsidRPr="008E1773">
        <w:rPr>
          <w:rFonts w:cs="Arial"/>
          <w:b/>
          <w:snapToGrid w:val="0"/>
          <w:szCs w:val="22"/>
        </w:rPr>
        <w:t xml:space="preserve"> Utilities.</w:t>
      </w:r>
      <w:r w:rsidRPr="008E1773">
        <w:rPr>
          <w:rFonts w:cs="Arial"/>
          <w:bCs/>
          <w:snapToGrid w:val="0"/>
          <w:szCs w:val="22"/>
        </w:rPr>
        <w:t xml:space="preserve">  </w:t>
      </w:r>
      <w:r w:rsidRPr="008E1773">
        <w:rPr>
          <w:rFonts w:cs="Arial"/>
          <w:szCs w:val="22"/>
        </w:rPr>
        <w:t xml:space="preserve">MoDOT will be obtaining new secondary power from Liberty.  The power source will come from an existing pole supporting secondary power generally located at Sta 295+01, 84’LT.  This pole in the NE quadrant is the same pole that supports MoDOT’s existing Type 1 Power Supply and the power supply for the light for the US Flag.  The roadway contractor will be responsible for providing and installing the entire riser </w:t>
      </w:r>
      <w:proofErr w:type="gramStart"/>
      <w:r w:rsidRPr="008E1773">
        <w:rPr>
          <w:rFonts w:cs="Arial"/>
          <w:szCs w:val="22"/>
        </w:rPr>
        <w:t>conduit</w:t>
      </w:r>
      <w:proofErr w:type="gramEnd"/>
      <w:r w:rsidRPr="008E1773">
        <w:rPr>
          <w:rFonts w:cs="Arial"/>
          <w:szCs w:val="22"/>
        </w:rPr>
        <w:t xml:space="preserve"> on the pole (see 4.1.1 above) and the conduit run from the pole going west to the new Type 2 Power Supply.  In addition to the </w:t>
      </w:r>
      <w:proofErr w:type="gramStart"/>
      <w:r w:rsidRPr="008E1773">
        <w:rPr>
          <w:rFonts w:cs="Arial"/>
          <w:szCs w:val="22"/>
        </w:rPr>
        <w:t>conduit</w:t>
      </w:r>
      <w:proofErr w:type="gramEnd"/>
      <w:r w:rsidRPr="008E1773">
        <w:rPr>
          <w:rFonts w:cs="Arial"/>
          <w:szCs w:val="22"/>
        </w:rPr>
        <w:t xml:space="preserve"> run, the roadway contractor shall provide and install the wire from the Type 2 Power Supply to Liberty’s pole insuring there is enough wire at the pole to reach the existing secondary power at the top of the pole.  The </w:t>
      </w:r>
      <w:proofErr w:type="gramStart"/>
      <w:r w:rsidRPr="008E1773">
        <w:rPr>
          <w:rFonts w:cs="Arial"/>
          <w:szCs w:val="22"/>
        </w:rPr>
        <w:t>conduit</w:t>
      </w:r>
      <w:proofErr w:type="gramEnd"/>
      <w:r w:rsidRPr="008E1773">
        <w:rPr>
          <w:rFonts w:cs="Arial"/>
          <w:szCs w:val="22"/>
        </w:rPr>
        <w:t xml:space="preserve"> run between Liberty’s pole and the new Type 2 Power Supply will owned/maintained by Liberty after acceptance.  The contractor is advised that Liberty has sole discretion for required corrections before final acceptance.  Liberty will require a minimum cover of 30” above the new conduit run.  Liberty will also require rigid steel sweeps at the pole and at the power supply with 2” PVC conduit between the sweeps.  The roadway contractor shall contact Todd Martin (see contact information above) with Liberty a minimum of 5 days in advance of starting the work for the new secondary power.  The contractor </w:t>
      </w:r>
      <w:proofErr w:type="gramStart"/>
      <w:r w:rsidRPr="008E1773">
        <w:rPr>
          <w:rFonts w:cs="Arial"/>
          <w:szCs w:val="22"/>
        </w:rPr>
        <w:t>is advised</w:t>
      </w:r>
      <w:proofErr w:type="gramEnd"/>
      <w:r w:rsidRPr="008E1773">
        <w:rPr>
          <w:rFonts w:cs="Arial"/>
          <w:szCs w:val="22"/>
        </w:rPr>
        <w:t xml:space="preserve"> that Liberty will require verification of conduit depth before the trench can be backfilled.  Once the new power supply has been energized, Liberty will disconnect the secondary feed to MoDOT’s existing Type 1 Power Supply.  The roadway contractor will be responsible for removing the old power supply from Liberty’s pole.  Payment for the riser, conduit, and wire between Liberty’s pole and new power supply is to be included in the cost of the Type 2 Power Supply.  Removal of the old power supply is to be included in contractor’s LS cost of Removal of Improvements.</w:t>
      </w:r>
      <w:r>
        <w:rPr>
          <w:rFonts w:cs="Arial"/>
          <w:szCs w:val="22"/>
        </w:rPr>
        <w:t xml:space="preserve">  Liberty will be responsible for removing their wood poles with lights as shown in the plans.</w:t>
      </w:r>
    </w:p>
    <w:p w14:paraId="263D46AC" w14:textId="77777777" w:rsidR="00481866" w:rsidRPr="008E1773" w:rsidRDefault="00481866" w:rsidP="00481866">
      <w:pPr>
        <w:autoSpaceDE w:val="0"/>
        <w:autoSpaceDN w:val="0"/>
        <w:adjustRightInd w:val="0"/>
        <w:spacing w:line="240" w:lineRule="atLeast"/>
        <w:rPr>
          <w:rFonts w:cs="Arial"/>
          <w:szCs w:val="22"/>
        </w:rPr>
      </w:pPr>
    </w:p>
    <w:p w14:paraId="17CD05EF" w14:textId="77777777" w:rsidR="00481866" w:rsidRPr="00227915" w:rsidRDefault="00481866" w:rsidP="00481866">
      <w:pPr>
        <w:autoSpaceDE w:val="0"/>
        <w:autoSpaceDN w:val="0"/>
        <w:adjustRightInd w:val="0"/>
        <w:spacing w:line="240" w:lineRule="atLeast"/>
        <w:rPr>
          <w:rFonts w:cs="Arial"/>
          <w:szCs w:val="22"/>
        </w:rPr>
      </w:pPr>
      <w:proofErr w:type="gramStart"/>
      <w:r w:rsidRPr="00227915">
        <w:rPr>
          <w:rFonts w:cs="Arial"/>
          <w:b/>
          <w:snapToGrid w:val="0"/>
          <w:szCs w:val="22"/>
        </w:rPr>
        <w:t>10.2  Spire</w:t>
      </w:r>
      <w:proofErr w:type="gramEnd"/>
      <w:r w:rsidRPr="00227915">
        <w:rPr>
          <w:rFonts w:cs="Arial"/>
          <w:b/>
          <w:snapToGrid w:val="0"/>
          <w:szCs w:val="22"/>
        </w:rPr>
        <w:t>.</w:t>
      </w:r>
      <w:r w:rsidRPr="00227915">
        <w:rPr>
          <w:rFonts w:cs="Arial"/>
          <w:bCs/>
          <w:snapToGrid w:val="0"/>
          <w:szCs w:val="22"/>
        </w:rPr>
        <w:t xml:space="preserve">  Spire m</w:t>
      </w:r>
      <w:r w:rsidRPr="00227915">
        <w:rPr>
          <w:rFonts w:cs="Arial"/>
          <w:szCs w:val="22"/>
        </w:rPr>
        <w:t xml:space="preserve">apping indicates they have facilities within the project limits that are not shown on the topographic survey.  They have a gas main wrapping around the sight triangle in the southwest quadrant.  The main is not anticipated to </w:t>
      </w:r>
      <w:proofErr w:type="gramStart"/>
      <w:r w:rsidRPr="00227915">
        <w:rPr>
          <w:rFonts w:cs="Arial"/>
          <w:szCs w:val="22"/>
        </w:rPr>
        <w:t>be in conflict with</w:t>
      </w:r>
      <w:proofErr w:type="gramEnd"/>
      <w:r w:rsidRPr="00227915">
        <w:rPr>
          <w:rFonts w:cs="Arial"/>
          <w:szCs w:val="22"/>
        </w:rPr>
        <w:t xml:space="preserve"> the proposed improvements.  The roadway contractor shall verify Spire’s gas main is located prior to beginning any excavation operations.</w:t>
      </w:r>
    </w:p>
    <w:p w14:paraId="2F69664F" w14:textId="77777777" w:rsidR="00481866" w:rsidRPr="00227915" w:rsidRDefault="00481866" w:rsidP="00481866">
      <w:pPr>
        <w:autoSpaceDE w:val="0"/>
        <w:autoSpaceDN w:val="0"/>
        <w:adjustRightInd w:val="0"/>
        <w:spacing w:line="240" w:lineRule="atLeast"/>
        <w:rPr>
          <w:rFonts w:cs="Arial"/>
          <w:szCs w:val="22"/>
        </w:rPr>
      </w:pPr>
    </w:p>
    <w:p w14:paraId="3B0B9D50" w14:textId="77777777" w:rsidR="005D678D" w:rsidRPr="00E35D8E" w:rsidRDefault="005D678D" w:rsidP="006F66DE">
      <w:pPr>
        <w:autoSpaceDE w:val="0"/>
        <w:autoSpaceDN w:val="0"/>
        <w:adjustRightInd w:val="0"/>
        <w:spacing w:line="240" w:lineRule="atLeast"/>
        <w:rPr>
          <w:rFonts w:cs="Arial"/>
          <w:color w:val="000000"/>
          <w:szCs w:val="22"/>
        </w:rPr>
      </w:pPr>
    </w:p>
    <w:p w14:paraId="43D32546" w14:textId="77777777" w:rsidR="006F66DE" w:rsidRPr="005D678D" w:rsidRDefault="006F66DE" w:rsidP="006F66DE">
      <w:pPr>
        <w:pStyle w:val="Heading1"/>
      </w:pPr>
      <w:bookmarkStart w:id="94" w:name="_Toc223325699"/>
      <w:r w:rsidRPr="005D678D">
        <w:t>Contractor Quality Control</w:t>
      </w:r>
      <w:r w:rsidRPr="005D678D">
        <w:rPr>
          <w:u w:val="none"/>
        </w:rPr>
        <w:t xml:space="preserve"> NJSP-15-42</w:t>
      </w:r>
      <w:bookmarkEnd w:id="94"/>
    </w:p>
    <w:p w14:paraId="1649BB89" w14:textId="77777777" w:rsidR="006F66DE" w:rsidRPr="00EF340F" w:rsidRDefault="006F66DE" w:rsidP="006F66DE">
      <w:pPr>
        <w:pStyle w:val="Larry"/>
      </w:pPr>
    </w:p>
    <w:p w14:paraId="25AC26BA" w14:textId="77777777" w:rsidR="006F66DE" w:rsidRPr="005141FB" w:rsidRDefault="006F66DE" w:rsidP="006F66DE">
      <w:proofErr w:type="gramStart"/>
      <w:r w:rsidRPr="6C0990BD">
        <w:rPr>
          <w:b/>
          <w:bCs/>
        </w:rPr>
        <w:t>1.0</w:t>
      </w:r>
      <w:r>
        <w:t xml:space="preserve">  The</w:t>
      </w:r>
      <w:proofErr w:type="gramEnd"/>
      <w:r>
        <w:t xml:space="preserve"> contractor shall perform Quality Control (QC) testing in accordance with the specifications and as specified herein.  The contractor shall submit a Quality Control Plan (QC </w:t>
      </w:r>
      <w:r>
        <w:lastRenderedPageBreak/>
        <w:t>Plan) to the engineer for approval that includes all items listed in Section 2.0, prior to beginning work.</w:t>
      </w:r>
    </w:p>
    <w:p w14:paraId="58566AA3" w14:textId="77777777" w:rsidR="006F66DE" w:rsidRPr="005141FB" w:rsidRDefault="006F66DE" w:rsidP="006F66DE"/>
    <w:p w14:paraId="0645CA7B" w14:textId="77777777" w:rsidR="006F66DE" w:rsidRDefault="006F66DE" w:rsidP="006F66DE">
      <w:pPr>
        <w:rPr>
          <w:b/>
        </w:rPr>
      </w:pPr>
      <w:proofErr w:type="gramStart"/>
      <w:r>
        <w:rPr>
          <w:b/>
        </w:rPr>
        <w:t>2.0</w:t>
      </w:r>
      <w:r w:rsidRPr="00A30603">
        <w:t xml:space="preserve">  </w:t>
      </w:r>
      <w:r w:rsidRPr="005141FB">
        <w:rPr>
          <w:b/>
        </w:rPr>
        <w:t>Quality</w:t>
      </w:r>
      <w:proofErr w:type="gramEnd"/>
      <w:r w:rsidRPr="005141FB">
        <w:rPr>
          <w:b/>
        </w:rPr>
        <w:t xml:space="preserve"> </w:t>
      </w:r>
      <w:r>
        <w:rPr>
          <w:b/>
        </w:rPr>
        <w:t>Control Plan</w:t>
      </w:r>
      <w:r w:rsidRPr="005141FB">
        <w:rPr>
          <w:b/>
        </w:rPr>
        <w:t>.</w:t>
      </w:r>
      <w:r>
        <w:rPr>
          <w:b/>
        </w:rPr>
        <w:t xml:space="preserve">  </w:t>
      </w:r>
    </w:p>
    <w:p w14:paraId="3E758D4D" w14:textId="77777777" w:rsidR="006F66DE" w:rsidRDefault="006F66DE" w:rsidP="006F66DE">
      <w:pPr>
        <w:rPr>
          <w:b/>
        </w:rPr>
      </w:pPr>
    </w:p>
    <w:p w14:paraId="3EBA9ACA" w14:textId="77777777" w:rsidR="006F66DE" w:rsidRPr="007B34E8" w:rsidRDefault="006F66DE" w:rsidP="00481866">
      <w:pPr>
        <w:numPr>
          <w:ilvl w:val="0"/>
          <w:numId w:val="16"/>
        </w:numPr>
        <w:ind w:left="720" w:hanging="450"/>
        <w:rPr>
          <w:rFonts w:cs="Arial"/>
          <w:szCs w:val="22"/>
        </w:rPr>
      </w:pPr>
      <w:r w:rsidRPr="007B34E8">
        <w:rPr>
          <w:rFonts w:cs="Arial"/>
          <w:szCs w:val="22"/>
        </w:rPr>
        <w:t>The name and contact information of the person in responsible charge of the QC testing.</w:t>
      </w:r>
    </w:p>
    <w:p w14:paraId="17D10CBB" w14:textId="77777777" w:rsidR="006F66DE" w:rsidRPr="007B34E8" w:rsidRDefault="006F66DE" w:rsidP="00481866">
      <w:pPr>
        <w:numPr>
          <w:ilvl w:val="0"/>
          <w:numId w:val="16"/>
        </w:numPr>
        <w:ind w:left="720" w:hanging="450"/>
        <w:rPr>
          <w:rFonts w:cs="Arial"/>
          <w:szCs w:val="22"/>
        </w:rPr>
      </w:pPr>
      <w:r w:rsidRPr="007B34E8">
        <w:rPr>
          <w:rFonts w:cs="Arial"/>
          <w:szCs w:val="22"/>
        </w:rPr>
        <w:t>A list of the QC technicians who will perform testing on the project, including the fields in which they are certified to perform testing.</w:t>
      </w:r>
    </w:p>
    <w:p w14:paraId="49E21123" w14:textId="77777777" w:rsidR="006F66DE" w:rsidRPr="007B34E8" w:rsidRDefault="006F66DE" w:rsidP="00481866">
      <w:pPr>
        <w:numPr>
          <w:ilvl w:val="0"/>
          <w:numId w:val="16"/>
        </w:numPr>
        <w:ind w:left="720" w:hanging="450"/>
        <w:rPr>
          <w:rFonts w:cs="Arial"/>
          <w:szCs w:val="22"/>
        </w:rPr>
      </w:pPr>
      <w:r w:rsidRPr="007B34E8">
        <w:rPr>
          <w:rFonts w:cs="Arial"/>
          <w:szCs w:val="22"/>
        </w:rPr>
        <w:t xml:space="preserve">A proposed independent </w:t>
      </w:r>
      <w:proofErr w:type="gramStart"/>
      <w:r w:rsidRPr="007B34E8">
        <w:rPr>
          <w:rFonts w:cs="Arial"/>
          <w:szCs w:val="22"/>
        </w:rPr>
        <w:t>third party</w:t>
      </w:r>
      <w:proofErr w:type="gramEnd"/>
      <w:r w:rsidRPr="007B34E8">
        <w:rPr>
          <w:rFonts w:cs="Arial"/>
          <w:szCs w:val="22"/>
        </w:rPr>
        <w:t xml:space="preserve"> testing firm for dispute resolution, including all contact information.</w:t>
      </w:r>
    </w:p>
    <w:p w14:paraId="00B85631" w14:textId="77777777" w:rsidR="006F66DE" w:rsidRPr="007B34E8" w:rsidRDefault="006F66DE" w:rsidP="00481866">
      <w:pPr>
        <w:numPr>
          <w:ilvl w:val="0"/>
          <w:numId w:val="16"/>
        </w:numPr>
        <w:ind w:left="720" w:hanging="450"/>
        <w:rPr>
          <w:rFonts w:cs="Arial"/>
          <w:szCs w:val="22"/>
        </w:rPr>
      </w:pPr>
      <w:r w:rsidRPr="007B34E8">
        <w:rPr>
          <w:rFonts w:cs="Arial"/>
          <w:szCs w:val="22"/>
        </w:rPr>
        <w:t>A list of Hold Points, when specified by the engineer.</w:t>
      </w:r>
    </w:p>
    <w:p w14:paraId="3ACF4D8C" w14:textId="77777777" w:rsidR="006F66DE" w:rsidRPr="007B34E8" w:rsidRDefault="006F66DE" w:rsidP="00481866">
      <w:pPr>
        <w:numPr>
          <w:ilvl w:val="0"/>
          <w:numId w:val="16"/>
        </w:numPr>
        <w:ind w:left="720" w:hanging="450"/>
        <w:rPr>
          <w:rFonts w:cs="Arial"/>
          <w:szCs w:val="22"/>
        </w:rPr>
      </w:pPr>
      <w:r w:rsidRPr="007B34E8">
        <w:rPr>
          <w:rFonts w:cs="Arial"/>
          <w:szCs w:val="22"/>
        </w:rPr>
        <w:t>The MoDOT Standard Inspection and Testing Plan (ITP).  This shall be the version that is posted at the time of bid on the MoDOT website (</w:t>
      </w:r>
      <w:hyperlink r:id="rId21" w:history="1">
        <w:r w:rsidRPr="007B34E8">
          <w:rPr>
            <w:rFonts w:cs="Arial"/>
            <w:color w:val="0000FF"/>
            <w:szCs w:val="22"/>
            <w:u w:val="single"/>
          </w:rPr>
          <w:t>www.modot.org/quality</w:t>
        </w:r>
      </w:hyperlink>
      <w:r w:rsidRPr="007B34E8">
        <w:rPr>
          <w:rFonts w:cs="Arial"/>
          <w:color w:val="0000FF"/>
          <w:szCs w:val="22"/>
          <w:u w:val="single"/>
        </w:rPr>
        <w:t>)</w:t>
      </w:r>
      <w:r w:rsidRPr="007B34E8">
        <w:rPr>
          <w:rFonts w:cs="Arial"/>
          <w:szCs w:val="22"/>
        </w:rPr>
        <w:t>.</w:t>
      </w:r>
    </w:p>
    <w:p w14:paraId="3DDED318" w14:textId="77777777" w:rsidR="006F66DE" w:rsidRPr="005141FB" w:rsidRDefault="006F66DE" w:rsidP="006F66DE"/>
    <w:p w14:paraId="28551FDB" w14:textId="77777777" w:rsidR="006F66DE" w:rsidRDefault="006F66DE" w:rsidP="006F66DE">
      <w:proofErr w:type="gramStart"/>
      <w:r>
        <w:rPr>
          <w:b/>
        </w:rPr>
        <w:t>3.0</w:t>
      </w:r>
      <w:r w:rsidRPr="005141FB">
        <w:rPr>
          <w:b/>
        </w:rPr>
        <w:t xml:space="preserve">  </w:t>
      </w:r>
      <w:r>
        <w:rPr>
          <w:b/>
        </w:rPr>
        <w:t>Quality</w:t>
      </w:r>
      <w:proofErr w:type="gramEnd"/>
      <w:r>
        <w:rPr>
          <w:b/>
        </w:rPr>
        <w:t xml:space="preserve"> Control Testing and Reporting</w:t>
      </w:r>
      <w:r w:rsidRPr="005141FB">
        <w:rPr>
          <w:b/>
        </w:rPr>
        <w:t xml:space="preserve">.  </w:t>
      </w:r>
      <w:r>
        <w:t xml:space="preserve">Testing shall be performed </w:t>
      </w:r>
      <w:proofErr w:type="gramStart"/>
      <w:r>
        <w:t>per</w:t>
      </w:r>
      <w:proofErr w:type="gramEnd"/>
      <w:r>
        <w:t xml:space="preserve"> the test method and frequency specified in the ITP.  Al</w:t>
      </w:r>
      <w:r w:rsidRPr="005141FB">
        <w:t xml:space="preserve">l personnel who perform sampling or testing </w:t>
      </w:r>
      <w:r>
        <w:t xml:space="preserve">shall be certified in </w:t>
      </w:r>
      <w:r w:rsidRPr="005141FB">
        <w:t>the MoDOT Technician Certification Program</w:t>
      </w:r>
      <w:r>
        <w:t xml:space="preserve"> for each test that they perform.</w:t>
      </w:r>
    </w:p>
    <w:p w14:paraId="64B3C9C1" w14:textId="77777777" w:rsidR="006F66DE" w:rsidRDefault="006F66DE" w:rsidP="006F66DE"/>
    <w:p w14:paraId="604FEFF7" w14:textId="77777777" w:rsidR="006F66DE" w:rsidRDefault="006F66DE" w:rsidP="006F66DE">
      <w:proofErr w:type="gramStart"/>
      <w:r>
        <w:rPr>
          <w:b/>
        </w:rPr>
        <w:t>3.1  Reporting</w:t>
      </w:r>
      <w:proofErr w:type="gramEnd"/>
      <w:r>
        <w:rPr>
          <w:b/>
        </w:rPr>
        <w:t xml:space="preserve"> of Test Results.</w:t>
      </w:r>
      <w:r>
        <w:t xml:space="preserve">  All QC test reports shall be submitted as soon as practical, but no later than the day following the test.  T</w:t>
      </w:r>
      <w:r w:rsidRPr="005141FB">
        <w:t>est data shall be immediately provided to the engineer upon request at any time, including prior to the submission of the test report.</w:t>
      </w:r>
      <w:r>
        <w:t xml:space="preserve"> No payment will be made for the work performed until acceptable QC test results have been received by the engineer and confirmed by QA test results.</w:t>
      </w:r>
    </w:p>
    <w:p w14:paraId="75B5C46C" w14:textId="77777777" w:rsidR="006F66DE" w:rsidRDefault="006F66DE" w:rsidP="006F66DE"/>
    <w:p w14:paraId="593D6070" w14:textId="77777777" w:rsidR="006F66DE" w:rsidRPr="009E1481" w:rsidRDefault="006F66DE" w:rsidP="006F66DE">
      <w:proofErr w:type="gramStart"/>
      <w:r>
        <w:rPr>
          <w:b/>
        </w:rPr>
        <w:t>3.1.1</w:t>
      </w:r>
      <w:r>
        <w:t xml:space="preserve">  Test</w:t>
      </w:r>
      <w:proofErr w:type="gramEnd"/>
      <w:r>
        <w:t xml:space="preserve"> results shall be reported on electronic forms provided by MoDOT.  Forms and Contractor Reporting Excel2Oracle Reports (CRE2O) can be found on the MoDOT website.  All required forms, reports and material certifications shall be uploaded to a Microsoft SharePoint® site provided by </w:t>
      </w:r>
      <w:proofErr w:type="gramStart"/>
      <w:r>
        <w:t>MoDOT, and</w:t>
      </w:r>
      <w:proofErr w:type="gramEnd"/>
      <w:r>
        <w:t xml:space="preserve"> organized in the file structure established by MoDOT.</w:t>
      </w:r>
    </w:p>
    <w:p w14:paraId="22A9969C" w14:textId="77777777" w:rsidR="006F66DE" w:rsidRDefault="006F66DE" w:rsidP="006F66DE">
      <w:pPr>
        <w:rPr>
          <w:b/>
        </w:rPr>
      </w:pPr>
    </w:p>
    <w:p w14:paraId="5F03A40E" w14:textId="77777777" w:rsidR="006F66DE" w:rsidRDefault="006F66DE" w:rsidP="006F66DE">
      <w:proofErr w:type="gramStart"/>
      <w:r>
        <w:rPr>
          <w:b/>
        </w:rPr>
        <w:t xml:space="preserve">3.2  </w:t>
      </w:r>
      <w:r w:rsidRPr="005141FB">
        <w:rPr>
          <w:b/>
        </w:rPr>
        <w:t>Non</w:t>
      </w:r>
      <w:proofErr w:type="gramEnd"/>
      <w:r w:rsidRPr="005141FB">
        <w:rPr>
          <w:b/>
        </w:rPr>
        <w:t>-Confor</w:t>
      </w:r>
      <w:r>
        <w:rPr>
          <w:b/>
        </w:rPr>
        <w:t>mance Reporting</w:t>
      </w:r>
      <w:r w:rsidRPr="005141FB">
        <w:rPr>
          <w:b/>
        </w:rPr>
        <w:t xml:space="preserve">.  </w:t>
      </w:r>
      <w:r>
        <w:t>A Non-Conformance Report (NCR) shall be submitted by the contractor when the contractor proposes to incorporate material into the work that does not meet the testing requirements or for any work that does not comply with the contract terms or specifications.</w:t>
      </w:r>
    </w:p>
    <w:p w14:paraId="29B98E92" w14:textId="77777777" w:rsidR="006F66DE" w:rsidRDefault="006F66DE" w:rsidP="006F66DE"/>
    <w:p w14:paraId="4E9F3694" w14:textId="77777777" w:rsidR="006F66DE" w:rsidRDefault="006F66DE" w:rsidP="006F66DE">
      <w:proofErr w:type="gramStart"/>
      <w:r>
        <w:rPr>
          <w:b/>
        </w:rPr>
        <w:t xml:space="preserve">3.2.1  </w:t>
      </w:r>
      <w:r>
        <w:t>Non</w:t>
      </w:r>
      <w:proofErr w:type="gramEnd"/>
      <w:r>
        <w:t>-Conformance Reporting shall be submitted electronically on the Non-Conformance Report form provided on the MoDOT Website.  The NCR shall be uploaded to the MoDOT SharePoint® site and an email notification sent to the engineer.</w:t>
      </w:r>
    </w:p>
    <w:p w14:paraId="4CFDA6CE" w14:textId="77777777" w:rsidR="006F66DE" w:rsidRDefault="006F66DE" w:rsidP="006F66DE"/>
    <w:p w14:paraId="39F4FAE9" w14:textId="77777777" w:rsidR="006F66DE" w:rsidRPr="005141FB" w:rsidRDefault="006F66DE" w:rsidP="006F66DE">
      <w:proofErr w:type="gramStart"/>
      <w:r>
        <w:rPr>
          <w:b/>
        </w:rPr>
        <w:t>3.2</w:t>
      </w:r>
      <w:r w:rsidRPr="005141FB">
        <w:rPr>
          <w:b/>
        </w:rPr>
        <w:t>.</w:t>
      </w:r>
      <w:r>
        <w:rPr>
          <w:b/>
        </w:rPr>
        <w:t>2</w:t>
      </w:r>
      <w:r w:rsidRPr="005141FB">
        <w:rPr>
          <w:b/>
        </w:rPr>
        <w:t xml:space="preserve">  </w:t>
      </w:r>
      <w:r>
        <w:t>The</w:t>
      </w:r>
      <w:proofErr w:type="gramEnd"/>
      <w:r>
        <w:t xml:space="preserve"> contractor shall propose a resolution to the non-conforming material or work.  Acceptance of a resolution by the engineer is required before closure of the non-conformance report.</w:t>
      </w:r>
      <w:r w:rsidRPr="005141FB">
        <w:t xml:space="preserve">  </w:t>
      </w:r>
    </w:p>
    <w:p w14:paraId="064AA0D4" w14:textId="77777777" w:rsidR="006F66DE" w:rsidRPr="005141FB" w:rsidRDefault="006F66DE" w:rsidP="006F66DE"/>
    <w:p w14:paraId="780892DE" w14:textId="77777777" w:rsidR="006F66DE" w:rsidRPr="00564709" w:rsidRDefault="006F66DE" w:rsidP="006F66DE">
      <w:pPr>
        <w:rPr>
          <w:b/>
        </w:rPr>
      </w:pPr>
      <w:proofErr w:type="gramStart"/>
      <w:r w:rsidRPr="00564709">
        <w:rPr>
          <w:b/>
        </w:rPr>
        <w:t>4.0  Work</w:t>
      </w:r>
      <w:proofErr w:type="gramEnd"/>
      <w:r w:rsidRPr="00564709">
        <w:rPr>
          <w:b/>
        </w:rPr>
        <w:t xml:space="preserve"> Planning and Scheduling.</w:t>
      </w:r>
    </w:p>
    <w:p w14:paraId="7BF75524" w14:textId="77777777" w:rsidR="006F66DE" w:rsidRDefault="006F66DE" w:rsidP="006F66DE"/>
    <w:p w14:paraId="5A8A4814" w14:textId="77777777" w:rsidR="006F66DE" w:rsidRPr="005141FB" w:rsidRDefault="006F66DE" w:rsidP="006F66DE">
      <w:proofErr w:type="gramStart"/>
      <w:r w:rsidRPr="00564709">
        <w:rPr>
          <w:b/>
        </w:rPr>
        <w:t>4.1</w:t>
      </w:r>
      <w:r>
        <w:t xml:space="preserve">  </w:t>
      </w:r>
      <w:r w:rsidRPr="003F1C79">
        <w:rPr>
          <w:b/>
        </w:rPr>
        <w:t>Two</w:t>
      </w:r>
      <w:proofErr w:type="gramEnd"/>
      <w:r w:rsidRPr="003F1C79">
        <w:rPr>
          <w:b/>
        </w:rPr>
        <w:t>-week Schedule</w:t>
      </w:r>
      <w:r>
        <w:t>.  Each week, the contractor shall submit to the engineer a s</w:t>
      </w:r>
      <w:r w:rsidRPr="005141FB">
        <w:t xml:space="preserve">chedule </w:t>
      </w:r>
      <w:r>
        <w:t>that outlines the planned project activities for the following two-week period</w:t>
      </w:r>
      <w:r w:rsidRPr="005141FB">
        <w:t xml:space="preserve">.  </w:t>
      </w:r>
      <w:r>
        <w:t>The</w:t>
      </w:r>
      <w:r w:rsidRPr="005141FB">
        <w:t xml:space="preserve"> </w:t>
      </w:r>
      <w:r>
        <w:t xml:space="preserve">two-week </w:t>
      </w:r>
      <w:r w:rsidRPr="005141FB">
        <w:t xml:space="preserve">schedule shall </w:t>
      </w:r>
      <w:r>
        <w:t>detail</w:t>
      </w:r>
      <w:r w:rsidRPr="005141FB">
        <w:t xml:space="preserve"> all work</w:t>
      </w:r>
      <w:r>
        <w:t xml:space="preserve"> and traffic control events planned for that period and any Hold Points specified by the engineer.</w:t>
      </w:r>
    </w:p>
    <w:p w14:paraId="05FC06CE" w14:textId="77777777" w:rsidR="006F66DE" w:rsidRDefault="006F66DE" w:rsidP="006F66DE"/>
    <w:p w14:paraId="309DB0A7" w14:textId="77777777" w:rsidR="006F66DE" w:rsidRDefault="006F66DE" w:rsidP="006F66DE">
      <w:proofErr w:type="gramStart"/>
      <w:r>
        <w:rPr>
          <w:b/>
        </w:rPr>
        <w:t>4.2  W</w:t>
      </w:r>
      <w:r w:rsidRPr="003F1C79">
        <w:rPr>
          <w:b/>
        </w:rPr>
        <w:t>eek</w:t>
      </w:r>
      <w:r>
        <w:rPr>
          <w:b/>
        </w:rPr>
        <w:t>ly</w:t>
      </w:r>
      <w:proofErr w:type="gramEnd"/>
      <w:r>
        <w:rPr>
          <w:b/>
        </w:rPr>
        <w:t xml:space="preserve"> Meeting.</w:t>
      </w:r>
      <w:r>
        <w:t xml:space="preserve">  When work is active, the contractor shall hold a weekly project meeting with the engineer to review the planned activities for the following week and to resolve any </w:t>
      </w:r>
      <w:r>
        <w:lastRenderedPageBreak/>
        <w:t>outstanding issues.  Attendees shall include the engineer, the contractor superintendent or project manager and any foreman leading major activities.  This meeting may be waived when, in the opinion of the engineer, a meeting is not necessary.  Attendees may join the meeting in person, by phone or video conference.</w:t>
      </w:r>
    </w:p>
    <w:p w14:paraId="2C8EC9C4" w14:textId="77777777" w:rsidR="006F66DE" w:rsidRDefault="006F66DE" w:rsidP="006F66DE"/>
    <w:p w14:paraId="7CDF2889" w14:textId="77777777" w:rsidR="006F66DE" w:rsidRPr="005141FB" w:rsidRDefault="006F66DE" w:rsidP="006F66DE">
      <w:proofErr w:type="gramStart"/>
      <w:r>
        <w:rPr>
          <w:b/>
        </w:rPr>
        <w:t>4</w:t>
      </w:r>
      <w:r w:rsidRPr="005141FB">
        <w:rPr>
          <w:b/>
        </w:rPr>
        <w:t>.</w:t>
      </w:r>
      <w:r>
        <w:rPr>
          <w:b/>
        </w:rPr>
        <w:t>3</w:t>
      </w:r>
      <w:r w:rsidRPr="005141FB">
        <w:rPr>
          <w:b/>
        </w:rPr>
        <w:t xml:space="preserve">  </w:t>
      </w:r>
      <w:r>
        <w:rPr>
          <w:b/>
        </w:rPr>
        <w:t>Pre</w:t>
      </w:r>
      <w:proofErr w:type="gramEnd"/>
      <w:r>
        <w:rPr>
          <w:b/>
        </w:rPr>
        <w:t xml:space="preserve">-Activity Meeting.  </w:t>
      </w:r>
      <w:r>
        <w:t>A</w:t>
      </w:r>
      <w:r w:rsidRPr="005141FB">
        <w:t xml:space="preserve"> pre-activity </w:t>
      </w:r>
      <w:r>
        <w:t>meeting</w:t>
      </w:r>
      <w:r w:rsidRPr="005141FB">
        <w:t xml:space="preserve"> is required </w:t>
      </w:r>
      <w:r>
        <w:t>in advance of</w:t>
      </w:r>
      <w:r w:rsidRPr="005141FB">
        <w:t xml:space="preserve"> the start of each new activity</w:t>
      </w:r>
      <w:r>
        <w:t>, except when waived by the engineer</w:t>
      </w:r>
      <w:r w:rsidRPr="005141FB">
        <w:t xml:space="preserve">. The purpose of this </w:t>
      </w:r>
      <w:r>
        <w:t>meeting</w:t>
      </w:r>
      <w:r w:rsidRPr="005141FB">
        <w:t xml:space="preserve"> is to </w:t>
      </w:r>
      <w:r>
        <w:t xml:space="preserve">review construction details of the new activity.  At a minimum, the discussion topics shall </w:t>
      </w:r>
      <w:proofErr w:type="gramStart"/>
      <w:r>
        <w:t>include:</w:t>
      </w:r>
      <w:proofErr w:type="gramEnd"/>
      <w:r>
        <w:t xml:space="preserve">  safety precautions, QC testing, traffic impacts, and any required Hold Points.  </w:t>
      </w:r>
      <w:r w:rsidRPr="00693EDE">
        <w:t xml:space="preserve">Attendees shall include the </w:t>
      </w:r>
      <w:r>
        <w:t xml:space="preserve">engineer, the </w:t>
      </w:r>
      <w:r w:rsidRPr="00693EDE">
        <w:t>contractor superintendent</w:t>
      </w:r>
      <w:r>
        <w:t xml:space="preserve"> </w:t>
      </w:r>
      <w:r w:rsidRPr="00693EDE">
        <w:t xml:space="preserve">and </w:t>
      </w:r>
      <w:r>
        <w:t>the</w:t>
      </w:r>
      <w:r w:rsidRPr="00693EDE">
        <w:t xml:space="preserve"> foreman</w:t>
      </w:r>
      <w:r>
        <w:t xml:space="preserve"> who will be</w:t>
      </w:r>
      <w:r w:rsidRPr="00693EDE">
        <w:t xml:space="preserve"> leading </w:t>
      </w:r>
      <w:r>
        <w:t xml:space="preserve">the new activity.  </w:t>
      </w:r>
      <w:r w:rsidRPr="00693EDE">
        <w:t>Pre-activity meetings may be held in conjunction with the weekly project meeting.</w:t>
      </w:r>
    </w:p>
    <w:p w14:paraId="182302CA" w14:textId="77777777" w:rsidR="006F66DE" w:rsidRDefault="006F66DE" w:rsidP="006F66DE">
      <w:pPr>
        <w:rPr>
          <w:b/>
        </w:rPr>
      </w:pPr>
    </w:p>
    <w:p w14:paraId="122EABF8" w14:textId="77777777" w:rsidR="006F66DE" w:rsidRDefault="006F66DE" w:rsidP="006F66DE">
      <w:proofErr w:type="gramStart"/>
      <w:r>
        <w:rPr>
          <w:b/>
        </w:rPr>
        <w:t>4.4</w:t>
      </w:r>
      <w:r w:rsidRPr="005141FB">
        <w:t xml:space="preserve">  </w:t>
      </w:r>
      <w:r>
        <w:rPr>
          <w:b/>
        </w:rPr>
        <w:t>Hold</w:t>
      </w:r>
      <w:proofErr w:type="gramEnd"/>
      <w:r>
        <w:rPr>
          <w:b/>
        </w:rPr>
        <w:t xml:space="preserve"> Points.  </w:t>
      </w:r>
      <w:r w:rsidRPr="00A17C9D">
        <w:t>Hold Points are events that require approval</w:t>
      </w:r>
      <w:r>
        <w:t xml:space="preserve"> by the engineer</w:t>
      </w:r>
      <w:r w:rsidRPr="00A17C9D">
        <w:t xml:space="preserve"> </w:t>
      </w:r>
      <w:r>
        <w:t xml:space="preserve">prior </w:t>
      </w:r>
      <w:r w:rsidRPr="00A17C9D">
        <w:t>to continuation of work.  Hold Points occur at definable stages of work when</w:t>
      </w:r>
      <w:r>
        <w:t>, in the opinion of the engineer,</w:t>
      </w:r>
      <w:r w:rsidRPr="00A17C9D">
        <w:t xml:space="preserve"> </w:t>
      </w:r>
      <w:r>
        <w:t>a review of the preceding work is necessary before continuation to the next stage.</w:t>
      </w:r>
    </w:p>
    <w:p w14:paraId="2387FF7E" w14:textId="77777777" w:rsidR="006F66DE" w:rsidRPr="005141FB" w:rsidRDefault="006F66DE" w:rsidP="006F66DE"/>
    <w:p w14:paraId="336159AB" w14:textId="77777777" w:rsidR="006F66DE" w:rsidRDefault="006F66DE" w:rsidP="006F66DE">
      <w:proofErr w:type="gramStart"/>
      <w:r>
        <w:rPr>
          <w:b/>
        </w:rPr>
        <w:t>4.4.1</w:t>
      </w:r>
      <w:r w:rsidRPr="005141FB">
        <w:t xml:space="preserve">  </w:t>
      </w:r>
      <w:r>
        <w:t>A</w:t>
      </w:r>
      <w:proofErr w:type="gramEnd"/>
      <w:r>
        <w:t xml:space="preserve"> list of typical Hold Point events is available on the MoDOT website.  Use of the Hold Point process will only be required for the project-specific list of Hold Points, if any, that the engineer submits to the contractor in advance of the work.  </w:t>
      </w:r>
      <w:r w:rsidRPr="005141FB">
        <w:t>The engineer may make changes to the Hold Point list at any time.</w:t>
      </w:r>
    </w:p>
    <w:p w14:paraId="38B9C73E" w14:textId="77777777" w:rsidR="006F66DE" w:rsidRPr="00A17C9D" w:rsidRDefault="006F66DE" w:rsidP="006F66DE"/>
    <w:p w14:paraId="4A1D725C" w14:textId="77777777" w:rsidR="006F66DE" w:rsidRDefault="006F66DE" w:rsidP="006F66DE">
      <w:proofErr w:type="gramStart"/>
      <w:r>
        <w:rPr>
          <w:b/>
        </w:rPr>
        <w:t>4.4.2</w:t>
      </w:r>
      <w:r w:rsidRPr="005141FB">
        <w:t xml:space="preserve">  </w:t>
      </w:r>
      <w:r>
        <w:t>Prior</w:t>
      </w:r>
      <w:proofErr w:type="gramEnd"/>
      <w:r>
        <w:t xml:space="preserve"> to all Hold Point inspections, the contractor</w:t>
      </w:r>
      <w:r w:rsidRPr="005141FB">
        <w:t xml:space="preserve"> shall </w:t>
      </w:r>
      <w:r>
        <w:t>verify the work has been completed in accordance with the contract and specifications.</w:t>
      </w:r>
      <w:r w:rsidRPr="005141FB">
        <w:t xml:space="preserve">  </w:t>
      </w:r>
      <w:r>
        <w:t xml:space="preserve">If the engineer identifies any corrective actions needed during a </w:t>
      </w:r>
      <w:r w:rsidRPr="005141FB">
        <w:t>Hold Point inspection</w:t>
      </w:r>
      <w:r>
        <w:t>, the corrections shall be completed</w:t>
      </w:r>
      <w:r w:rsidRPr="005141FB">
        <w:t xml:space="preserve"> prior to continuing work</w:t>
      </w:r>
      <w:r>
        <w:t xml:space="preserve">.  The engineer may require a new </w:t>
      </w:r>
      <w:r w:rsidRPr="005141FB">
        <w:t>Hold Point</w:t>
      </w:r>
      <w:r>
        <w:t xml:space="preserve"> to b</w:t>
      </w:r>
      <w:r w:rsidRPr="005141FB">
        <w:t>e scheduled</w:t>
      </w:r>
      <w:r>
        <w:t xml:space="preserve"> if the corrections require a follow-up inspection.  R</w:t>
      </w:r>
      <w:r w:rsidRPr="00500D56">
        <w:t>e-schedul</w:t>
      </w:r>
      <w:r>
        <w:t xml:space="preserve">ing of Hold Points </w:t>
      </w:r>
      <w:proofErr w:type="gramStart"/>
      <w:r>
        <w:t>require</w:t>
      </w:r>
      <w:proofErr w:type="gramEnd"/>
      <w:r w:rsidRPr="00500D56">
        <w:t xml:space="preserve"> a minimum 24-hour advance notification from the contractor unless otherwise </w:t>
      </w:r>
      <w:r>
        <w:t>allowed</w:t>
      </w:r>
      <w:r w:rsidRPr="00500D56">
        <w:t xml:space="preserve"> by the engineer.</w:t>
      </w:r>
    </w:p>
    <w:p w14:paraId="66B90F48" w14:textId="77777777" w:rsidR="006F66DE" w:rsidRPr="005141FB" w:rsidRDefault="006F66DE" w:rsidP="006F66DE"/>
    <w:p w14:paraId="648C3185" w14:textId="77777777" w:rsidR="006F66DE" w:rsidRDefault="006F66DE" w:rsidP="006F66DE">
      <w:proofErr w:type="gramStart"/>
      <w:r>
        <w:rPr>
          <w:b/>
        </w:rPr>
        <w:t>5.0  Quality</w:t>
      </w:r>
      <w:proofErr w:type="gramEnd"/>
      <w:r>
        <w:rPr>
          <w:b/>
        </w:rPr>
        <w:t xml:space="preserve"> Assurance Testing and Inspection.  </w:t>
      </w:r>
      <w:r>
        <w:t xml:space="preserve">MoDOT will perform quality assurance testing and inspection of the work, except as specified herein.  The contractor shall utilize the inspection checklists provided in the ITP as a guide to minimize findings by MoDOT inspection staff.  </w:t>
      </w:r>
      <w:proofErr w:type="gramStart"/>
      <w:r>
        <w:t>Submittal</w:t>
      </w:r>
      <w:proofErr w:type="gramEnd"/>
      <w:r>
        <w:t xml:space="preserve"> of completed checklists is not required, except as specified in 5.1.</w:t>
      </w:r>
    </w:p>
    <w:p w14:paraId="71549886" w14:textId="77777777" w:rsidR="006F66DE" w:rsidRDefault="006F66DE" w:rsidP="006F66DE"/>
    <w:p w14:paraId="556C4B62" w14:textId="77777777" w:rsidR="006F66DE" w:rsidRDefault="006F66DE" w:rsidP="006F66DE">
      <w:proofErr w:type="gramStart"/>
      <w:r>
        <w:rPr>
          <w:b/>
        </w:rPr>
        <w:t xml:space="preserve">5.1  </w:t>
      </w:r>
      <w:r>
        <w:t>Inspection</w:t>
      </w:r>
      <w:proofErr w:type="gramEnd"/>
      <w:r>
        <w:t xml:space="preserve"> and testing required in the production of concrete for the project shall be the responsibility of the contractor.</w:t>
      </w:r>
      <w:r w:rsidRPr="00E00134">
        <w:t xml:space="preserve">  </w:t>
      </w:r>
      <w:r>
        <w:t>Submittal of the 501 Concrete Plant Checklist is required.</w:t>
      </w:r>
    </w:p>
    <w:p w14:paraId="3694CE70" w14:textId="77777777" w:rsidR="006F66DE" w:rsidRPr="005141FB" w:rsidRDefault="006F66DE" w:rsidP="006F66DE"/>
    <w:p w14:paraId="05C05E61" w14:textId="77777777" w:rsidR="006F66DE" w:rsidRDefault="006F66DE" w:rsidP="006F66DE">
      <w:proofErr w:type="gramStart"/>
      <w:r>
        <w:rPr>
          <w:b/>
        </w:rPr>
        <w:t>6.0</w:t>
      </w:r>
      <w:r w:rsidRPr="005141FB">
        <w:rPr>
          <w:b/>
        </w:rPr>
        <w:t xml:space="preserve">  </w:t>
      </w:r>
      <w:r>
        <w:rPr>
          <w:b/>
        </w:rPr>
        <w:t>Basis</w:t>
      </w:r>
      <w:proofErr w:type="gramEnd"/>
      <w:r>
        <w:rPr>
          <w:b/>
        </w:rPr>
        <w:t xml:space="preserve"> of Payment</w:t>
      </w:r>
      <w:r w:rsidRPr="005141FB">
        <w:rPr>
          <w:b/>
        </w:rPr>
        <w:t xml:space="preserve">.  </w:t>
      </w:r>
      <w:r>
        <w:t xml:space="preserve">No direct payment will be made </w:t>
      </w:r>
      <w:proofErr w:type="gramStart"/>
      <w:r>
        <w:t>for</w:t>
      </w:r>
      <w:proofErr w:type="gramEnd"/>
      <w:r>
        <w:t xml:space="preserve"> compliance with this provision.</w:t>
      </w:r>
    </w:p>
    <w:p w14:paraId="3FF171DA" w14:textId="77777777" w:rsidR="006F66DE" w:rsidRDefault="006F66DE" w:rsidP="006F66DE"/>
    <w:p w14:paraId="2CA97E08" w14:textId="77777777" w:rsidR="006F66DE" w:rsidRDefault="006F66DE" w:rsidP="006F66DE"/>
    <w:p w14:paraId="10D98E3F" w14:textId="77777777" w:rsidR="00D91704" w:rsidRPr="005D678D" w:rsidRDefault="00D91704" w:rsidP="00D91704">
      <w:pPr>
        <w:pStyle w:val="Heading1"/>
      </w:pPr>
      <w:bookmarkStart w:id="95" w:name="_Toc223325700"/>
      <w:r w:rsidRPr="005D678D">
        <w:t xml:space="preserve">No Value Engineering Proposals for 2.5 Inch Perforated Square Steel Tube (PSST) Posts and Concrete Post Anchors </w:t>
      </w:r>
      <w:r w:rsidRPr="005D678D">
        <w:rPr>
          <w:snapToGrid w:val="0"/>
        </w:rPr>
        <w:t xml:space="preserve">for 2.5 Inch </w:t>
      </w:r>
      <w:r w:rsidRPr="005D678D">
        <w:t>Perforated Square Steel Tube (PSST) Posts</w:t>
      </w:r>
      <w:bookmarkEnd w:id="89"/>
      <w:bookmarkEnd w:id="95"/>
    </w:p>
    <w:p w14:paraId="0532CA67" w14:textId="77777777" w:rsidR="00D91704" w:rsidRPr="00A24275" w:rsidRDefault="00D91704" w:rsidP="00D91704">
      <w:pPr>
        <w:rPr>
          <w:rFonts w:eastAsia="Calibri"/>
        </w:rPr>
      </w:pPr>
    </w:p>
    <w:p w14:paraId="68ED9E1F" w14:textId="032F9E37" w:rsidR="0082650F" w:rsidRDefault="0082650F" w:rsidP="0082650F">
      <w:pPr>
        <w:pStyle w:val="ListParagraph"/>
        <w:ind w:left="0"/>
        <w:rPr>
          <w:rFonts w:cs="Arial"/>
          <w:snapToGrid w:val="0"/>
          <w:szCs w:val="22"/>
        </w:rPr>
      </w:pPr>
      <w:proofErr w:type="gramStart"/>
      <w:r>
        <w:rPr>
          <w:rFonts w:cs="Arial"/>
          <w:b/>
          <w:bCs/>
          <w:snapToGrid w:val="0"/>
          <w:szCs w:val="22"/>
        </w:rPr>
        <w:t>1.0  D</w:t>
      </w:r>
      <w:r w:rsidR="009710DF" w:rsidRPr="0082650F">
        <w:rPr>
          <w:rFonts w:cs="Arial"/>
          <w:b/>
          <w:bCs/>
          <w:snapToGrid w:val="0"/>
          <w:szCs w:val="22"/>
        </w:rPr>
        <w:t>escription</w:t>
      </w:r>
      <w:proofErr w:type="gramEnd"/>
      <w:r w:rsidR="009710DF" w:rsidRPr="0082650F">
        <w:rPr>
          <w:rFonts w:cs="Arial"/>
          <w:b/>
          <w:bCs/>
          <w:snapToGrid w:val="0"/>
          <w:szCs w:val="22"/>
        </w:rPr>
        <w:t>.</w:t>
      </w:r>
      <w:r w:rsidR="009710DF" w:rsidRPr="0082650F">
        <w:rPr>
          <w:rFonts w:cs="Arial"/>
          <w:snapToGrid w:val="0"/>
          <w:szCs w:val="22"/>
        </w:rPr>
        <w:t xml:space="preserve">  </w:t>
      </w:r>
      <w:r w:rsidR="00D91704" w:rsidRPr="0082650F">
        <w:rPr>
          <w:rFonts w:cs="Arial"/>
          <w:snapToGrid w:val="0"/>
          <w:szCs w:val="22"/>
        </w:rPr>
        <w:t xml:space="preserve">This project will require </w:t>
      </w:r>
      <w:r w:rsidR="00D91704" w:rsidRPr="0082650F">
        <w:rPr>
          <w:rFonts w:eastAsia="Calibri"/>
        </w:rPr>
        <w:t>2.5 In. Perforated Square Steel Tube (PSST) Posts</w:t>
      </w:r>
      <w:r w:rsidR="00D91704" w:rsidRPr="0082650F">
        <w:rPr>
          <w:rFonts w:cs="Arial"/>
          <w:snapToGrid w:val="0"/>
          <w:szCs w:val="22"/>
        </w:rPr>
        <w:t xml:space="preserve"> and Concrete Post Anchors for 2.5 In. </w:t>
      </w:r>
      <w:r w:rsidR="00D91704" w:rsidRPr="0082650F">
        <w:rPr>
          <w:rFonts w:eastAsia="Calibri"/>
        </w:rPr>
        <w:t>Perforated Square Steel Tube (PSST) Posts</w:t>
      </w:r>
      <w:r w:rsidR="00D91704" w:rsidRPr="0082650F">
        <w:rPr>
          <w:rFonts w:cs="Arial"/>
          <w:snapToGrid w:val="0"/>
          <w:szCs w:val="22"/>
        </w:rPr>
        <w:t xml:space="preserve"> as specified in the plans.</w:t>
      </w:r>
    </w:p>
    <w:p w14:paraId="3D83E727" w14:textId="686795E0" w:rsidR="0082650F" w:rsidRPr="0082650F" w:rsidRDefault="00D91704" w:rsidP="0082650F">
      <w:pPr>
        <w:rPr>
          <w:rFonts w:cs="Arial"/>
          <w:snapToGrid w:val="0"/>
          <w:szCs w:val="22"/>
        </w:rPr>
      </w:pPr>
      <w:r w:rsidRPr="0082650F">
        <w:rPr>
          <w:rFonts w:cs="Arial"/>
          <w:snapToGrid w:val="0"/>
          <w:szCs w:val="22"/>
        </w:rPr>
        <w:t xml:space="preserve"> </w:t>
      </w:r>
    </w:p>
    <w:p w14:paraId="088B77C9" w14:textId="58DAF2D3" w:rsidR="00D91704" w:rsidRPr="0082650F" w:rsidRDefault="0082650F" w:rsidP="0082650F">
      <w:pPr>
        <w:rPr>
          <w:rFonts w:eastAsia="Calibri"/>
        </w:rPr>
      </w:pPr>
      <w:proofErr w:type="gramStart"/>
      <w:r w:rsidRPr="0082650F">
        <w:rPr>
          <w:rFonts w:cs="Arial"/>
          <w:b/>
          <w:bCs/>
          <w:snapToGrid w:val="0"/>
          <w:szCs w:val="22"/>
        </w:rPr>
        <w:t xml:space="preserve">2.0 </w:t>
      </w:r>
      <w:r>
        <w:rPr>
          <w:rFonts w:cs="Arial"/>
          <w:b/>
          <w:bCs/>
          <w:snapToGrid w:val="0"/>
          <w:szCs w:val="22"/>
        </w:rPr>
        <w:t xml:space="preserve"> </w:t>
      </w:r>
      <w:r w:rsidRPr="0082650F">
        <w:rPr>
          <w:rFonts w:cs="Arial"/>
          <w:b/>
          <w:bCs/>
          <w:snapToGrid w:val="0"/>
          <w:szCs w:val="22"/>
        </w:rPr>
        <w:t>Construction</w:t>
      </w:r>
      <w:proofErr w:type="gramEnd"/>
      <w:r w:rsidRPr="0082650F">
        <w:rPr>
          <w:rFonts w:cs="Arial"/>
          <w:b/>
          <w:bCs/>
          <w:snapToGrid w:val="0"/>
          <w:szCs w:val="22"/>
        </w:rPr>
        <w:t xml:space="preserve"> Requirements.</w:t>
      </w:r>
      <w:r>
        <w:rPr>
          <w:rFonts w:cs="Arial"/>
          <w:snapToGrid w:val="0"/>
          <w:szCs w:val="22"/>
        </w:rPr>
        <w:t xml:space="preserve">  </w:t>
      </w:r>
      <w:r w:rsidR="00D91704" w:rsidRPr="0082650F">
        <w:rPr>
          <w:rFonts w:cs="Arial"/>
          <w:snapToGrid w:val="0"/>
          <w:szCs w:val="22"/>
        </w:rPr>
        <w:t xml:space="preserve">No Contractor initiated Value Engineering Change Proposals (VECPs) or Practical Design Value Engineering Change Proposals (PDVECPs) will be accepted for any part of </w:t>
      </w:r>
      <w:r w:rsidR="00D91704" w:rsidRPr="0082650F">
        <w:rPr>
          <w:rFonts w:eastAsia="Calibri"/>
        </w:rPr>
        <w:t xml:space="preserve">installing existing signs or new signs on new Perforated Square Steel Tube (PSST) Posts and Concrete Post Anchors different than the 2.5 Inch Perforated Square Steel Tube </w:t>
      </w:r>
      <w:r w:rsidR="00D91704" w:rsidRPr="0082650F">
        <w:rPr>
          <w:rFonts w:eastAsia="Calibri"/>
        </w:rPr>
        <w:lastRenderedPageBreak/>
        <w:t>(PSST) Posts and Concrete Post Anchor for 2.5 Inch Perforated Square Steel Tube (PSST) Posts that is required.</w:t>
      </w:r>
    </w:p>
    <w:p w14:paraId="697F0D7E" w14:textId="77777777" w:rsidR="00D91704" w:rsidRDefault="00D91704" w:rsidP="00D91704">
      <w:pPr>
        <w:rPr>
          <w:rFonts w:eastAsia="Calibri"/>
        </w:rPr>
      </w:pPr>
    </w:p>
    <w:p w14:paraId="6D976491" w14:textId="056A44B8" w:rsidR="009710DF" w:rsidRPr="00341814" w:rsidRDefault="009710DF" w:rsidP="009710DF">
      <w:pPr>
        <w:pStyle w:val="BodyText"/>
        <w:spacing w:before="1"/>
      </w:pPr>
      <w:proofErr w:type="gramStart"/>
      <w:r w:rsidRPr="00341814">
        <w:rPr>
          <w:b/>
          <w:bCs/>
        </w:rPr>
        <w:t>3.0  Method</w:t>
      </w:r>
      <w:proofErr w:type="gramEnd"/>
      <w:r w:rsidRPr="00341814">
        <w:rPr>
          <w:b/>
          <w:bCs/>
        </w:rPr>
        <w:t xml:space="preserve"> of Measurement</w:t>
      </w:r>
      <w:r w:rsidRPr="00341814">
        <w:t xml:space="preserve">.  No measurement </w:t>
      </w:r>
      <w:r w:rsidR="0082650F">
        <w:t>will be made.</w:t>
      </w:r>
    </w:p>
    <w:p w14:paraId="63FA0416" w14:textId="77777777" w:rsidR="009710DF" w:rsidRPr="00341814" w:rsidRDefault="009710DF" w:rsidP="009710DF">
      <w:pPr>
        <w:pStyle w:val="BodyText"/>
        <w:spacing w:before="1"/>
      </w:pPr>
    </w:p>
    <w:p w14:paraId="097BB21D" w14:textId="77777777" w:rsidR="009710DF" w:rsidRPr="006E0E16" w:rsidRDefault="009710DF" w:rsidP="009710DF">
      <w:pPr>
        <w:pStyle w:val="BodyText"/>
        <w:spacing w:before="1"/>
      </w:pPr>
      <w:proofErr w:type="gramStart"/>
      <w:r w:rsidRPr="00341814">
        <w:rPr>
          <w:b/>
          <w:bCs/>
        </w:rPr>
        <w:t>4.0  Basis</w:t>
      </w:r>
      <w:proofErr w:type="gramEnd"/>
      <w:r w:rsidRPr="00341814">
        <w:rPr>
          <w:b/>
          <w:bCs/>
        </w:rPr>
        <w:t xml:space="preserve"> of Payment</w:t>
      </w:r>
      <w:r w:rsidRPr="00341814">
        <w:t xml:space="preserve">.  No direct payment will be made to comply with this provision. </w:t>
      </w:r>
    </w:p>
    <w:p w14:paraId="70B2585B" w14:textId="77777777" w:rsidR="009710DF" w:rsidRPr="00A24275" w:rsidRDefault="009710DF" w:rsidP="00D91704">
      <w:pPr>
        <w:rPr>
          <w:rFonts w:eastAsia="Calibri"/>
        </w:rPr>
      </w:pPr>
    </w:p>
    <w:p w14:paraId="4A3592CF" w14:textId="77777777" w:rsidR="00D91704" w:rsidRPr="00A24275" w:rsidRDefault="00D91704" w:rsidP="00D91704">
      <w:pPr>
        <w:rPr>
          <w:rFonts w:cs="Arial"/>
          <w:color w:val="000000"/>
        </w:rPr>
      </w:pPr>
    </w:p>
    <w:p w14:paraId="51A9F7CD" w14:textId="77777777" w:rsidR="00F562D0" w:rsidRPr="005D678D" w:rsidRDefault="00F562D0" w:rsidP="00F562D0">
      <w:pPr>
        <w:pStyle w:val="Heading1"/>
      </w:pPr>
      <w:bookmarkStart w:id="96" w:name="_Toc200520691"/>
      <w:bookmarkStart w:id="97" w:name="_Toc223325701"/>
      <w:bookmarkStart w:id="98" w:name="_Toc200520670"/>
      <w:bookmarkStart w:id="99" w:name="_Toc199740746"/>
      <w:bookmarkStart w:id="100" w:name="_Toc199742269"/>
      <w:bookmarkStart w:id="101" w:name="_Toc200520671"/>
      <w:r w:rsidRPr="005D678D">
        <w:t>Damage to Existing Pavement, Shoulders, Side Roads and Entrances</w:t>
      </w:r>
      <w:bookmarkEnd w:id="96"/>
      <w:bookmarkEnd w:id="97"/>
    </w:p>
    <w:p w14:paraId="009459FB" w14:textId="77777777" w:rsidR="00F562D0" w:rsidRPr="00474153" w:rsidRDefault="00F562D0" w:rsidP="00F562D0"/>
    <w:p w14:paraId="564C91E1" w14:textId="77777777" w:rsidR="00F562D0" w:rsidRPr="00474153" w:rsidRDefault="00F562D0" w:rsidP="00F562D0">
      <w:pPr>
        <w:tabs>
          <w:tab w:val="left" w:pos="720"/>
        </w:tabs>
        <w:rPr>
          <w:rFonts w:cs="Arial"/>
          <w:szCs w:val="22"/>
        </w:rPr>
      </w:pPr>
      <w:proofErr w:type="gramStart"/>
      <w:r w:rsidRPr="00474153">
        <w:rPr>
          <w:rFonts w:cs="Arial"/>
          <w:b/>
          <w:bCs/>
          <w:szCs w:val="22"/>
        </w:rPr>
        <w:t>1.0  Description</w:t>
      </w:r>
      <w:proofErr w:type="gramEnd"/>
      <w:r w:rsidRPr="00474153">
        <w:rPr>
          <w:rFonts w:cs="Arial"/>
          <w:b/>
          <w:bCs/>
          <w:szCs w:val="22"/>
        </w:rPr>
        <w:t>.</w:t>
      </w:r>
      <w:r w:rsidRPr="00474153">
        <w:rPr>
          <w:rFonts w:cs="Arial"/>
          <w:bCs/>
          <w:szCs w:val="22"/>
        </w:rPr>
        <w:t xml:space="preserve">  </w:t>
      </w:r>
      <w:r w:rsidRPr="00474153">
        <w:rPr>
          <w:rFonts w:cs="Arial"/>
          <w:szCs w:val="22"/>
        </w:rPr>
        <w:t>This work shall consist of repairing any damage to existing pavement, shoulders, side roads and entrances caused by contractor operations.  This shall include, but is not limited to, damage caused by the traffic during contractor operations within the project limits including the work zone signing.</w:t>
      </w:r>
    </w:p>
    <w:p w14:paraId="52853835" w14:textId="77777777" w:rsidR="00F562D0" w:rsidRPr="00474153" w:rsidRDefault="00F562D0" w:rsidP="00F562D0">
      <w:pPr>
        <w:rPr>
          <w:rFonts w:cs="Arial"/>
          <w:b/>
          <w:bCs/>
          <w:szCs w:val="22"/>
        </w:rPr>
      </w:pPr>
    </w:p>
    <w:p w14:paraId="5BCA3BE5" w14:textId="77777777" w:rsidR="00F562D0" w:rsidRPr="00474153" w:rsidRDefault="00F562D0" w:rsidP="00F562D0">
      <w:pPr>
        <w:rPr>
          <w:rFonts w:cs="Arial"/>
          <w:szCs w:val="22"/>
        </w:rPr>
      </w:pPr>
      <w:proofErr w:type="gramStart"/>
      <w:r w:rsidRPr="00474153">
        <w:rPr>
          <w:rFonts w:cs="Arial"/>
          <w:b/>
          <w:bCs/>
          <w:szCs w:val="22"/>
        </w:rPr>
        <w:t>2.0  Construction</w:t>
      </w:r>
      <w:proofErr w:type="gramEnd"/>
      <w:r w:rsidRPr="00474153">
        <w:rPr>
          <w:rFonts w:cs="Arial"/>
          <w:b/>
          <w:bCs/>
          <w:szCs w:val="22"/>
        </w:rPr>
        <w:t xml:space="preserve"> Requirements.  </w:t>
      </w:r>
      <w:r w:rsidRPr="00474153">
        <w:rPr>
          <w:rFonts w:cs="Arial"/>
          <w:szCs w:val="22"/>
        </w:rPr>
        <w:t>Any cracking, gouging, or other damage to the</w:t>
      </w:r>
      <w:r w:rsidRPr="00474153">
        <w:rPr>
          <w:rFonts w:cs="Arial"/>
          <w:b/>
          <w:bCs/>
          <w:szCs w:val="22"/>
        </w:rPr>
        <w:t xml:space="preserve"> </w:t>
      </w:r>
      <w:r w:rsidRPr="00474153">
        <w:rPr>
          <w:rFonts w:cs="Arial"/>
          <w:szCs w:val="22"/>
        </w:rPr>
        <w:t>existing pavement, shoulders, side roads or entrances from general</w:t>
      </w:r>
      <w:r w:rsidRPr="00474153">
        <w:rPr>
          <w:rFonts w:cs="Arial"/>
          <w:b/>
          <w:bCs/>
          <w:szCs w:val="22"/>
        </w:rPr>
        <w:t xml:space="preserve"> </w:t>
      </w:r>
      <w:r w:rsidRPr="00474153">
        <w:rPr>
          <w:rFonts w:cs="Arial"/>
          <w:szCs w:val="22"/>
        </w:rPr>
        <w:t>construction shall be repaired within twenty-four (24) hours of the time of damage at the contractor’s expense.  Repair of the damaged pavement, shoulders, side roads, or entrances shall be as determined by the engineer.</w:t>
      </w:r>
    </w:p>
    <w:p w14:paraId="78689695" w14:textId="77777777" w:rsidR="00F562D0" w:rsidRPr="00474153" w:rsidRDefault="00F562D0" w:rsidP="00F562D0">
      <w:pPr>
        <w:rPr>
          <w:rFonts w:cs="Arial"/>
          <w:b/>
          <w:bCs/>
          <w:szCs w:val="22"/>
        </w:rPr>
      </w:pPr>
    </w:p>
    <w:p w14:paraId="5F65BC87" w14:textId="77777777" w:rsidR="00F562D0" w:rsidRPr="00474153" w:rsidRDefault="00F562D0" w:rsidP="00F562D0">
      <w:pPr>
        <w:rPr>
          <w:rFonts w:cs="Arial"/>
          <w:szCs w:val="22"/>
        </w:rPr>
      </w:pPr>
      <w:proofErr w:type="gramStart"/>
      <w:r w:rsidRPr="00474153">
        <w:rPr>
          <w:rFonts w:cs="Arial"/>
          <w:b/>
          <w:bCs/>
          <w:szCs w:val="22"/>
        </w:rPr>
        <w:t>3.0  Method</w:t>
      </w:r>
      <w:proofErr w:type="gramEnd"/>
      <w:r w:rsidRPr="00474153">
        <w:rPr>
          <w:rFonts w:cs="Arial"/>
          <w:b/>
          <w:bCs/>
          <w:szCs w:val="22"/>
        </w:rPr>
        <w:t xml:space="preserve"> of Measurement.  </w:t>
      </w:r>
      <w:r w:rsidRPr="00474153">
        <w:rPr>
          <w:rFonts w:cs="Arial"/>
          <w:szCs w:val="22"/>
        </w:rPr>
        <w:t>No measurement of damaged pavement or shoulder areas or   side roads or entrances as described above will be made.</w:t>
      </w:r>
    </w:p>
    <w:p w14:paraId="5CFE5E2F" w14:textId="77777777" w:rsidR="00F562D0" w:rsidRPr="00474153" w:rsidRDefault="00F562D0" w:rsidP="00F562D0">
      <w:pPr>
        <w:rPr>
          <w:rFonts w:cs="Arial"/>
          <w:b/>
          <w:bCs/>
          <w:szCs w:val="22"/>
        </w:rPr>
      </w:pPr>
    </w:p>
    <w:p w14:paraId="2570146E" w14:textId="77777777" w:rsidR="00F562D0" w:rsidRPr="00474153" w:rsidRDefault="00F562D0" w:rsidP="00F562D0">
      <w:pPr>
        <w:rPr>
          <w:rFonts w:cs="Arial"/>
          <w:szCs w:val="22"/>
        </w:rPr>
      </w:pPr>
      <w:proofErr w:type="gramStart"/>
      <w:r w:rsidRPr="00474153">
        <w:rPr>
          <w:rFonts w:cs="Arial"/>
          <w:b/>
          <w:bCs/>
          <w:szCs w:val="22"/>
        </w:rPr>
        <w:t>4.0  Basis</w:t>
      </w:r>
      <w:proofErr w:type="gramEnd"/>
      <w:r w:rsidRPr="00474153">
        <w:rPr>
          <w:rFonts w:cs="Arial"/>
          <w:b/>
          <w:bCs/>
          <w:szCs w:val="22"/>
        </w:rPr>
        <w:t xml:space="preserve"> of Payment.  </w:t>
      </w:r>
      <w:r w:rsidRPr="00474153">
        <w:rPr>
          <w:rFonts w:cs="Arial"/>
          <w:szCs w:val="22"/>
        </w:rPr>
        <w:t>No payment will be made for repairs to existing pavement, shoulders, side roads or entrances damaged by contractor operations.</w:t>
      </w:r>
    </w:p>
    <w:p w14:paraId="57CC9441" w14:textId="77777777" w:rsidR="00F562D0" w:rsidRPr="00474153" w:rsidRDefault="00F562D0" w:rsidP="00F562D0"/>
    <w:p w14:paraId="5E6068B7" w14:textId="77777777" w:rsidR="00F562D0" w:rsidRPr="00474153" w:rsidRDefault="00F562D0" w:rsidP="00F562D0"/>
    <w:p w14:paraId="7A383FD6" w14:textId="77777777" w:rsidR="00F562D0" w:rsidRPr="005D678D" w:rsidRDefault="00F562D0" w:rsidP="00F562D0">
      <w:pPr>
        <w:pStyle w:val="Heading1"/>
        <w:rPr>
          <w:b/>
          <w:bCs/>
        </w:rPr>
      </w:pPr>
      <w:bookmarkStart w:id="102" w:name="_Toc223325702"/>
      <w:r w:rsidRPr="005D678D">
        <w:t>Truck Mounted Attenuator (TMA) for Stationary Activities</w:t>
      </w:r>
      <w:r w:rsidRPr="005D678D">
        <w:rPr>
          <w:b/>
          <w:bCs/>
          <w:u w:val="none"/>
        </w:rPr>
        <w:t xml:space="preserve"> </w:t>
      </w:r>
      <w:r w:rsidRPr="005D678D">
        <w:rPr>
          <w:u w:val="none"/>
        </w:rPr>
        <w:t>JSP-23-04</w:t>
      </w:r>
      <w:bookmarkEnd w:id="102"/>
    </w:p>
    <w:p w14:paraId="5AF5FCBC" w14:textId="77777777" w:rsidR="00F562D0" w:rsidRPr="00474153" w:rsidRDefault="00F562D0" w:rsidP="00F562D0">
      <w:pPr>
        <w:pStyle w:val="NormalWeb"/>
        <w:spacing w:before="0" w:beforeAutospacing="0" w:after="0" w:afterAutospacing="0"/>
        <w:jc w:val="both"/>
        <w:rPr>
          <w:rFonts w:ascii="Arial" w:hAnsi="Arial" w:cs="Arial"/>
          <w:b/>
          <w:bCs/>
          <w:color w:val="000000" w:themeColor="text1"/>
          <w:sz w:val="22"/>
          <w:szCs w:val="22"/>
        </w:rPr>
      </w:pPr>
    </w:p>
    <w:p w14:paraId="29EDAC36" w14:textId="77777777" w:rsidR="00F562D0" w:rsidRPr="00474153" w:rsidRDefault="00F562D0" w:rsidP="00F562D0">
      <w:pPr>
        <w:pStyle w:val="NormalWeb"/>
        <w:spacing w:before="0" w:beforeAutospacing="0" w:after="0" w:afterAutospacing="0"/>
        <w:jc w:val="both"/>
        <w:rPr>
          <w:rFonts w:ascii="Arial" w:hAnsi="Arial" w:cs="Arial"/>
          <w:color w:val="000000"/>
          <w:sz w:val="22"/>
          <w:szCs w:val="22"/>
        </w:rPr>
      </w:pPr>
      <w:proofErr w:type="gramStart"/>
      <w:r w:rsidRPr="00474153">
        <w:rPr>
          <w:rFonts w:ascii="Arial" w:hAnsi="Arial" w:cs="Arial"/>
          <w:b/>
          <w:bCs/>
          <w:color w:val="000000" w:themeColor="text1"/>
          <w:sz w:val="22"/>
          <w:szCs w:val="22"/>
        </w:rPr>
        <w:t>1.0  Description</w:t>
      </w:r>
      <w:proofErr w:type="gramEnd"/>
      <w:r w:rsidRPr="00474153">
        <w:rPr>
          <w:rFonts w:ascii="Arial" w:hAnsi="Arial" w:cs="Arial"/>
          <w:b/>
          <w:bCs/>
          <w:color w:val="000000" w:themeColor="text1"/>
          <w:sz w:val="22"/>
          <w:szCs w:val="22"/>
        </w:rPr>
        <w:t xml:space="preserve">.  </w:t>
      </w:r>
      <w:r w:rsidRPr="00474153">
        <w:rPr>
          <w:rFonts w:ascii="Arial" w:hAnsi="Arial" w:cs="Arial"/>
          <w:color w:val="000000" w:themeColor="text1"/>
          <w:sz w:val="22"/>
          <w:szCs w:val="22"/>
        </w:rPr>
        <w:t xml:space="preserve">Provide and maintain Truck Mounted Attenuators (TMA) in accordance with Sec 612 and as specified herein. </w:t>
      </w:r>
    </w:p>
    <w:p w14:paraId="1DF46D62" w14:textId="77777777" w:rsidR="00F562D0" w:rsidRPr="00474153" w:rsidRDefault="00F562D0" w:rsidP="00F562D0">
      <w:pPr>
        <w:pStyle w:val="NormalWeb"/>
        <w:spacing w:before="0" w:beforeAutospacing="0" w:after="0" w:afterAutospacing="0"/>
        <w:jc w:val="both"/>
        <w:rPr>
          <w:rFonts w:ascii="Arial" w:hAnsi="Arial" w:cs="Arial"/>
          <w:b/>
          <w:bCs/>
          <w:color w:val="000000" w:themeColor="text1"/>
          <w:sz w:val="22"/>
          <w:szCs w:val="22"/>
        </w:rPr>
      </w:pPr>
    </w:p>
    <w:p w14:paraId="4515134E" w14:textId="77777777" w:rsidR="00F562D0" w:rsidRPr="00474153" w:rsidRDefault="00F562D0" w:rsidP="00F562D0">
      <w:pPr>
        <w:pStyle w:val="NormalWeb"/>
        <w:spacing w:before="0" w:beforeAutospacing="0" w:after="0" w:afterAutospacing="0"/>
        <w:jc w:val="both"/>
        <w:rPr>
          <w:rFonts w:ascii="Arial" w:hAnsi="Arial" w:cs="Arial"/>
          <w:color w:val="000000"/>
          <w:sz w:val="22"/>
          <w:szCs w:val="22"/>
        </w:rPr>
      </w:pPr>
      <w:proofErr w:type="gramStart"/>
      <w:r w:rsidRPr="00474153">
        <w:rPr>
          <w:rFonts w:ascii="Arial" w:hAnsi="Arial" w:cs="Arial"/>
          <w:b/>
          <w:bCs/>
          <w:color w:val="000000" w:themeColor="text1"/>
          <w:sz w:val="22"/>
          <w:szCs w:val="22"/>
        </w:rPr>
        <w:t>2.0  Construction</w:t>
      </w:r>
      <w:proofErr w:type="gramEnd"/>
      <w:r w:rsidRPr="00474153">
        <w:rPr>
          <w:rFonts w:ascii="Arial" w:hAnsi="Arial" w:cs="Arial"/>
          <w:b/>
          <w:bCs/>
          <w:color w:val="000000" w:themeColor="text1"/>
          <w:sz w:val="22"/>
          <w:szCs w:val="22"/>
        </w:rPr>
        <w:t xml:space="preserve"> Requirements.</w:t>
      </w:r>
      <w:r w:rsidRPr="00474153">
        <w:rPr>
          <w:rFonts w:ascii="Arial" w:hAnsi="Arial" w:cs="Arial"/>
          <w:color w:val="000000" w:themeColor="text1"/>
          <w:sz w:val="22"/>
          <w:szCs w:val="22"/>
        </w:rPr>
        <w:t xml:space="preserve">  Truck Mounted Attenuators (TMA) </w:t>
      </w:r>
      <w:proofErr w:type="gramStart"/>
      <w:r w:rsidRPr="00474153">
        <w:rPr>
          <w:rFonts w:ascii="Arial" w:hAnsi="Arial" w:cs="Arial"/>
          <w:color w:val="000000" w:themeColor="text1"/>
          <w:sz w:val="22"/>
          <w:szCs w:val="22"/>
        </w:rPr>
        <w:t>shall</w:t>
      </w:r>
      <w:proofErr w:type="gramEnd"/>
      <w:r w:rsidRPr="00474153">
        <w:rPr>
          <w:rFonts w:ascii="Arial" w:hAnsi="Arial" w:cs="Arial"/>
          <w:color w:val="000000" w:themeColor="text1"/>
          <w:sz w:val="22"/>
          <w:szCs w:val="22"/>
        </w:rPr>
        <w:t xml:space="preserve"> be used for the work activities indicated in the plans or specified herein.  </w:t>
      </w:r>
    </w:p>
    <w:p w14:paraId="549274D8" w14:textId="77777777" w:rsidR="00F562D0" w:rsidRPr="00474153" w:rsidRDefault="00F562D0" w:rsidP="00F562D0">
      <w:pPr>
        <w:pStyle w:val="NormalWeb"/>
        <w:spacing w:before="0" w:beforeAutospacing="0" w:after="0" w:afterAutospacing="0"/>
        <w:jc w:val="both"/>
        <w:rPr>
          <w:rFonts w:ascii="Arial" w:hAnsi="Arial" w:cs="Arial"/>
          <w:b/>
          <w:bCs/>
          <w:color w:val="000000" w:themeColor="text1"/>
          <w:sz w:val="22"/>
          <w:szCs w:val="22"/>
        </w:rPr>
      </w:pPr>
    </w:p>
    <w:p w14:paraId="119976B0" w14:textId="282C90A7" w:rsidR="00F562D0" w:rsidRPr="00474153" w:rsidRDefault="00F562D0" w:rsidP="00F562D0">
      <w:pPr>
        <w:pStyle w:val="NormalWeb"/>
        <w:spacing w:before="0" w:beforeAutospacing="0" w:after="0" w:afterAutospacing="0"/>
        <w:jc w:val="both"/>
        <w:rPr>
          <w:rFonts w:ascii="Arial" w:hAnsi="Arial" w:cs="Arial"/>
          <w:color w:val="000000" w:themeColor="text1"/>
          <w:sz w:val="22"/>
          <w:szCs w:val="22"/>
        </w:rPr>
      </w:pPr>
      <w:proofErr w:type="gramStart"/>
      <w:r w:rsidRPr="00474153">
        <w:rPr>
          <w:rFonts w:ascii="Arial" w:hAnsi="Arial" w:cs="Arial"/>
          <w:b/>
          <w:bCs/>
          <w:color w:val="000000" w:themeColor="text1"/>
          <w:sz w:val="22"/>
          <w:szCs w:val="22"/>
        </w:rPr>
        <w:t>2.1  Intersection</w:t>
      </w:r>
      <w:proofErr w:type="gramEnd"/>
      <w:r w:rsidRPr="00474153">
        <w:rPr>
          <w:rFonts w:ascii="Arial" w:hAnsi="Arial" w:cs="Arial"/>
          <w:b/>
          <w:bCs/>
          <w:color w:val="000000" w:themeColor="text1"/>
          <w:sz w:val="22"/>
          <w:szCs w:val="22"/>
        </w:rPr>
        <w:t xml:space="preserve"> Island and median Construction - </w:t>
      </w:r>
      <w:r w:rsidRPr="00474153">
        <w:rPr>
          <w:rFonts w:ascii="Arial" w:hAnsi="Arial" w:cs="Arial"/>
          <w:color w:val="000000" w:themeColor="text1"/>
          <w:sz w:val="22"/>
          <w:szCs w:val="22"/>
        </w:rPr>
        <w:t>any lane closure required for constructing the intersection islands</w:t>
      </w:r>
      <w:r>
        <w:rPr>
          <w:rFonts w:ascii="Arial" w:hAnsi="Arial" w:cs="Arial"/>
          <w:color w:val="000000" w:themeColor="text1"/>
          <w:sz w:val="22"/>
          <w:szCs w:val="22"/>
        </w:rPr>
        <w:t>.</w:t>
      </w:r>
    </w:p>
    <w:p w14:paraId="476AE6D9" w14:textId="77777777" w:rsidR="00F562D0" w:rsidRPr="00474153" w:rsidRDefault="00F562D0" w:rsidP="00F562D0">
      <w:pPr>
        <w:pStyle w:val="NormalWeb"/>
        <w:spacing w:before="0" w:beforeAutospacing="0" w:after="0" w:afterAutospacing="0"/>
        <w:jc w:val="both"/>
        <w:rPr>
          <w:rFonts w:ascii="Arial" w:hAnsi="Arial" w:cs="Arial"/>
          <w:color w:val="000000" w:themeColor="text1"/>
          <w:sz w:val="22"/>
          <w:szCs w:val="22"/>
        </w:rPr>
      </w:pPr>
    </w:p>
    <w:p w14:paraId="6B26F36A" w14:textId="73C358A4" w:rsidR="00F562D0" w:rsidRPr="00474153" w:rsidRDefault="00F562D0" w:rsidP="00F562D0">
      <w:pPr>
        <w:pStyle w:val="NormalWeb"/>
        <w:spacing w:before="0" w:beforeAutospacing="0" w:after="0" w:afterAutospacing="0"/>
        <w:jc w:val="both"/>
        <w:rPr>
          <w:rFonts w:ascii="Arial" w:hAnsi="Arial" w:cs="Arial"/>
          <w:color w:val="000000" w:themeColor="text1"/>
          <w:sz w:val="22"/>
          <w:szCs w:val="22"/>
        </w:rPr>
      </w:pPr>
      <w:proofErr w:type="gramStart"/>
      <w:r w:rsidRPr="00474153">
        <w:rPr>
          <w:rFonts w:ascii="Arial" w:hAnsi="Arial" w:cs="Arial"/>
          <w:b/>
          <w:bCs/>
          <w:color w:val="000000" w:themeColor="text1"/>
          <w:sz w:val="22"/>
          <w:szCs w:val="22"/>
        </w:rPr>
        <w:t>2.2  Sidewalk</w:t>
      </w:r>
      <w:proofErr w:type="gramEnd"/>
      <w:r>
        <w:rPr>
          <w:rFonts w:ascii="Arial" w:hAnsi="Arial" w:cs="Arial"/>
          <w:b/>
          <w:bCs/>
          <w:color w:val="000000" w:themeColor="text1"/>
          <w:sz w:val="22"/>
          <w:szCs w:val="22"/>
        </w:rPr>
        <w:t>/Crosswalk</w:t>
      </w:r>
      <w:r w:rsidRPr="00474153">
        <w:rPr>
          <w:rFonts w:ascii="Arial" w:hAnsi="Arial" w:cs="Arial"/>
          <w:b/>
          <w:bCs/>
          <w:color w:val="000000" w:themeColor="text1"/>
          <w:sz w:val="22"/>
          <w:szCs w:val="22"/>
        </w:rPr>
        <w:t xml:space="preserve"> Construction - </w:t>
      </w:r>
      <w:r w:rsidRPr="00474153">
        <w:rPr>
          <w:rFonts w:ascii="Arial" w:hAnsi="Arial" w:cs="Arial"/>
          <w:color w:val="000000" w:themeColor="text1"/>
          <w:sz w:val="22"/>
          <w:szCs w:val="22"/>
        </w:rPr>
        <w:t>any lane closure required for constructing the sidewalk</w:t>
      </w:r>
      <w:r>
        <w:rPr>
          <w:rFonts w:ascii="Arial" w:hAnsi="Arial" w:cs="Arial"/>
          <w:color w:val="000000" w:themeColor="text1"/>
          <w:sz w:val="22"/>
          <w:szCs w:val="22"/>
        </w:rPr>
        <w:t xml:space="preserve"> or crosswalk</w:t>
      </w:r>
      <w:r w:rsidRPr="00474153">
        <w:rPr>
          <w:rFonts w:ascii="Arial" w:hAnsi="Arial" w:cs="Arial"/>
          <w:color w:val="000000" w:themeColor="text1"/>
          <w:sz w:val="22"/>
          <w:szCs w:val="22"/>
        </w:rPr>
        <w:t>.</w:t>
      </w:r>
    </w:p>
    <w:p w14:paraId="69349614" w14:textId="77777777" w:rsidR="00F562D0" w:rsidRPr="00474153" w:rsidRDefault="00F562D0" w:rsidP="00F562D0">
      <w:pPr>
        <w:pStyle w:val="NormalWeb"/>
        <w:spacing w:before="0" w:beforeAutospacing="0" w:after="0" w:afterAutospacing="0"/>
        <w:ind w:left="720"/>
        <w:jc w:val="both"/>
        <w:rPr>
          <w:rFonts w:ascii="Arial" w:hAnsi="Arial" w:cs="Arial"/>
          <w:color w:val="000000"/>
          <w:sz w:val="22"/>
          <w:szCs w:val="22"/>
        </w:rPr>
      </w:pPr>
    </w:p>
    <w:p w14:paraId="216E6D36" w14:textId="77777777" w:rsidR="00F562D0" w:rsidRPr="00474153" w:rsidRDefault="00F562D0" w:rsidP="00F562D0">
      <w:pPr>
        <w:pStyle w:val="NormalWeb"/>
        <w:spacing w:before="0" w:beforeAutospacing="0" w:after="0" w:afterAutospacing="0"/>
        <w:jc w:val="both"/>
        <w:rPr>
          <w:rFonts w:ascii="Arial" w:hAnsi="Arial" w:cs="Arial"/>
          <w:color w:val="000000" w:themeColor="text1"/>
          <w:sz w:val="22"/>
          <w:szCs w:val="22"/>
        </w:rPr>
      </w:pPr>
      <w:proofErr w:type="gramStart"/>
      <w:r w:rsidRPr="00474153">
        <w:rPr>
          <w:rFonts w:ascii="Arial" w:hAnsi="Arial" w:cs="Arial"/>
          <w:b/>
          <w:bCs/>
          <w:color w:val="000000" w:themeColor="text1"/>
          <w:sz w:val="22"/>
          <w:szCs w:val="22"/>
        </w:rPr>
        <w:t>2.3  Traffic</w:t>
      </w:r>
      <w:proofErr w:type="gramEnd"/>
      <w:r w:rsidRPr="00474153">
        <w:rPr>
          <w:rFonts w:ascii="Arial" w:hAnsi="Arial" w:cs="Arial"/>
          <w:b/>
          <w:bCs/>
          <w:color w:val="000000" w:themeColor="text1"/>
          <w:sz w:val="22"/>
          <w:szCs w:val="22"/>
        </w:rPr>
        <w:t xml:space="preserve"> Signal Equipment Installation -</w:t>
      </w:r>
      <w:r w:rsidRPr="00474153">
        <w:rPr>
          <w:rFonts w:ascii="Arial" w:hAnsi="Arial" w:cs="Arial"/>
          <w:color w:val="000000" w:themeColor="text1"/>
          <w:sz w:val="22"/>
          <w:szCs w:val="22"/>
        </w:rPr>
        <w:t xml:space="preserve"> Any lane closure required for installing any traffic signal equipment within the project limits.</w:t>
      </w:r>
    </w:p>
    <w:p w14:paraId="24607255" w14:textId="77777777" w:rsidR="00F562D0" w:rsidRPr="00474153" w:rsidRDefault="00F562D0" w:rsidP="00F562D0">
      <w:pPr>
        <w:pStyle w:val="NormalWeb"/>
        <w:spacing w:before="0" w:beforeAutospacing="0" w:after="0" w:afterAutospacing="0"/>
        <w:ind w:left="720"/>
        <w:jc w:val="both"/>
        <w:rPr>
          <w:rFonts w:ascii="Arial" w:hAnsi="Arial" w:cs="Arial"/>
          <w:color w:val="000000" w:themeColor="text1"/>
          <w:sz w:val="22"/>
          <w:szCs w:val="22"/>
        </w:rPr>
      </w:pPr>
    </w:p>
    <w:p w14:paraId="230EE5D2" w14:textId="77777777" w:rsidR="00F562D0" w:rsidRPr="00474153" w:rsidRDefault="00F562D0" w:rsidP="00F562D0">
      <w:pPr>
        <w:pStyle w:val="NormalWeb"/>
        <w:spacing w:before="0" w:beforeAutospacing="0" w:after="0" w:afterAutospacing="0"/>
        <w:jc w:val="both"/>
        <w:rPr>
          <w:rFonts w:ascii="Arial" w:hAnsi="Arial" w:cs="Arial"/>
          <w:color w:val="000000" w:themeColor="text1"/>
          <w:sz w:val="22"/>
          <w:szCs w:val="22"/>
        </w:rPr>
      </w:pPr>
      <w:proofErr w:type="gramStart"/>
      <w:r w:rsidRPr="00474153">
        <w:rPr>
          <w:rFonts w:ascii="Arial" w:hAnsi="Arial" w:cs="Arial"/>
          <w:b/>
          <w:bCs/>
          <w:color w:val="000000" w:themeColor="text1"/>
          <w:sz w:val="22"/>
          <w:szCs w:val="22"/>
        </w:rPr>
        <w:t>2.4  Pavement</w:t>
      </w:r>
      <w:proofErr w:type="gramEnd"/>
      <w:r w:rsidRPr="00474153">
        <w:rPr>
          <w:rFonts w:ascii="Arial" w:hAnsi="Arial" w:cs="Arial"/>
          <w:b/>
          <w:bCs/>
          <w:color w:val="000000" w:themeColor="text1"/>
          <w:sz w:val="22"/>
          <w:szCs w:val="22"/>
        </w:rPr>
        <w:t xml:space="preserve"> Marking –</w:t>
      </w:r>
      <w:r w:rsidRPr="00474153">
        <w:rPr>
          <w:rFonts w:ascii="Arial" w:hAnsi="Arial" w:cs="Arial"/>
          <w:color w:val="000000" w:themeColor="text1"/>
          <w:sz w:val="22"/>
          <w:szCs w:val="22"/>
        </w:rPr>
        <w:t xml:space="preserve"> any lane closure required for installing pavement marking within the entire project limits.</w:t>
      </w:r>
    </w:p>
    <w:p w14:paraId="0D9372F2" w14:textId="77777777" w:rsidR="00F562D0" w:rsidRPr="00474153" w:rsidRDefault="00F562D0" w:rsidP="00F562D0">
      <w:pPr>
        <w:pStyle w:val="NormalWeb"/>
        <w:spacing w:before="0" w:beforeAutospacing="0" w:after="0" w:afterAutospacing="0"/>
        <w:jc w:val="both"/>
        <w:rPr>
          <w:rFonts w:ascii="Arial" w:hAnsi="Arial" w:cs="Arial"/>
          <w:color w:val="000000" w:themeColor="text1"/>
          <w:sz w:val="22"/>
          <w:szCs w:val="22"/>
        </w:rPr>
      </w:pPr>
    </w:p>
    <w:p w14:paraId="6CAD7698" w14:textId="77777777" w:rsidR="00F562D0" w:rsidRPr="00474153" w:rsidRDefault="00F562D0" w:rsidP="00F562D0">
      <w:pPr>
        <w:rPr>
          <w:rFonts w:cs="Arial"/>
          <w:color w:val="000000"/>
        </w:rPr>
      </w:pPr>
      <w:proofErr w:type="gramStart"/>
      <w:r w:rsidRPr="00474153">
        <w:rPr>
          <w:rFonts w:cs="Arial"/>
          <w:b/>
          <w:bCs/>
          <w:color w:val="000000" w:themeColor="text1"/>
        </w:rPr>
        <w:t>4.0  Basis</w:t>
      </w:r>
      <w:proofErr w:type="gramEnd"/>
      <w:r w:rsidRPr="00474153">
        <w:rPr>
          <w:rFonts w:cs="Arial"/>
          <w:b/>
          <w:bCs/>
          <w:color w:val="000000" w:themeColor="text1"/>
        </w:rPr>
        <w:t xml:space="preserve"> of Payment.  </w:t>
      </w:r>
      <w:r w:rsidRPr="00474153">
        <w:rPr>
          <w:rFonts w:cs="Arial"/>
          <w:color w:val="000000" w:themeColor="text1"/>
        </w:rPr>
        <w:t>Delete Sec 612.5.1 and substitute with the following:</w:t>
      </w:r>
    </w:p>
    <w:p w14:paraId="55AB8666" w14:textId="77777777" w:rsidR="00F562D0" w:rsidRPr="00474153" w:rsidRDefault="00F562D0" w:rsidP="00F562D0">
      <w:pPr>
        <w:rPr>
          <w:rFonts w:cs="Arial"/>
          <w:color w:val="000000"/>
        </w:rPr>
      </w:pPr>
    </w:p>
    <w:p w14:paraId="304FE786" w14:textId="77777777" w:rsidR="00F562D0" w:rsidRPr="00474153" w:rsidRDefault="00F562D0" w:rsidP="00F562D0">
      <w:pPr>
        <w:rPr>
          <w:rFonts w:cs="Arial"/>
          <w:snapToGrid w:val="0"/>
          <w:color w:val="000000"/>
        </w:rPr>
      </w:pPr>
      <w:proofErr w:type="gramStart"/>
      <w:r w:rsidRPr="00474153">
        <w:rPr>
          <w:rFonts w:cs="Arial"/>
          <w:b/>
          <w:bCs/>
          <w:snapToGrid w:val="0"/>
          <w:color w:val="000000"/>
        </w:rPr>
        <w:t>612.5.1</w:t>
      </w:r>
      <w:r w:rsidRPr="00474153">
        <w:rPr>
          <w:rFonts w:cs="Arial"/>
          <w:snapToGrid w:val="0"/>
          <w:color w:val="000000"/>
        </w:rPr>
        <w:t xml:space="preserve">  No</w:t>
      </w:r>
      <w:proofErr w:type="gramEnd"/>
      <w:r w:rsidRPr="00474153">
        <w:rPr>
          <w:rFonts w:cs="Arial"/>
          <w:snapToGrid w:val="0"/>
          <w:color w:val="000000"/>
        </w:rPr>
        <w:t xml:space="preserve"> payment will be made for truck mounted attenuators (TMAs) used in mobile operations or for any TMAs designated as optional.</w:t>
      </w:r>
    </w:p>
    <w:p w14:paraId="0471CBD0" w14:textId="77777777" w:rsidR="00F562D0" w:rsidRPr="00474153" w:rsidRDefault="00F562D0" w:rsidP="00F562D0">
      <w:pPr>
        <w:rPr>
          <w:rFonts w:cs="Arial"/>
          <w:color w:val="000000" w:themeColor="text1"/>
        </w:rPr>
      </w:pPr>
    </w:p>
    <w:p w14:paraId="1CA48CA8" w14:textId="77777777" w:rsidR="00F562D0" w:rsidRDefault="00F562D0" w:rsidP="00F562D0">
      <w:pPr>
        <w:rPr>
          <w:snapToGrid w:val="0"/>
          <w:color w:val="000000"/>
        </w:rPr>
      </w:pPr>
      <w:proofErr w:type="gramStart"/>
      <w:r w:rsidRPr="00474153">
        <w:rPr>
          <w:rFonts w:cs="Arial"/>
          <w:b/>
          <w:bCs/>
          <w:snapToGrid w:val="0"/>
          <w:color w:val="000000"/>
        </w:rPr>
        <w:t xml:space="preserve">612.5.1.1  </w:t>
      </w:r>
      <w:r w:rsidRPr="00474153">
        <w:rPr>
          <w:rFonts w:cs="Arial"/>
          <w:snapToGrid w:val="0"/>
          <w:color w:val="000000"/>
        </w:rPr>
        <w:t>Payment</w:t>
      </w:r>
      <w:proofErr w:type="gramEnd"/>
      <w:r w:rsidRPr="00474153">
        <w:rPr>
          <w:rFonts w:cs="Arial"/>
          <w:snapToGrid w:val="0"/>
          <w:color w:val="000000"/>
        </w:rPr>
        <w:t xml:space="preserve"> for TMAs required for stationary work activities will be paid for </w:t>
      </w:r>
      <w:r w:rsidRPr="00474153">
        <w:rPr>
          <w:rFonts w:eastAsia="Arial" w:cs="Arial"/>
          <w:color w:val="000000" w:themeColor="text1"/>
          <w:szCs w:val="22"/>
        </w:rPr>
        <w:t xml:space="preserve">at the contract unit bid price for Item 612-30.01, Truck Mounted Attenuator (TMA), per lump sum.  </w:t>
      </w:r>
      <w:r w:rsidRPr="00474153">
        <w:rPr>
          <w:rFonts w:cs="Arial"/>
          <w:snapToGrid w:val="0"/>
          <w:color w:val="000000"/>
        </w:rPr>
        <w:t>The lump sum payment includes all work activities that require a TMA, regardless of the number of deployments, relocations, or length of time utilized.  No payment will be made for repair or replacement of damaged TMAs</w:t>
      </w:r>
      <w:r w:rsidRPr="00474153">
        <w:rPr>
          <w:snapToGrid w:val="0"/>
          <w:color w:val="000000"/>
        </w:rPr>
        <w:t>.</w:t>
      </w:r>
    </w:p>
    <w:p w14:paraId="6FB4D54E" w14:textId="77777777" w:rsidR="00F562D0" w:rsidRDefault="00F562D0" w:rsidP="00F562D0">
      <w:pPr>
        <w:rPr>
          <w:snapToGrid w:val="0"/>
          <w:color w:val="000000"/>
        </w:rPr>
      </w:pPr>
    </w:p>
    <w:p w14:paraId="7619D7CC" w14:textId="77777777" w:rsidR="007D0226" w:rsidRDefault="007D0226" w:rsidP="00F562D0">
      <w:pPr>
        <w:rPr>
          <w:snapToGrid w:val="0"/>
          <w:color w:val="000000"/>
        </w:rPr>
      </w:pPr>
    </w:p>
    <w:p w14:paraId="63246AA5" w14:textId="77777777" w:rsidR="00F562D0" w:rsidRPr="005D678D" w:rsidRDefault="00F562D0" w:rsidP="00F562D0">
      <w:pPr>
        <w:pStyle w:val="Heading1"/>
      </w:pPr>
      <w:bookmarkStart w:id="103" w:name="_Toc223325703"/>
      <w:r w:rsidRPr="005D678D">
        <w:t>Optional Pavements</w:t>
      </w:r>
      <w:r w:rsidRPr="005D678D">
        <w:rPr>
          <w:u w:val="none"/>
        </w:rPr>
        <w:t xml:space="preserve"> JSP 06-06H</w:t>
      </w:r>
      <w:bookmarkEnd w:id="103"/>
    </w:p>
    <w:p w14:paraId="071C3016" w14:textId="77777777" w:rsidR="00F562D0" w:rsidRPr="00E35D8E" w:rsidRDefault="00F562D0" w:rsidP="00F562D0">
      <w:pPr>
        <w:rPr>
          <w:rFonts w:cs="Arial"/>
          <w:snapToGrid w:val="0"/>
          <w:color w:val="000000"/>
        </w:rPr>
      </w:pPr>
    </w:p>
    <w:p w14:paraId="5F6D5DEF" w14:textId="77777777" w:rsidR="00F562D0" w:rsidRDefault="00F562D0" w:rsidP="00F562D0">
      <w:pPr>
        <w:rPr>
          <w:rFonts w:cs="Arial"/>
          <w:snapToGrid w:val="0"/>
          <w:color w:val="000000"/>
        </w:rPr>
      </w:pPr>
      <w:proofErr w:type="gramStart"/>
      <w:r>
        <w:rPr>
          <w:rFonts w:cs="Arial"/>
          <w:b/>
          <w:snapToGrid w:val="0"/>
          <w:color w:val="000000"/>
        </w:rPr>
        <w:t>1.0  Description</w:t>
      </w:r>
      <w:proofErr w:type="gramEnd"/>
      <w:r>
        <w:rPr>
          <w:rFonts w:cs="Arial"/>
          <w:b/>
          <w:snapToGrid w:val="0"/>
          <w:color w:val="000000"/>
        </w:rPr>
        <w:t>.</w:t>
      </w:r>
      <w:r>
        <w:rPr>
          <w:rFonts w:cs="Arial"/>
          <w:bCs/>
          <w:snapToGrid w:val="0"/>
          <w:color w:val="000000"/>
        </w:rPr>
        <w:t xml:space="preserve">  </w:t>
      </w:r>
      <w:r>
        <w:rPr>
          <w:rFonts w:cs="Arial"/>
          <w:snapToGrid w:val="0"/>
          <w:color w:val="000000"/>
        </w:rPr>
        <w:t>This work shall consist of a pavement composed of either Portland cement concrete or asphaltic concrete constructed on a prepared subgrade.  This work shall be performed in accordance with the standard specifications and as shown on the plans or established by the engineer.</w:t>
      </w:r>
    </w:p>
    <w:p w14:paraId="01B97E88" w14:textId="77777777" w:rsidR="00F562D0" w:rsidRDefault="00F562D0" w:rsidP="00F562D0">
      <w:pPr>
        <w:rPr>
          <w:rFonts w:cs="Arial"/>
          <w:snapToGrid w:val="0"/>
          <w:color w:val="000000"/>
        </w:rPr>
      </w:pPr>
    </w:p>
    <w:p w14:paraId="4437DFAD" w14:textId="77777777" w:rsidR="00F562D0" w:rsidRDefault="00F562D0" w:rsidP="00F562D0">
      <w:pPr>
        <w:rPr>
          <w:rFonts w:cs="Arial"/>
          <w:snapToGrid w:val="0"/>
          <w:color w:val="000000"/>
        </w:rPr>
      </w:pPr>
      <w:proofErr w:type="gramStart"/>
      <w:r>
        <w:rPr>
          <w:rFonts w:cs="Arial"/>
          <w:b/>
          <w:snapToGrid w:val="0"/>
          <w:color w:val="000000"/>
        </w:rPr>
        <w:t xml:space="preserve">2.0  </w:t>
      </w:r>
      <w:r>
        <w:rPr>
          <w:rFonts w:cs="Arial"/>
          <w:snapToGrid w:val="0"/>
          <w:color w:val="000000"/>
        </w:rPr>
        <w:t>The</w:t>
      </w:r>
      <w:proofErr w:type="gramEnd"/>
      <w:r>
        <w:rPr>
          <w:rFonts w:cs="Arial"/>
          <w:snapToGrid w:val="0"/>
          <w:color w:val="000000"/>
        </w:rPr>
        <w:t xml:space="preserve"> quantities shown reflect the total square yards of pavement surface designated for each pavement type as computed and shown on the plans.  </w:t>
      </w:r>
    </w:p>
    <w:p w14:paraId="2E8CD980" w14:textId="77777777" w:rsidR="00F562D0" w:rsidRDefault="00F562D0" w:rsidP="00F562D0">
      <w:pPr>
        <w:rPr>
          <w:rFonts w:cs="Arial"/>
          <w:snapToGrid w:val="0"/>
          <w:color w:val="000000"/>
        </w:rPr>
      </w:pPr>
    </w:p>
    <w:p w14:paraId="6C80D252" w14:textId="77777777" w:rsidR="00F562D0" w:rsidRDefault="00F562D0" w:rsidP="00F562D0">
      <w:pPr>
        <w:rPr>
          <w:rFonts w:cs="Arial"/>
          <w:b/>
          <w:bCs/>
          <w:snapToGrid w:val="0"/>
          <w:color w:val="000000"/>
        </w:rPr>
      </w:pPr>
      <w:proofErr w:type="gramStart"/>
      <w:r>
        <w:rPr>
          <w:rFonts w:cs="Arial"/>
          <w:b/>
          <w:bCs/>
          <w:snapToGrid w:val="0"/>
          <w:color w:val="000000"/>
        </w:rPr>
        <w:t>2.1</w:t>
      </w:r>
      <w:r>
        <w:rPr>
          <w:rFonts w:cs="Arial"/>
          <w:snapToGrid w:val="0"/>
          <w:color w:val="000000"/>
        </w:rPr>
        <w:t xml:space="preserve">  No</w:t>
      </w:r>
      <w:proofErr w:type="gramEnd"/>
      <w:r>
        <w:rPr>
          <w:rFonts w:cs="Arial"/>
          <w:snapToGrid w:val="0"/>
          <w:color w:val="000000"/>
        </w:rPr>
        <w:t xml:space="preserve"> additional payment will be made for asphaltic concrete mix quantities to construct the required 1:1 slope along the edge of the pavement, or for tack applied between lifts of asphalt.  </w:t>
      </w:r>
    </w:p>
    <w:p w14:paraId="2511974A" w14:textId="77777777" w:rsidR="00F562D0" w:rsidRDefault="00F562D0" w:rsidP="00F562D0">
      <w:pPr>
        <w:rPr>
          <w:rFonts w:cs="Arial"/>
          <w:snapToGrid w:val="0"/>
          <w:color w:val="000000"/>
        </w:rPr>
      </w:pPr>
    </w:p>
    <w:p w14:paraId="2EE5C355" w14:textId="77777777" w:rsidR="00F562D0" w:rsidRDefault="00F562D0" w:rsidP="00F562D0">
      <w:pPr>
        <w:rPr>
          <w:rFonts w:cs="Arial"/>
          <w:b/>
          <w:bCs/>
          <w:snapToGrid w:val="0"/>
          <w:color w:val="000000"/>
        </w:rPr>
      </w:pPr>
      <w:proofErr w:type="gramStart"/>
      <w:r>
        <w:rPr>
          <w:rFonts w:cs="Arial"/>
          <w:b/>
          <w:bCs/>
          <w:snapToGrid w:val="0"/>
          <w:color w:val="000000"/>
        </w:rPr>
        <w:t>2.2</w:t>
      </w:r>
      <w:r>
        <w:rPr>
          <w:rFonts w:cs="Arial"/>
          <w:snapToGrid w:val="0"/>
          <w:color w:val="000000"/>
        </w:rPr>
        <w:t xml:space="preserve">  No</w:t>
      </w:r>
      <w:proofErr w:type="gramEnd"/>
      <w:r>
        <w:rPr>
          <w:rFonts w:cs="Arial"/>
          <w:snapToGrid w:val="0"/>
          <w:color w:val="000000"/>
        </w:rPr>
        <w:t xml:space="preserve"> additional payment will be made for aggregate base quantities outside the limits of the final surface area as computed and shown on the plans.  When A2 shoulders are specified, payment for aggregate base will be as shown on the plans.</w:t>
      </w:r>
    </w:p>
    <w:p w14:paraId="3F83585D" w14:textId="77777777" w:rsidR="00F562D0" w:rsidRDefault="00F562D0" w:rsidP="00F562D0">
      <w:pPr>
        <w:rPr>
          <w:rFonts w:cs="Arial"/>
          <w:snapToGrid w:val="0"/>
          <w:color w:val="000000"/>
        </w:rPr>
      </w:pPr>
    </w:p>
    <w:p w14:paraId="2CE1C260" w14:textId="0627E5F7" w:rsidR="00F562D0" w:rsidRDefault="00F562D0" w:rsidP="00F562D0">
      <w:pPr>
        <w:rPr>
          <w:rFonts w:cs="Arial"/>
          <w:color w:val="000000"/>
        </w:rPr>
      </w:pPr>
      <w:proofErr w:type="gramStart"/>
      <w:r>
        <w:rPr>
          <w:rFonts w:cs="Arial"/>
          <w:b/>
          <w:snapToGrid w:val="0"/>
          <w:color w:val="000000"/>
        </w:rPr>
        <w:t xml:space="preserve">2.3  </w:t>
      </w:r>
      <w:r>
        <w:rPr>
          <w:rFonts w:cs="Arial"/>
          <w:snapToGrid w:val="0"/>
          <w:color w:val="000000"/>
        </w:rPr>
        <w:t>The</w:t>
      </w:r>
      <w:proofErr w:type="gramEnd"/>
      <w:r>
        <w:rPr>
          <w:rFonts w:cs="Arial"/>
          <w:snapToGrid w:val="0"/>
          <w:color w:val="000000"/>
        </w:rPr>
        <w:t xml:space="preserve">  grading shown on the plans was designed for </w:t>
      </w:r>
      <w:r w:rsidR="001B77EC">
        <w:rPr>
          <w:rFonts w:cs="Arial"/>
          <w:snapToGrid w:val="0"/>
          <w:color w:val="000000"/>
        </w:rPr>
        <w:t>either</w:t>
      </w:r>
      <w:r>
        <w:rPr>
          <w:rFonts w:cs="Arial"/>
          <w:snapToGrid w:val="0"/>
          <w:color w:val="000000"/>
        </w:rPr>
        <w:t xml:space="preserve"> pavement option</w:t>
      </w:r>
      <w:r w:rsidR="00A14DD9">
        <w:rPr>
          <w:rFonts w:cs="Arial"/>
          <w:snapToGrid w:val="0"/>
          <w:color w:val="000000"/>
        </w:rPr>
        <w:t xml:space="preserve"> since the thicknesses for HMA and concrete are the same</w:t>
      </w:r>
      <w:r w:rsidR="001B77EC">
        <w:rPr>
          <w:rFonts w:cs="Arial"/>
          <w:snapToGrid w:val="0"/>
          <w:color w:val="000000"/>
        </w:rPr>
        <w:t>.</w:t>
      </w:r>
      <w:r>
        <w:rPr>
          <w:rFonts w:cs="Arial"/>
          <w:snapToGrid w:val="0"/>
          <w:color w:val="000000"/>
        </w:rPr>
        <w:t xml:space="preserve"> </w:t>
      </w:r>
      <w:r w:rsidR="001B77EC">
        <w:rPr>
          <w:rFonts w:cs="Arial"/>
          <w:snapToGrid w:val="0"/>
          <w:color w:val="000000"/>
        </w:rPr>
        <w:t xml:space="preserve"> </w:t>
      </w:r>
      <w:r>
        <w:rPr>
          <w:rFonts w:cs="Arial"/>
          <w:color w:val="000000"/>
        </w:rPr>
        <w:t>For projects with grading in the contract, there will be no adjustment of the earthwork quantities due to adjusting the roadway subgrade for optional pavements.</w:t>
      </w:r>
    </w:p>
    <w:p w14:paraId="6BEAA780" w14:textId="77777777" w:rsidR="00F562D0" w:rsidRDefault="00F562D0" w:rsidP="00F562D0">
      <w:pPr>
        <w:rPr>
          <w:rFonts w:cs="Arial"/>
        </w:rPr>
      </w:pPr>
    </w:p>
    <w:p w14:paraId="2428D668" w14:textId="77777777" w:rsidR="00F562D0" w:rsidRDefault="00F562D0" w:rsidP="00F562D0">
      <w:pPr>
        <w:rPr>
          <w:rFonts w:cs="Arial"/>
        </w:rPr>
      </w:pPr>
      <w:proofErr w:type="gramStart"/>
      <w:r>
        <w:rPr>
          <w:rFonts w:cs="Arial"/>
          <w:b/>
          <w:bCs/>
        </w:rPr>
        <w:t>2.4</w:t>
      </w:r>
      <w:r>
        <w:rPr>
          <w:rFonts w:cs="Arial"/>
        </w:rPr>
        <w:t xml:space="preserve">  The</w:t>
      </w:r>
      <w:proofErr w:type="gramEnd"/>
      <w:r>
        <w:rPr>
          <w:rFonts w:cs="Arial"/>
        </w:rPr>
        <w:t xml:space="preserve"> contractor shall comply with Sections 401 through 403 for the asphalt option and Sections 501 and 502 for the concrete option. </w:t>
      </w:r>
    </w:p>
    <w:p w14:paraId="4DB625D4" w14:textId="77777777" w:rsidR="00F562D0" w:rsidRPr="00D71B77" w:rsidRDefault="00F562D0" w:rsidP="00F562D0">
      <w:pPr>
        <w:rPr>
          <w:rFonts w:cs="Arial"/>
          <w:b/>
        </w:rPr>
      </w:pPr>
    </w:p>
    <w:p w14:paraId="5FD60BE2" w14:textId="77777777" w:rsidR="00F562D0" w:rsidRPr="00D71B77" w:rsidRDefault="00F562D0" w:rsidP="00F562D0">
      <w:pPr>
        <w:rPr>
          <w:rFonts w:cs="Arial"/>
        </w:rPr>
      </w:pPr>
      <w:proofErr w:type="gramStart"/>
      <w:r w:rsidRPr="00D71B77">
        <w:rPr>
          <w:rFonts w:cs="Arial"/>
          <w:b/>
        </w:rPr>
        <w:t>2.5</w:t>
      </w:r>
      <w:r>
        <w:rPr>
          <w:rFonts w:cs="Arial"/>
        </w:rPr>
        <w:t xml:space="preserve">  Pavement</w:t>
      </w:r>
      <w:proofErr w:type="gramEnd"/>
      <w:r>
        <w:rPr>
          <w:rFonts w:cs="Arial"/>
        </w:rPr>
        <w:t xml:space="preserve"> options composed of Portland cement concrete shall have contrast pavement marking for intermittent markings (skips), dotted lines, and solid intersection lane lines.  The pavement markings shall be in accordance with Section 620.  No additional payment will be made for the contrast pavement markings.</w:t>
      </w:r>
    </w:p>
    <w:p w14:paraId="3192BD16" w14:textId="77777777" w:rsidR="00F562D0" w:rsidRDefault="00F562D0" w:rsidP="00F562D0">
      <w:pPr>
        <w:rPr>
          <w:rFonts w:cs="Arial"/>
          <w:b/>
          <w:bCs/>
        </w:rPr>
      </w:pPr>
    </w:p>
    <w:p w14:paraId="656CC29E" w14:textId="77777777" w:rsidR="00F562D0" w:rsidRDefault="00F562D0" w:rsidP="00F562D0">
      <w:pPr>
        <w:rPr>
          <w:rFonts w:cs="Arial"/>
          <w:snapToGrid w:val="0"/>
          <w:color w:val="000000"/>
        </w:rPr>
      </w:pPr>
      <w:proofErr w:type="gramStart"/>
      <w:r>
        <w:rPr>
          <w:rFonts w:cs="Arial"/>
          <w:b/>
          <w:snapToGrid w:val="0"/>
          <w:color w:val="000000"/>
        </w:rPr>
        <w:t>3.0  Method</w:t>
      </w:r>
      <w:proofErr w:type="gramEnd"/>
      <w:r>
        <w:rPr>
          <w:rFonts w:cs="Arial"/>
          <w:b/>
          <w:snapToGrid w:val="0"/>
          <w:color w:val="000000"/>
        </w:rPr>
        <w:t xml:space="preserve"> of Measurement</w:t>
      </w:r>
      <w:r>
        <w:rPr>
          <w:rFonts w:cs="Arial"/>
          <w:snapToGrid w:val="0"/>
          <w:color w:val="000000"/>
        </w:rPr>
        <w:t>.  The quantities of concrete pavement will be measured in accordance with Section 502.14.  The quantities of asphaltic concrete pavement will be measured in accordance with Section 403.22.</w:t>
      </w:r>
    </w:p>
    <w:p w14:paraId="18730822" w14:textId="77777777" w:rsidR="00F562D0" w:rsidRDefault="00F562D0" w:rsidP="00F562D0">
      <w:pPr>
        <w:rPr>
          <w:rFonts w:cs="Arial"/>
          <w:snapToGrid w:val="0"/>
          <w:color w:val="000000"/>
        </w:rPr>
      </w:pPr>
    </w:p>
    <w:p w14:paraId="100BC6F0" w14:textId="77777777" w:rsidR="00F562D0" w:rsidRDefault="00F562D0" w:rsidP="00F562D0">
      <w:pPr>
        <w:rPr>
          <w:rFonts w:cs="Arial"/>
          <w:bCs/>
          <w:snapToGrid w:val="0"/>
          <w:color w:val="000000"/>
        </w:rPr>
      </w:pPr>
      <w:proofErr w:type="gramStart"/>
      <w:r>
        <w:rPr>
          <w:rFonts w:cs="Arial"/>
          <w:b/>
          <w:snapToGrid w:val="0"/>
          <w:color w:val="000000"/>
        </w:rPr>
        <w:t>4.0  Basis</w:t>
      </w:r>
      <w:proofErr w:type="gramEnd"/>
      <w:r>
        <w:rPr>
          <w:rFonts w:cs="Arial"/>
          <w:b/>
          <w:snapToGrid w:val="0"/>
          <w:color w:val="000000"/>
        </w:rPr>
        <w:t xml:space="preserve"> of Payment.  </w:t>
      </w:r>
      <w:r>
        <w:rPr>
          <w:rFonts w:cs="Arial"/>
          <w:bCs/>
          <w:snapToGrid w:val="0"/>
          <w:color w:val="000000"/>
        </w:rPr>
        <w:t>The accepted quantity of the chosen option will be paid for at the contract unit bid price for Item 401-99.05, Optional Pavement, per square yard.</w:t>
      </w:r>
    </w:p>
    <w:p w14:paraId="2EDB9CB6" w14:textId="77777777" w:rsidR="00F562D0" w:rsidRDefault="00F562D0" w:rsidP="00F562D0">
      <w:pPr>
        <w:rPr>
          <w:rFonts w:cs="Arial"/>
        </w:rPr>
      </w:pPr>
    </w:p>
    <w:p w14:paraId="3A17BC72" w14:textId="77777777" w:rsidR="00F562D0" w:rsidRDefault="00F562D0" w:rsidP="00F562D0">
      <w:pPr>
        <w:rPr>
          <w:rFonts w:cs="Arial"/>
          <w:color w:val="000000"/>
        </w:rPr>
      </w:pPr>
      <w:proofErr w:type="gramStart"/>
      <w:r>
        <w:rPr>
          <w:rFonts w:cs="Arial"/>
          <w:b/>
          <w:bCs/>
          <w:color w:val="000000"/>
        </w:rPr>
        <w:t>4.1</w:t>
      </w:r>
      <w:r>
        <w:rPr>
          <w:rFonts w:cs="Arial"/>
          <w:color w:val="000000"/>
        </w:rPr>
        <w:t xml:space="preserve">  For</w:t>
      </w:r>
      <w:proofErr w:type="gramEnd"/>
      <w:r>
        <w:rPr>
          <w:rFonts w:cs="Arial"/>
          <w:color w:val="000000"/>
        </w:rPr>
        <w:t xml:space="preserve"> projects with previously graded roadbeds, any additional quantities required to bring the roadway subgrade to the proper elevation will be considered completely covered by the pay item for </w:t>
      </w:r>
      <w:proofErr w:type="spellStart"/>
      <w:r>
        <w:rPr>
          <w:rFonts w:cs="Arial"/>
          <w:color w:val="000000"/>
        </w:rPr>
        <w:t>Subgrading</w:t>
      </w:r>
      <w:proofErr w:type="spellEnd"/>
      <w:r>
        <w:rPr>
          <w:rFonts w:cs="Arial"/>
          <w:color w:val="000000"/>
        </w:rPr>
        <w:t xml:space="preserve"> and Shouldering.</w:t>
      </w:r>
    </w:p>
    <w:p w14:paraId="3BA54272" w14:textId="77777777" w:rsidR="00F562D0" w:rsidRDefault="00F562D0" w:rsidP="00F562D0">
      <w:pPr>
        <w:rPr>
          <w:rFonts w:cs="Arial"/>
          <w:color w:val="000000"/>
        </w:rPr>
      </w:pPr>
    </w:p>
    <w:p w14:paraId="4DF2F1DF" w14:textId="77777777" w:rsidR="00F562D0" w:rsidRDefault="00F562D0" w:rsidP="00F562D0">
      <w:pPr>
        <w:rPr>
          <w:rFonts w:cs="Arial"/>
          <w:color w:val="000000"/>
        </w:rPr>
      </w:pPr>
      <w:r w:rsidRPr="006E0E16">
        <w:rPr>
          <w:rFonts w:cs="Arial"/>
          <w:b/>
          <w:bCs/>
          <w:color w:val="000000"/>
        </w:rPr>
        <w:lastRenderedPageBreak/>
        <w:t>4.2 Price Adjustment for Fuel.</w:t>
      </w:r>
      <w:r w:rsidRPr="00C064D4">
        <w:rPr>
          <w:rFonts w:cs="Arial"/>
          <w:color w:val="000000"/>
        </w:rPr>
        <w:t xml:space="preserve"> If</w:t>
      </w:r>
      <w:r w:rsidRPr="006E0E16">
        <w:rPr>
          <w:rFonts w:cs="Arial"/>
          <w:color w:val="000000"/>
        </w:rPr>
        <w:t xml:space="preserve"> the contractor accepts the option for fuel adjustment in the bid proposal, a fuel adjustment will be applied in accordance with Sec 109.14 for the type of pavement constructed.</w:t>
      </w:r>
    </w:p>
    <w:p w14:paraId="6D1EF164" w14:textId="77777777" w:rsidR="00721763" w:rsidRDefault="00721763" w:rsidP="00F562D0">
      <w:pPr>
        <w:rPr>
          <w:rFonts w:cs="Arial"/>
          <w:color w:val="000000"/>
        </w:rPr>
      </w:pPr>
    </w:p>
    <w:p w14:paraId="39431511" w14:textId="77777777" w:rsidR="00721763" w:rsidRDefault="00721763" w:rsidP="00F562D0">
      <w:pPr>
        <w:rPr>
          <w:rFonts w:cs="Arial"/>
          <w:color w:val="000000"/>
        </w:rPr>
      </w:pPr>
    </w:p>
    <w:p w14:paraId="4DF3770C" w14:textId="0FE12E01" w:rsidR="00721763" w:rsidRPr="005D678D" w:rsidRDefault="00721763" w:rsidP="00721763">
      <w:pPr>
        <w:pStyle w:val="Heading1"/>
      </w:pPr>
      <w:bookmarkStart w:id="104" w:name="_Toc215650124"/>
      <w:bookmarkStart w:id="105" w:name="_Toc223325704"/>
      <w:bookmarkStart w:id="106" w:name="_Hlk110245232"/>
      <w:r w:rsidRPr="005D678D">
        <w:t>Pavement Edge Treatment for Drop Off Condition</w:t>
      </w:r>
      <w:r w:rsidR="00445D6C" w:rsidRPr="005D678D">
        <w:t xml:space="preserve">s for </w:t>
      </w:r>
      <w:bookmarkEnd w:id="104"/>
      <w:r w:rsidR="00445D6C" w:rsidRPr="005D678D">
        <w:t>Island Removals</w:t>
      </w:r>
      <w:bookmarkEnd w:id="105"/>
    </w:p>
    <w:p w14:paraId="102AE65F" w14:textId="77777777" w:rsidR="00721763" w:rsidRPr="005D678D" w:rsidRDefault="00721763" w:rsidP="00721763">
      <w:pPr>
        <w:rPr>
          <w:u w:val="single"/>
        </w:rPr>
      </w:pPr>
    </w:p>
    <w:p w14:paraId="58D48A46" w14:textId="5C6C5192" w:rsidR="00721763" w:rsidRPr="00341814" w:rsidRDefault="00721763" w:rsidP="00721763">
      <w:r w:rsidRPr="00341814">
        <w:rPr>
          <w:b/>
          <w:bCs/>
        </w:rPr>
        <w:t>1.0 Description.</w:t>
      </w:r>
      <w:r w:rsidRPr="00341814">
        <w:t xml:space="preserve">  This work shall consist of providing pavement edge treatment due to construction methods used by the contractor</w:t>
      </w:r>
      <w:r w:rsidR="00445D6C">
        <w:t xml:space="preserve"> for the island removals.</w:t>
      </w:r>
    </w:p>
    <w:p w14:paraId="6CC98F5F" w14:textId="77777777" w:rsidR="00721763" w:rsidRPr="00341814" w:rsidRDefault="00721763" w:rsidP="00721763">
      <w:pPr>
        <w:pStyle w:val="BodyText"/>
        <w:spacing w:before="1"/>
      </w:pPr>
    </w:p>
    <w:p w14:paraId="0B8E1797" w14:textId="77777777" w:rsidR="00721763" w:rsidRPr="00341814" w:rsidRDefault="00721763" w:rsidP="00721763">
      <w:pPr>
        <w:pStyle w:val="BodyText"/>
        <w:spacing w:before="1"/>
      </w:pPr>
      <w:r w:rsidRPr="00341814">
        <w:rPr>
          <w:b/>
          <w:bCs/>
        </w:rPr>
        <w:t>2.0 Construction Requirements.</w:t>
      </w:r>
      <w:r w:rsidRPr="00341814">
        <w:t xml:space="preserve">  The contractor shall perform construction operations so there will be no </w:t>
      </w:r>
      <w:proofErr w:type="gramStart"/>
      <w:r w:rsidRPr="00341814">
        <w:t>drop off</w:t>
      </w:r>
      <w:proofErr w:type="gramEnd"/>
      <w:r w:rsidRPr="00341814">
        <w:t xml:space="preserve"> exceeding 2 inches adjacent to traffic.  The contractor shall install pavement edge treatment at locations where the drop off is greater than 2 inches adjacent to traffic.</w:t>
      </w:r>
    </w:p>
    <w:p w14:paraId="652BBADE" w14:textId="77777777" w:rsidR="00721763" w:rsidRPr="00341814" w:rsidRDefault="00721763" w:rsidP="00721763">
      <w:pPr>
        <w:pStyle w:val="BodyText"/>
        <w:spacing w:before="1"/>
      </w:pPr>
    </w:p>
    <w:p w14:paraId="59ACCDA2" w14:textId="77777777" w:rsidR="00721763" w:rsidRPr="00341814" w:rsidRDefault="00721763" w:rsidP="00721763">
      <w:pPr>
        <w:pStyle w:val="BodyText"/>
        <w:spacing w:before="1"/>
      </w:pPr>
      <w:bookmarkStart w:id="107" w:name="_Hlk123111637"/>
      <w:proofErr w:type="gramStart"/>
      <w:r w:rsidRPr="00341814">
        <w:rPr>
          <w:b/>
          <w:bCs/>
        </w:rPr>
        <w:t>3.0  Method</w:t>
      </w:r>
      <w:proofErr w:type="gramEnd"/>
      <w:r w:rsidRPr="00341814">
        <w:rPr>
          <w:b/>
          <w:bCs/>
        </w:rPr>
        <w:t xml:space="preserve"> of Measurement</w:t>
      </w:r>
      <w:r w:rsidRPr="00341814">
        <w:t xml:space="preserve">.  No measurement of pavement edge treatment as described above will be made.  Treatment of any drop off greater than 2 inches shall </w:t>
      </w:r>
      <w:bookmarkStart w:id="108" w:name="_Hlk106950500"/>
      <w:r w:rsidRPr="00341814">
        <w:t xml:space="preserve">be considered incidental </w:t>
      </w:r>
      <w:proofErr w:type="gramStart"/>
      <w:r w:rsidRPr="00341814">
        <w:t>to</w:t>
      </w:r>
      <w:proofErr w:type="gramEnd"/>
      <w:r w:rsidRPr="00341814">
        <w:t xml:space="preserve"> and completely covered by other pay items provided in the contract.</w:t>
      </w:r>
    </w:p>
    <w:bookmarkEnd w:id="108"/>
    <w:p w14:paraId="5559AAC6" w14:textId="77777777" w:rsidR="00721763" w:rsidRPr="00341814" w:rsidRDefault="00721763" w:rsidP="00721763">
      <w:pPr>
        <w:pStyle w:val="BodyText"/>
        <w:spacing w:before="1"/>
      </w:pPr>
    </w:p>
    <w:p w14:paraId="5EBCA438" w14:textId="7DF8832C" w:rsidR="00721763" w:rsidRPr="006E0E16" w:rsidRDefault="00721763" w:rsidP="00721763">
      <w:pPr>
        <w:pStyle w:val="BodyText"/>
        <w:spacing w:before="1"/>
      </w:pPr>
      <w:bookmarkStart w:id="109" w:name="_Hlk109631257"/>
      <w:proofErr w:type="gramStart"/>
      <w:r w:rsidRPr="00341814">
        <w:rPr>
          <w:b/>
          <w:bCs/>
        </w:rPr>
        <w:t>4.0  Basis</w:t>
      </w:r>
      <w:proofErr w:type="gramEnd"/>
      <w:r w:rsidRPr="00341814">
        <w:rPr>
          <w:b/>
          <w:bCs/>
        </w:rPr>
        <w:t xml:space="preserve"> of Payment</w:t>
      </w:r>
      <w:r w:rsidRPr="00341814">
        <w:t xml:space="preserve">.  </w:t>
      </w:r>
      <w:bookmarkStart w:id="110" w:name="_Hlk106869197"/>
      <w:r w:rsidRPr="00341814">
        <w:t xml:space="preserve">No direct payment will be made to comply with this provision. </w:t>
      </w:r>
      <w:bookmarkEnd w:id="106"/>
      <w:bookmarkEnd w:id="107"/>
      <w:bookmarkEnd w:id="109"/>
      <w:bookmarkEnd w:id="110"/>
    </w:p>
    <w:p w14:paraId="7C35C569" w14:textId="77777777" w:rsidR="00F562D0" w:rsidRDefault="00F562D0" w:rsidP="00F562D0">
      <w:pPr>
        <w:rPr>
          <w:rFonts w:cs="Arial"/>
          <w:color w:val="000000"/>
        </w:rPr>
      </w:pPr>
    </w:p>
    <w:p w14:paraId="35E33F56" w14:textId="77777777" w:rsidR="00F562D0" w:rsidRDefault="00F562D0" w:rsidP="00F562D0">
      <w:pPr>
        <w:rPr>
          <w:rFonts w:cs="Arial"/>
          <w:color w:val="000000"/>
        </w:rPr>
      </w:pPr>
    </w:p>
    <w:p w14:paraId="4B2C63C8" w14:textId="77777777" w:rsidR="00F562D0" w:rsidRPr="005D678D" w:rsidRDefault="00F562D0" w:rsidP="00F562D0">
      <w:pPr>
        <w:pStyle w:val="Heading1"/>
      </w:pPr>
      <w:bookmarkStart w:id="111" w:name="_Toc223325705"/>
      <w:r w:rsidRPr="005D678D">
        <w:t>Lump Sum Temporary Traffic Control</w:t>
      </w:r>
      <w:r w:rsidRPr="005D678D">
        <w:rPr>
          <w:u w:val="none"/>
        </w:rPr>
        <w:t xml:space="preserve"> JSP-22-01B</w:t>
      </w:r>
      <w:bookmarkEnd w:id="111"/>
    </w:p>
    <w:p w14:paraId="00FCC12F" w14:textId="77777777" w:rsidR="00F562D0" w:rsidRDefault="00F562D0" w:rsidP="00F562D0">
      <w:pPr>
        <w:pStyle w:val="Larry"/>
      </w:pPr>
    </w:p>
    <w:p w14:paraId="7B8BCD29" w14:textId="77777777" w:rsidR="00F562D0" w:rsidRPr="00450CB2" w:rsidRDefault="00F562D0" w:rsidP="00F562D0">
      <w:pPr>
        <w:autoSpaceDE w:val="0"/>
        <w:autoSpaceDN w:val="0"/>
        <w:adjustRightInd w:val="0"/>
        <w:rPr>
          <w:rFonts w:cs="Arial"/>
          <w:b/>
          <w:bCs/>
          <w:szCs w:val="22"/>
        </w:rPr>
      </w:pPr>
      <w:proofErr w:type="gramStart"/>
      <w:r w:rsidRPr="00450CB2">
        <w:rPr>
          <w:rFonts w:cs="Arial"/>
          <w:b/>
          <w:bCs/>
          <w:szCs w:val="22"/>
        </w:rPr>
        <w:t>1.0  Delete</w:t>
      </w:r>
      <w:proofErr w:type="gramEnd"/>
      <w:r w:rsidRPr="00450CB2">
        <w:rPr>
          <w:rFonts w:cs="Arial"/>
          <w:b/>
          <w:bCs/>
          <w:szCs w:val="22"/>
        </w:rPr>
        <w:t xml:space="preserve"> Sec 616.11 and insert the following: </w:t>
      </w:r>
    </w:p>
    <w:p w14:paraId="3D4A9ABA" w14:textId="77777777" w:rsidR="00F562D0" w:rsidRPr="00450CB2" w:rsidRDefault="00F562D0" w:rsidP="00F562D0">
      <w:pPr>
        <w:autoSpaceDE w:val="0"/>
        <w:autoSpaceDN w:val="0"/>
        <w:adjustRightInd w:val="0"/>
        <w:rPr>
          <w:rFonts w:cs="Arial"/>
          <w:b/>
          <w:bCs/>
          <w:szCs w:val="22"/>
        </w:rPr>
      </w:pPr>
    </w:p>
    <w:p w14:paraId="721EA81C" w14:textId="77777777" w:rsidR="00F562D0" w:rsidRPr="00450CB2" w:rsidRDefault="00F562D0" w:rsidP="00F562D0">
      <w:pPr>
        <w:autoSpaceDE w:val="0"/>
        <w:autoSpaceDN w:val="0"/>
        <w:adjustRightInd w:val="0"/>
        <w:rPr>
          <w:rFonts w:cs="Arial"/>
          <w:szCs w:val="22"/>
        </w:rPr>
      </w:pPr>
      <w:r w:rsidRPr="00450CB2">
        <w:rPr>
          <w:rFonts w:cs="Arial"/>
          <w:b/>
          <w:bCs/>
          <w:color w:val="231F20"/>
          <w:szCs w:val="22"/>
        </w:rPr>
        <w:t xml:space="preserve">616.11 Method of Measurement. </w:t>
      </w:r>
      <w:r w:rsidRPr="00450CB2">
        <w:rPr>
          <w:rFonts w:cs="Arial"/>
          <w:szCs w:val="22"/>
        </w:rPr>
        <w:t xml:space="preserve">Measurement for relocation of post-mounted signs will be made to the nearest square foot of sign area only for the signs designated for payment on the plans. All other sign relocations shall be incidental. Measurement for construction signs will be made to the nearest square foot of sign area. Measurement will be </w:t>
      </w:r>
      <w:proofErr w:type="gramStart"/>
      <w:r w:rsidRPr="00450CB2">
        <w:rPr>
          <w:rFonts w:cs="Arial"/>
          <w:szCs w:val="22"/>
        </w:rPr>
        <w:t>made per each</w:t>
      </w:r>
      <w:proofErr w:type="gramEnd"/>
      <w:r w:rsidRPr="00450CB2">
        <w:rPr>
          <w:rFonts w:cs="Arial"/>
          <w:szCs w:val="22"/>
        </w:rPr>
        <w:t xml:space="preserve"> for each of the temporary traffic control items provided in the contract.</w:t>
      </w:r>
    </w:p>
    <w:p w14:paraId="1D243282" w14:textId="77777777" w:rsidR="00F562D0" w:rsidRPr="00193854" w:rsidRDefault="00F562D0" w:rsidP="00F562D0">
      <w:pPr>
        <w:autoSpaceDE w:val="0"/>
        <w:autoSpaceDN w:val="0"/>
        <w:adjustRightInd w:val="0"/>
        <w:rPr>
          <w:rFonts w:cs="Arial"/>
          <w:b/>
          <w:bCs/>
          <w:szCs w:val="22"/>
        </w:rPr>
      </w:pPr>
    </w:p>
    <w:p w14:paraId="10B27447" w14:textId="77777777" w:rsidR="00F562D0" w:rsidRDefault="00F562D0" w:rsidP="00F562D0">
      <w:pPr>
        <w:autoSpaceDE w:val="0"/>
        <w:autoSpaceDN w:val="0"/>
        <w:adjustRightInd w:val="0"/>
        <w:rPr>
          <w:rFonts w:cs="Arial"/>
          <w:szCs w:val="22"/>
        </w:rPr>
      </w:pPr>
      <w:r w:rsidRPr="00193854">
        <w:rPr>
          <w:rFonts w:cs="Arial"/>
          <w:b/>
          <w:bCs/>
          <w:szCs w:val="22"/>
        </w:rPr>
        <w:t>616.11.1 Lump Sum Temporary Traffic Control.</w:t>
      </w:r>
      <w:r w:rsidRPr="00193854">
        <w:rPr>
          <w:rFonts w:cs="Arial"/>
          <w:szCs w:val="22"/>
        </w:rPr>
        <w:t xml:space="preserve">  No measurement will be made for temporary traffic control items grouped and designated to be paid per lump sum.  The list of lump sum items provided in the plans or contract is considered an approximation and </w:t>
      </w:r>
      <w:r>
        <w:rPr>
          <w:rFonts w:cs="Arial"/>
          <w:szCs w:val="22"/>
        </w:rPr>
        <w:t>may be subject to change based on field conditions.</w:t>
      </w:r>
      <w:r w:rsidRPr="00193854">
        <w:rPr>
          <w:rFonts w:cs="Arial"/>
          <w:szCs w:val="22"/>
        </w:rPr>
        <w:t xml:space="preserve">  </w:t>
      </w:r>
      <w:r>
        <w:rPr>
          <w:rFonts w:cs="Arial"/>
          <w:szCs w:val="22"/>
        </w:rPr>
        <w:t xml:space="preserve">This is </w:t>
      </w:r>
      <w:r w:rsidRPr="00193854">
        <w:rPr>
          <w:rFonts w:cs="Arial"/>
          <w:szCs w:val="22"/>
        </w:rPr>
        <w:t>not a complete list</w:t>
      </w:r>
      <w:r>
        <w:rPr>
          <w:rFonts w:cs="Arial"/>
          <w:szCs w:val="22"/>
        </w:rPr>
        <w:t xml:space="preserve"> and </w:t>
      </w:r>
      <w:r w:rsidRPr="00193854">
        <w:rPr>
          <w:rFonts w:cs="Arial"/>
          <w:szCs w:val="22"/>
        </w:rPr>
        <w:t xml:space="preserve">may exclude quantities for duplicate work zone packages used in simultaneous operations.  The contractor shall provide all traffic control devices required to execute the provided traffic control plans for each applicable operation, stage, or phase.  No measurement will be made </w:t>
      </w:r>
      <w:proofErr w:type="gramStart"/>
      <w:r w:rsidRPr="00193854">
        <w:rPr>
          <w:rFonts w:cs="Arial"/>
          <w:szCs w:val="22"/>
        </w:rPr>
        <w:t>for</w:t>
      </w:r>
      <w:proofErr w:type="gramEnd"/>
      <w:r w:rsidRPr="00193854">
        <w:rPr>
          <w:rFonts w:cs="Arial"/>
          <w:szCs w:val="22"/>
        </w:rPr>
        <w:t xml:space="preserve"> any additional signs or devices needed except for changes in the traffic control plan directed by the engineer.</w:t>
      </w:r>
    </w:p>
    <w:p w14:paraId="29239379" w14:textId="77777777" w:rsidR="00F562D0" w:rsidRDefault="00F562D0" w:rsidP="00F562D0">
      <w:pPr>
        <w:autoSpaceDE w:val="0"/>
        <w:autoSpaceDN w:val="0"/>
        <w:adjustRightInd w:val="0"/>
        <w:rPr>
          <w:rFonts w:cs="Arial"/>
          <w:szCs w:val="22"/>
        </w:rPr>
      </w:pPr>
    </w:p>
    <w:p w14:paraId="54DD4DF7" w14:textId="77777777" w:rsidR="00F562D0" w:rsidRPr="00252430" w:rsidRDefault="00F562D0" w:rsidP="00F562D0">
      <w:pPr>
        <w:autoSpaceDE w:val="0"/>
        <w:autoSpaceDN w:val="0"/>
        <w:adjustRightInd w:val="0"/>
        <w:rPr>
          <w:rFonts w:cs="Arial"/>
          <w:b/>
          <w:bCs/>
          <w:szCs w:val="22"/>
        </w:rPr>
      </w:pPr>
      <w:proofErr w:type="gramStart"/>
      <w:r>
        <w:rPr>
          <w:rFonts w:cs="Arial"/>
          <w:b/>
          <w:bCs/>
          <w:szCs w:val="22"/>
        </w:rPr>
        <w:t xml:space="preserve">2.0  </w:t>
      </w:r>
      <w:r w:rsidRPr="00252430">
        <w:rPr>
          <w:rFonts w:cs="Arial"/>
          <w:b/>
          <w:bCs/>
          <w:szCs w:val="22"/>
        </w:rPr>
        <w:t>Delete</w:t>
      </w:r>
      <w:proofErr w:type="gramEnd"/>
      <w:r w:rsidRPr="00252430">
        <w:rPr>
          <w:rFonts w:cs="Arial"/>
          <w:b/>
          <w:bCs/>
          <w:szCs w:val="22"/>
        </w:rPr>
        <w:t xml:space="preserve"> Sec 616.12 and insert the following:</w:t>
      </w:r>
    </w:p>
    <w:p w14:paraId="4904E1BC" w14:textId="77777777" w:rsidR="00F562D0" w:rsidRPr="009060C4" w:rsidRDefault="00F562D0" w:rsidP="00F562D0">
      <w:pPr>
        <w:autoSpaceDE w:val="0"/>
        <w:autoSpaceDN w:val="0"/>
        <w:adjustRightInd w:val="0"/>
        <w:rPr>
          <w:rFonts w:cs="Arial"/>
          <w:b/>
          <w:bCs/>
          <w:color w:val="231F20"/>
          <w:szCs w:val="22"/>
        </w:rPr>
      </w:pPr>
    </w:p>
    <w:p w14:paraId="5B54BD71" w14:textId="77777777" w:rsidR="00F562D0" w:rsidRPr="009060C4" w:rsidRDefault="00F562D0" w:rsidP="00F562D0">
      <w:pPr>
        <w:autoSpaceDE w:val="0"/>
        <w:autoSpaceDN w:val="0"/>
        <w:adjustRightInd w:val="0"/>
        <w:rPr>
          <w:rFonts w:cs="Arial"/>
          <w:szCs w:val="22"/>
        </w:rPr>
      </w:pPr>
      <w:r w:rsidRPr="009060C4">
        <w:rPr>
          <w:rFonts w:cs="Arial"/>
          <w:b/>
          <w:bCs/>
          <w:color w:val="231F20"/>
          <w:szCs w:val="22"/>
        </w:rPr>
        <w:t xml:space="preserve">616.12 Basis of Payment. </w:t>
      </w:r>
      <w:r w:rsidRPr="009060C4">
        <w:rPr>
          <w:rFonts w:cs="Arial"/>
          <w:color w:val="231F20"/>
          <w:szCs w:val="22"/>
        </w:rPr>
        <w:t xml:space="preserve">All temporary traffic control devices authorized for installation by the </w:t>
      </w:r>
      <w:r w:rsidRPr="009060C4">
        <w:rPr>
          <w:rFonts w:cs="Arial"/>
          <w:szCs w:val="22"/>
        </w:rPr>
        <w:t>engineer will be paid for at the contract unit price for each of the pay items included in the contract. Whether the devices are paid individually, or per lump sum, no direct payment will be made for the following:</w:t>
      </w:r>
    </w:p>
    <w:p w14:paraId="5CF47137" w14:textId="77777777" w:rsidR="00F562D0" w:rsidRPr="009060C4" w:rsidRDefault="00F562D0" w:rsidP="00F562D0">
      <w:pPr>
        <w:autoSpaceDE w:val="0"/>
        <w:autoSpaceDN w:val="0"/>
        <w:adjustRightInd w:val="0"/>
        <w:rPr>
          <w:rFonts w:cs="Arial"/>
          <w:szCs w:val="22"/>
        </w:rPr>
      </w:pPr>
    </w:p>
    <w:p w14:paraId="28A82AAA" w14:textId="77777777" w:rsidR="00F562D0" w:rsidRDefault="00F562D0" w:rsidP="00F562D0">
      <w:pPr>
        <w:autoSpaceDE w:val="0"/>
        <w:autoSpaceDN w:val="0"/>
        <w:adjustRightInd w:val="0"/>
        <w:ind w:left="360"/>
        <w:rPr>
          <w:rFonts w:cs="Arial"/>
        </w:rPr>
      </w:pPr>
      <w:r>
        <w:rPr>
          <w:rFonts w:cs="Arial"/>
        </w:rPr>
        <w:t>(a</w:t>
      </w:r>
      <w:proofErr w:type="gramStart"/>
      <w:r>
        <w:rPr>
          <w:rFonts w:cs="Arial"/>
        </w:rPr>
        <w:t xml:space="preserve">)  </w:t>
      </w:r>
      <w:r w:rsidRPr="000222A2">
        <w:rPr>
          <w:rFonts w:cs="Arial"/>
        </w:rPr>
        <w:t>Incidental</w:t>
      </w:r>
      <w:proofErr w:type="gramEnd"/>
      <w:r w:rsidRPr="000222A2">
        <w:rPr>
          <w:rFonts w:cs="Arial"/>
        </w:rPr>
        <w:t xml:space="preserve"> items necessary to complete the work, unless specifically provided as a pay item in the contract.</w:t>
      </w:r>
    </w:p>
    <w:p w14:paraId="567993DF" w14:textId="77777777" w:rsidR="00F562D0" w:rsidRPr="000222A2" w:rsidRDefault="00F562D0" w:rsidP="00F562D0">
      <w:pPr>
        <w:autoSpaceDE w:val="0"/>
        <w:autoSpaceDN w:val="0"/>
        <w:adjustRightInd w:val="0"/>
        <w:ind w:left="360"/>
        <w:rPr>
          <w:rFonts w:cs="Arial"/>
        </w:rPr>
      </w:pPr>
    </w:p>
    <w:p w14:paraId="112AC33B" w14:textId="77777777" w:rsidR="00F562D0" w:rsidRDefault="00F562D0" w:rsidP="00F562D0">
      <w:pPr>
        <w:autoSpaceDE w:val="0"/>
        <w:autoSpaceDN w:val="0"/>
        <w:adjustRightInd w:val="0"/>
        <w:ind w:left="360"/>
        <w:rPr>
          <w:rFonts w:cs="Arial"/>
        </w:rPr>
      </w:pPr>
      <w:r>
        <w:rPr>
          <w:rFonts w:cs="Arial"/>
        </w:rPr>
        <w:lastRenderedPageBreak/>
        <w:t>(b</w:t>
      </w:r>
      <w:proofErr w:type="gramStart"/>
      <w:r>
        <w:rPr>
          <w:rFonts w:cs="Arial"/>
        </w:rPr>
        <w:t xml:space="preserve">)  </w:t>
      </w:r>
      <w:r w:rsidRPr="000222A2">
        <w:rPr>
          <w:rFonts w:cs="Arial"/>
        </w:rPr>
        <w:t>Installing</w:t>
      </w:r>
      <w:proofErr w:type="gramEnd"/>
      <w:r w:rsidRPr="000222A2">
        <w:rPr>
          <w:rFonts w:cs="Arial"/>
        </w:rPr>
        <w:t>, operating, maintaining, cleaning, repairing, removing, or replacing traffic control devices.</w:t>
      </w:r>
    </w:p>
    <w:p w14:paraId="30907385" w14:textId="77777777" w:rsidR="00F562D0" w:rsidRPr="000222A2" w:rsidRDefault="00F562D0" w:rsidP="00F562D0">
      <w:pPr>
        <w:autoSpaceDE w:val="0"/>
        <w:autoSpaceDN w:val="0"/>
        <w:adjustRightInd w:val="0"/>
        <w:ind w:left="360"/>
        <w:rPr>
          <w:rFonts w:cs="Arial"/>
        </w:rPr>
      </w:pPr>
    </w:p>
    <w:p w14:paraId="30AC7AED" w14:textId="77777777" w:rsidR="00F562D0" w:rsidRPr="000222A2" w:rsidRDefault="00F562D0" w:rsidP="00F562D0">
      <w:pPr>
        <w:autoSpaceDE w:val="0"/>
        <w:autoSpaceDN w:val="0"/>
        <w:adjustRightInd w:val="0"/>
        <w:ind w:firstLine="360"/>
        <w:rPr>
          <w:rFonts w:cs="Arial"/>
        </w:rPr>
      </w:pPr>
      <w:r>
        <w:rPr>
          <w:rFonts w:cs="Arial"/>
        </w:rPr>
        <w:t>(c</w:t>
      </w:r>
      <w:proofErr w:type="gramStart"/>
      <w:r>
        <w:rPr>
          <w:rFonts w:cs="Arial"/>
        </w:rPr>
        <w:t xml:space="preserve">)  </w:t>
      </w:r>
      <w:r w:rsidRPr="000222A2">
        <w:rPr>
          <w:rFonts w:cs="Arial"/>
        </w:rPr>
        <w:t>Covering</w:t>
      </w:r>
      <w:proofErr w:type="gramEnd"/>
      <w:r w:rsidRPr="000222A2">
        <w:rPr>
          <w:rFonts w:cs="Arial"/>
        </w:rPr>
        <w:t xml:space="preserve"> and uncovering existing signs and other traffic control devices.</w:t>
      </w:r>
    </w:p>
    <w:p w14:paraId="63F4A61F" w14:textId="77777777" w:rsidR="00F562D0" w:rsidRDefault="00F562D0" w:rsidP="00F562D0">
      <w:pPr>
        <w:autoSpaceDE w:val="0"/>
        <w:autoSpaceDN w:val="0"/>
        <w:adjustRightInd w:val="0"/>
        <w:ind w:firstLine="360"/>
        <w:rPr>
          <w:rFonts w:cs="Arial"/>
        </w:rPr>
      </w:pPr>
    </w:p>
    <w:p w14:paraId="3B95CCCD" w14:textId="77777777" w:rsidR="00F562D0" w:rsidRDefault="00F562D0" w:rsidP="00F562D0">
      <w:pPr>
        <w:autoSpaceDE w:val="0"/>
        <w:autoSpaceDN w:val="0"/>
        <w:adjustRightInd w:val="0"/>
        <w:ind w:left="360"/>
        <w:rPr>
          <w:rFonts w:cs="Arial"/>
        </w:rPr>
      </w:pPr>
      <w:r w:rsidRPr="000222A2">
        <w:rPr>
          <w:rFonts w:cs="Arial"/>
        </w:rPr>
        <w:t>(d</w:t>
      </w:r>
      <w:proofErr w:type="gramStart"/>
      <w:r w:rsidRPr="000222A2">
        <w:rPr>
          <w:rFonts w:cs="Arial"/>
        </w:rPr>
        <w:t>)</w:t>
      </w:r>
      <w:r>
        <w:rPr>
          <w:rFonts w:cs="Arial"/>
        </w:rPr>
        <w:t xml:space="preserve">  </w:t>
      </w:r>
      <w:r w:rsidRPr="000222A2">
        <w:rPr>
          <w:rFonts w:cs="Arial"/>
        </w:rPr>
        <w:t>Relocating</w:t>
      </w:r>
      <w:proofErr w:type="gramEnd"/>
      <w:r w:rsidRPr="000222A2">
        <w:rPr>
          <w:rFonts w:cs="Arial"/>
        </w:rPr>
        <w:t xml:space="preserve"> temporary traffic control devices, including permanent traffic control devices temporarily relocated, unless specifically included as a pay item in the contract.</w:t>
      </w:r>
    </w:p>
    <w:p w14:paraId="7CDEB0A2" w14:textId="77777777" w:rsidR="00F562D0" w:rsidRPr="000222A2" w:rsidRDefault="00F562D0" w:rsidP="00F562D0">
      <w:pPr>
        <w:autoSpaceDE w:val="0"/>
        <w:autoSpaceDN w:val="0"/>
        <w:adjustRightInd w:val="0"/>
        <w:ind w:left="360"/>
        <w:rPr>
          <w:rFonts w:cs="Arial"/>
        </w:rPr>
      </w:pPr>
    </w:p>
    <w:p w14:paraId="062B20BB" w14:textId="77777777" w:rsidR="00F562D0" w:rsidRDefault="00F562D0" w:rsidP="00F562D0">
      <w:pPr>
        <w:autoSpaceDE w:val="0"/>
        <w:autoSpaceDN w:val="0"/>
        <w:adjustRightInd w:val="0"/>
        <w:ind w:firstLine="360"/>
        <w:rPr>
          <w:rFonts w:cs="Arial"/>
        </w:rPr>
      </w:pPr>
      <w:r>
        <w:rPr>
          <w:rFonts w:cs="Arial"/>
        </w:rPr>
        <w:t>(e</w:t>
      </w:r>
      <w:proofErr w:type="gramStart"/>
      <w:r>
        <w:rPr>
          <w:rFonts w:cs="Arial"/>
        </w:rPr>
        <w:t xml:space="preserve">)  </w:t>
      </w:r>
      <w:r w:rsidRPr="000222A2">
        <w:rPr>
          <w:rFonts w:cs="Arial"/>
        </w:rPr>
        <w:t>Worker</w:t>
      </w:r>
      <w:proofErr w:type="gramEnd"/>
      <w:r w:rsidRPr="000222A2">
        <w:rPr>
          <w:rFonts w:cs="Arial"/>
        </w:rPr>
        <w:t xml:space="preserve"> apparel.</w:t>
      </w:r>
    </w:p>
    <w:p w14:paraId="3F934C5F" w14:textId="77777777" w:rsidR="00F562D0" w:rsidRPr="000222A2" w:rsidRDefault="00F562D0" w:rsidP="00F562D0">
      <w:pPr>
        <w:autoSpaceDE w:val="0"/>
        <w:autoSpaceDN w:val="0"/>
        <w:adjustRightInd w:val="0"/>
        <w:ind w:firstLine="360"/>
        <w:rPr>
          <w:rFonts w:cs="Arial"/>
        </w:rPr>
      </w:pPr>
    </w:p>
    <w:p w14:paraId="10E5B953" w14:textId="77777777" w:rsidR="00F562D0" w:rsidRDefault="00F562D0" w:rsidP="00F562D0">
      <w:pPr>
        <w:autoSpaceDE w:val="0"/>
        <w:autoSpaceDN w:val="0"/>
        <w:adjustRightInd w:val="0"/>
        <w:ind w:firstLine="360"/>
        <w:rPr>
          <w:rFonts w:cs="Arial"/>
        </w:rPr>
      </w:pPr>
      <w:r>
        <w:rPr>
          <w:rFonts w:cs="Arial"/>
        </w:rPr>
        <w:t>(f</w:t>
      </w:r>
      <w:proofErr w:type="gramStart"/>
      <w:r>
        <w:rPr>
          <w:rFonts w:cs="Arial"/>
        </w:rPr>
        <w:t xml:space="preserve">)  </w:t>
      </w:r>
      <w:r w:rsidRPr="000222A2">
        <w:rPr>
          <w:rFonts w:cs="Arial"/>
        </w:rPr>
        <w:t>Flaggers</w:t>
      </w:r>
      <w:proofErr w:type="gramEnd"/>
      <w:r w:rsidRPr="000222A2">
        <w:rPr>
          <w:rFonts w:cs="Arial"/>
        </w:rPr>
        <w:t>, AFADs, PFDs, pilot vehicles, and appurtenances at flagging stations.</w:t>
      </w:r>
    </w:p>
    <w:p w14:paraId="58034C57" w14:textId="77777777" w:rsidR="00F562D0" w:rsidRPr="000222A2" w:rsidRDefault="00F562D0" w:rsidP="00F562D0">
      <w:pPr>
        <w:autoSpaceDE w:val="0"/>
        <w:autoSpaceDN w:val="0"/>
        <w:adjustRightInd w:val="0"/>
        <w:ind w:firstLine="360"/>
        <w:rPr>
          <w:rFonts w:cs="Arial"/>
        </w:rPr>
      </w:pPr>
    </w:p>
    <w:p w14:paraId="11947F5F" w14:textId="77777777" w:rsidR="00F562D0" w:rsidRDefault="00F562D0" w:rsidP="00F562D0">
      <w:pPr>
        <w:autoSpaceDE w:val="0"/>
        <w:autoSpaceDN w:val="0"/>
        <w:adjustRightInd w:val="0"/>
        <w:ind w:left="360"/>
        <w:rPr>
          <w:rFonts w:cs="Arial"/>
        </w:rPr>
      </w:pPr>
      <w:r>
        <w:rPr>
          <w:rFonts w:cs="Arial"/>
        </w:rPr>
        <w:t>(g</w:t>
      </w:r>
      <w:proofErr w:type="gramStart"/>
      <w:r>
        <w:rPr>
          <w:rFonts w:cs="Arial"/>
        </w:rPr>
        <w:t xml:space="preserve">)  </w:t>
      </w:r>
      <w:r w:rsidRPr="000222A2">
        <w:rPr>
          <w:rFonts w:cs="Arial"/>
        </w:rPr>
        <w:t>Furnishing</w:t>
      </w:r>
      <w:proofErr w:type="gramEnd"/>
      <w:r w:rsidRPr="000222A2">
        <w:rPr>
          <w:rFonts w:cs="Arial"/>
        </w:rPr>
        <w:t>, installing, operating, maintaining, and removing construction-related vehicle and equipment lighting.</w:t>
      </w:r>
    </w:p>
    <w:p w14:paraId="08E72A38" w14:textId="77777777" w:rsidR="00F562D0" w:rsidRPr="000222A2" w:rsidRDefault="00F562D0" w:rsidP="00F562D0">
      <w:pPr>
        <w:autoSpaceDE w:val="0"/>
        <w:autoSpaceDN w:val="0"/>
        <w:adjustRightInd w:val="0"/>
        <w:ind w:left="360"/>
        <w:rPr>
          <w:rFonts w:cs="Arial"/>
        </w:rPr>
      </w:pPr>
    </w:p>
    <w:p w14:paraId="274B5D7E" w14:textId="77777777" w:rsidR="00F562D0" w:rsidRDefault="00F562D0" w:rsidP="00F562D0">
      <w:pPr>
        <w:shd w:val="clear" w:color="auto" w:fill="FFFFFF"/>
        <w:autoSpaceDE w:val="0"/>
        <w:autoSpaceDN w:val="0"/>
        <w:adjustRightInd w:val="0"/>
        <w:ind w:left="360"/>
        <w:rPr>
          <w:rFonts w:cs="Arial"/>
        </w:rPr>
      </w:pPr>
      <w:r>
        <w:rPr>
          <w:rFonts w:cs="Arial"/>
        </w:rPr>
        <w:t>(h</w:t>
      </w:r>
      <w:proofErr w:type="gramStart"/>
      <w:r>
        <w:rPr>
          <w:rFonts w:cs="Arial"/>
        </w:rPr>
        <w:t xml:space="preserve">)  </w:t>
      </w:r>
      <w:r w:rsidRPr="000222A2">
        <w:rPr>
          <w:rFonts w:cs="Arial"/>
        </w:rPr>
        <w:t>Construction</w:t>
      </w:r>
      <w:proofErr w:type="gramEnd"/>
      <w:r w:rsidRPr="000222A2">
        <w:rPr>
          <w:rFonts w:cs="Arial"/>
        </w:rPr>
        <w:t xml:space="preserve"> and removal of temporary equipment crossovers, including restoring pre-existing crossovers.</w:t>
      </w:r>
    </w:p>
    <w:p w14:paraId="114E78A1" w14:textId="77777777" w:rsidR="00F562D0" w:rsidRPr="000222A2" w:rsidRDefault="00F562D0" w:rsidP="00F562D0">
      <w:pPr>
        <w:shd w:val="clear" w:color="auto" w:fill="FFFFFF"/>
        <w:autoSpaceDE w:val="0"/>
        <w:autoSpaceDN w:val="0"/>
        <w:adjustRightInd w:val="0"/>
        <w:ind w:left="360"/>
        <w:rPr>
          <w:rFonts w:cs="Arial"/>
        </w:rPr>
      </w:pPr>
    </w:p>
    <w:p w14:paraId="0A766167" w14:textId="77777777" w:rsidR="00F562D0" w:rsidRPr="000222A2" w:rsidRDefault="00F562D0" w:rsidP="00F562D0">
      <w:pPr>
        <w:shd w:val="clear" w:color="auto" w:fill="FFFFFF"/>
        <w:autoSpaceDE w:val="0"/>
        <w:autoSpaceDN w:val="0"/>
        <w:adjustRightInd w:val="0"/>
        <w:ind w:firstLine="360"/>
        <w:rPr>
          <w:rFonts w:cs="Arial"/>
        </w:rPr>
      </w:pPr>
      <w:r>
        <w:rPr>
          <w:rFonts w:cs="Arial"/>
        </w:rPr>
        <w:t>(i</w:t>
      </w:r>
      <w:proofErr w:type="gramStart"/>
      <w:r>
        <w:rPr>
          <w:rFonts w:cs="Arial"/>
        </w:rPr>
        <w:t xml:space="preserve">)  </w:t>
      </w:r>
      <w:r w:rsidRPr="000222A2">
        <w:rPr>
          <w:rFonts w:cs="Arial"/>
        </w:rPr>
        <w:t>Provide</w:t>
      </w:r>
      <w:proofErr w:type="gramEnd"/>
      <w:r w:rsidRPr="000222A2">
        <w:rPr>
          <w:rFonts w:cs="Arial"/>
        </w:rPr>
        <w:t xml:space="preserve"> and </w:t>
      </w:r>
      <w:proofErr w:type="gramStart"/>
      <w:r w:rsidRPr="000222A2">
        <w:rPr>
          <w:rFonts w:cs="Arial"/>
        </w:rPr>
        <w:t>maintaining</w:t>
      </w:r>
      <w:proofErr w:type="gramEnd"/>
      <w:r w:rsidRPr="000222A2">
        <w:rPr>
          <w:rFonts w:cs="Arial"/>
        </w:rPr>
        <w:t xml:space="preserve"> work zone lighting and work area lighting.</w:t>
      </w:r>
    </w:p>
    <w:p w14:paraId="7A8366A2" w14:textId="77777777" w:rsidR="00F562D0" w:rsidRPr="009060C4" w:rsidRDefault="00F562D0" w:rsidP="00F562D0">
      <w:pPr>
        <w:shd w:val="clear" w:color="auto" w:fill="FFFFFF"/>
        <w:autoSpaceDE w:val="0"/>
        <w:autoSpaceDN w:val="0"/>
        <w:adjustRightInd w:val="0"/>
        <w:rPr>
          <w:rFonts w:cs="Arial"/>
          <w:szCs w:val="22"/>
        </w:rPr>
      </w:pPr>
    </w:p>
    <w:p w14:paraId="1E055A3A" w14:textId="77777777" w:rsidR="00F562D0" w:rsidRPr="009060C4" w:rsidRDefault="00F562D0" w:rsidP="00F562D0">
      <w:pPr>
        <w:shd w:val="clear" w:color="auto" w:fill="FFFFFF"/>
        <w:rPr>
          <w:rFonts w:cs="Arial"/>
          <w:szCs w:val="22"/>
        </w:rPr>
      </w:pPr>
      <w:r w:rsidRPr="009060C4">
        <w:rPr>
          <w:rFonts w:cs="Arial"/>
          <w:b/>
          <w:bCs/>
          <w:szCs w:val="22"/>
        </w:rPr>
        <w:t xml:space="preserve">616.12.1 Lump Sum Temporary Traffic Control. </w:t>
      </w:r>
      <w:r w:rsidRPr="009060C4">
        <w:rPr>
          <w:rFonts w:cs="Arial"/>
          <w:szCs w:val="22"/>
        </w:rPr>
        <w:t>Traffic control items grouped together in the contract or plans for lump sum payment shall be paid incrementally per Sec 616.12.1.1. Alternately, upon request from the contractor, the engineer will consider a modified payment schedule that more accurately reflects completion of traffic control work. No payment will be made for any additional signs or devices needed except for changes in the traffic control plan directed by the engineer. Additional items directed by the engineer will be paid for in accordance with Sec 109.4. No adjustment to the price will be made for overruns or underruns of other work or for added work that is completed within existing work zones.</w:t>
      </w:r>
    </w:p>
    <w:p w14:paraId="4E6322D5" w14:textId="77777777" w:rsidR="00F562D0" w:rsidRPr="009060C4" w:rsidRDefault="00F562D0" w:rsidP="00F562D0">
      <w:pPr>
        <w:shd w:val="clear" w:color="auto" w:fill="FFFFFF"/>
        <w:rPr>
          <w:rFonts w:cs="Arial"/>
          <w:szCs w:val="22"/>
        </w:rPr>
      </w:pPr>
    </w:p>
    <w:p w14:paraId="4C3C3552" w14:textId="77777777" w:rsidR="00F562D0" w:rsidRPr="009060C4" w:rsidRDefault="00F562D0" w:rsidP="00F562D0">
      <w:pPr>
        <w:shd w:val="clear" w:color="auto" w:fill="FFFFFF"/>
        <w:rPr>
          <w:rFonts w:cs="Arial"/>
          <w:szCs w:val="22"/>
        </w:rPr>
      </w:pPr>
      <w:proofErr w:type="gramStart"/>
      <w:r w:rsidRPr="009060C4">
        <w:rPr>
          <w:rFonts w:cs="Arial"/>
          <w:b/>
          <w:bCs/>
          <w:szCs w:val="22"/>
        </w:rPr>
        <w:t>616.12.1.1  Partial</w:t>
      </w:r>
      <w:proofErr w:type="gramEnd"/>
      <w:r w:rsidRPr="009060C4">
        <w:rPr>
          <w:rFonts w:cs="Arial"/>
          <w:b/>
          <w:bCs/>
          <w:szCs w:val="22"/>
        </w:rPr>
        <w:t xml:space="preserve"> payments</w:t>
      </w:r>
      <w:r w:rsidRPr="009060C4">
        <w:rPr>
          <w:rFonts w:cs="Arial"/>
          <w:szCs w:val="22"/>
        </w:rPr>
        <w:t>. For purposes of determining partial payments, the original contract amount will be the total dollar value of all original contract line items less the price for Lump Sum Temporary Traffic Control (LSTTC). If the contract includes multiple projects, this determination will be made for each project. Partial payments will be made as follows:</w:t>
      </w:r>
    </w:p>
    <w:p w14:paraId="3CD672DD" w14:textId="77777777" w:rsidR="00F562D0" w:rsidRPr="009060C4" w:rsidRDefault="00F562D0" w:rsidP="00F562D0">
      <w:pPr>
        <w:shd w:val="clear" w:color="auto" w:fill="FFFFFF"/>
        <w:rPr>
          <w:rFonts w:cs="Arial"/>
          <w:szCs w:val="22"/>
        </w:rPr>
      </w:pPr>
    </w:p>
    <w:p w14:paraId="0A016D98" w14:textId="77777777" w:rsidR="00F562D0" w:rsidRDefault="00F562D0" w:rsidP="00F562D0">
      <w:pPr>
        <w:shd w:val="clear" w:color="auto" w:fill="FFFFFF"/>
        <w:ind w:left="450"/>
        <w:rPr>
          <w:rFonts w:cs="Arial"/>
        </w:rPr>
      </w:pPr>
      <w:r>
        <w:rPr>
          <w:rFonts w:cs="Arial"/>
        </w:rPr>
        <w:t>(a</w:t>
      </w:r>
      <w:proofErr w:type="gramStart"/>
      <w:r>
        <w:rPr>
          <w:rFonts w:cs="Arial"/>
        </w:rPr>
        <w:t xml:space="preserve">)  </w:t>
      </w:r>
      <w:r w:rsidRPr="000222A2">
        <w:rPr>
          <w:rFonts w:cs="Arial"/>
        </w:rPr>
        <w:t>The</w:t>
      </w:r>
      <w:proofErr w:type="gramEnd"/>
      <w:r w:rsidRPr="000222A2">
        <w:rPr>
          <w:rFonts w:cs="Arial"/>
        </w:rPr>
        <w:t xml:space="preserve"> first payment will be made when five percent of the original contract amount is earned. The payment will be 50 percent of the price for LSTTC, or five percent of the original contract amount, whichever is less.</w:t>
      </w:r>
    </w:p>
    <w:p w14:paraId="73D60382" w14:textId="77777777" w:rsidR="00F562D0" w:rsidRPr="000222A2" w:rsidRDefault="00F562D0" w:rsidP="00F562D0">
      <w:pPr>
        <w:shd w:val="clear" w:color="auto" w:fill="FFFFFF"/>
        <w:ind w:left="450"/>
        <w:rPr>
          <w:rFonts w:cs="Arial"/>
        </w:rPr>
      </w:pPr>
    </w:p>
    <w:p w14:paraId="74518144" w14:textId="77777777" w:rsidR="00F562D0" w:rsidRDefault="00F562D0" w:rsidP="00F562D0">
      <w:pPr>
        <w:shd w:val="clear" w:color="auto" w:fill="FFFFFF"/>
        <w:ind w:left="450"/>
        <w:rPr>
          <w:rFonts w:cs="Arial"/>
        </w:rPr>
      </w:pPr>
      <w:r>
        <w:rPr>
          <w:rFonts w:cs="Arial"/>
        </w:rPr>
        <w:t>(b</w:t>
      </w:r>
      <w:proofErr w:type="gramStart"/>
      <w:r>
        <w:rPr>
          <w:rFonts w:cs="Arial"/>
        </w:rPr>
        <w:t xml:space="preserve">)  </w:t>
      </w:r>
      <w:r w:rsidRPr="000222A2">
        <w:rPr>
          <w:rFonts w:cs="Arial"/>
        </w:rPr>
        <w:t>The</w:t>
      </w:r>
      <w:proofErr w:type="gramEnd"/>
      <w:r w:rsidRPr="000222A2">
        <w:rPr>
          <w:rFonts w:cs="Arial"/>
        </w:rPr>
        <w:t xml:space="preserve"> second payment will be made when 50 percent of the original contract amount is earned. The payment will be 25 percent of the price for LSTTC, or 2.5 percent of the original contract amount, whichever is less.</w:t>
      </w:r>
    </w:p>
    <w:p w14:paraId="75D91565" w14:textId="77777777" w:rsidR="00F562D0" w:rsidRPr="000222A2" w:rsidRDefault="00F562D0" w:rsidP="00F562D0">
      <w:pPr>
        <w:shd w:val="clear" w:color="auto" w:fill="FFFFFF"/>
        <w:ind w:left="450"/>
        <w:rPr>
          <w:rFonts w:cs="Arial"/>
        </w:rPr>
      </w:pPr>
    </w:p>
    <w:p w14:paraId="2416C219" w14:textId="77777777" w:rsidR="00F562D0" w:rsidRDefault="00F562D0" w:rsidP="00F562D0">
      <w:pPr>
        <w:shd w:val="clear" w:color="auto" w:fill="FFFFFF"/>
        <w:ind w:left="450"/>
        <w:rPr>
          <w:rFonts w:cs="Arial"/>
        </w:rPr>
      </w:pPr>
      <w:r>
        <w:rPr>
          <w:rFonts w:cs="Arial"/>
        </w:rPr>
        <w:t>(c</w:t>
      </w:r>
      <w:proofErr w:type="gramStart"/>
      <w:r>
        <w:rPr>
          <w:rFonts w:cs="Arial"/>
        </w:rPr>
        <w:t xml:space="preserve">)  </w:t>
      </w:r>
      <w:r w:rsidRPr="000222A2">
        <w:rPr>
          <w:rFonts w:cs="Arial"/>
        </w:rPr>
        <w:t>The</w:t>
      </w:r>
      <w:proofErr w:type="gramEnd"/>
      <w:r w:rsidRPr="000222A2">
        <w:rPr>
          <w:rFonts w:cs="Arial"/>
        </w:rPr>
        <w:t xml:space="preserve"> third payment will be made when 75 percent of the original contract amount is earned. The payment will be 20 percent of the price for LSTTC, or two percent of the original contract amount, whichever is less.</w:t>
      </w:r>
    </w:p>
    <w:p w14:paraId="1820FD0B" w14:textId="77777777" w:rsidR="00F562D0" w:rsidRPr="000222A2" w:rsidRDefault="00F562D0" w:rsidP="00F562D0">
      <w:pPr>
        <w:shd w:val="clear" w:color="auto" w:fill="FFFFFF"/>
        <w:ind w:left="450"/>
        <w:rPr>
          <w:rFonts w:cs="Arial"/>
        </w:rPr>
      </w:pPr>
    </w:p>
    <w:p w14:paraId="44985F2B" w14:textId="77777777" w:rsidR="00F562D0" w:rsidRPr="00AE0626" w:rsidRDefault="00F562D0" w:rsidP="00F562D0">
      <w:pPr>
        <w:shd w:val="clear" w:color="auto" w:fill="FFFFFF"/>
        <w:ind w:left="450"/>
        <w:rPr>
          <w:rFonts w:cs="Arial"/>
        </w:rPr>
      </w:pPr>
      <w:r>
        <w:rPr>
          <w:rFonts w:cs="Arial"/>
        </w:rPr>
        <w:t>(d</w:t>
      </w:r>
      <w:proofErr w:type="gramStart"/>
      <w:r>
        <w:rPr>
          <w:rFonts w:cs="Arial"/>
        </w:rPr>
        <w:t xml:space="preserve">)  </w:t>
      </w:r>
      <w:r w:rsidRPr="00AE0626">
        <w:rPr>
          <w:rFonts w:cs="Arial"/>
        </w:rPr>
        <w:t>Payment</w:t>
      </w:r>
      <w:proofErr w:type="gramEnd"/>
      <w:r w:rsidRPr="00AE0626">
        <w:rPr>
          <w:rFonts w:cs="Arial"/>
        </w:rPr>
        <w:t xml:space="preserve"> for the remaining balance due for LSTTC will be made when the contract has been accepted for maintenance or earlier as approved by the engineer.</w:t>
      </w:r>
    </w:p>
    <w:p w14:paraId="2487DC19" w14:textId="77777777" w:rsidR="00F562D0" w:rsidRPr="009060C4" w:rsidRDefault="00F562D0" w:rsidP="00F562D0">
      <w:pPr>
        <w:autoSpaceDE w:val="0"/>
        <w:autoSpaceDN w:val="0"/>
        <w:adjustRightInd w:val="0"/>
        <w:rPr>
          <w:rFonts w:cs="Arial"/>
          <w:szCs w:val="22"/>
        </w:rPr>
      </w:pPr>
    </w:p>
    <w:p w14:paraId="0B137F01" w14:textId="77777777" w:rsidR="00F562D0" w:rsidRPr="009060C4" w:rsidRDefault="00F562D0" w:rsidP="00F562D0">
      <w:pPr>
        <w:contextualSpacing/>
        <w:rPr>
          <w:rFonts w:cs="Arial"/>
          <w:szCs w:val="22"/>
        </w:rPr>
      </w:pPr>
      <w:proofErr w:type="gramStart"/>
      <w:r>
        <w:rPr>
          <w:rFonts w:cs="Arial"/>
          <w:b/>
          <w:bCs/>
          <w:szCs w:val="22"/>
        </w:rPr>
        <w:t xml:space="preserve">616.12.1.2  </w:t>
      </w:r>
      <w:r w:rsidRPr="009060C4">
        <w:rPr>
          <w:rFonts w:cs="Arial"/>
          <w:szCs w:val="22"/>
        </w:rPr>
        <w:t>Temporary</w:t>
      </w:r>
      <w:proofErr w:type="gramEnd"/>
      <w:r w:rsidRPr="009060C4">
        <w:rPr>
          <w:rFonts w:cs="Arial"/>
          <w:szCs w:val="22"/>
        </w:rPr>
        <w:t xml:space="preserve"> traffic control will be paid for at the contract lump sum price for Item:</w:t>
      </w:r>
    </w:p>
    <w:p w14:paraId="05FC0DA0" w14:textId="77777777" w:rsidR="00F562D0" w:rsidRPr="009060C4" w:rsidRDefault="00F562D0" w:rsidP="00F562D0">
      <w:pPr>
        <w:contextualSpacing/>
        <w:rPr>
          <w:rFonts w:cs="Arial"/>
          <w:szCs w:val="22"/>
        </w:rPr>
      </w:pPr>
    </w:p>
    <w:tbl>
      <w:tblPr>
        <w:tblW w:w="8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800"/>
        <w:gridCol w:w="4515"/>
      </w:tblGrid>
      <w:tr w:rsidR="00F562D0" w:rsidRPr="009060C4" w14:paraId="60E4ADE1" w14:textId="77777777" w:rsidTr="00E07372">
        <w:trPr>
          <w:trHeight w:val="300"/>
          <w:jc w:val="center"/>
        </w:trPr>
        <w:tc>
          <w:tcPr>
            <w:tcW w:w="1728" w:type="dxa"/>
          </w:tcPr>
          <w:p w14:paraId="31A378CF" w14:textId="77777777" w:rsidR="00F562D0" w:rsidRPr="009060C4" w:rsidRDefault="00F562D0" w:rsidP="00E07372">
            <w:pPr>
              <w:contextualSpacing/>
              <w:rPr>
                <w:rFonts w:cs="Arial"/>
                <w:b/>
                <w:szCs w:val="22"/>
              </w:rPr>
            </w:pPr>
            <w:bookmarkStart w:id="112" w:name="_Hlk84489279"/>
            <w:r w:rsidRPr="009060C4">
              <w:rPr>
                <w:rFonts w:cs="Arial"/>
                <w:b/>
                <w:szCs w:val="22"/>
              </w:rPr>
              <w:lastRenderedPageBreak/>
              <w:t>Item No.</w:t>
            </w:r>
          </w:p>
        </w:tc>
        <w:tc>
          <w:tcPr>
            <w:tcW w:w="1800" w:type="dxa"/>
          </w:tcPr>
          <w:p w14:paraId="675E7430" w14:textId="77777777" w:rsidR="00F562D0" w:rsidRPr="009060C4" w:rsidRDefault="00F562D0" w:rsidP="00E07372">
            <w:pPr>
              <w:contextualSpacing/>
              <w:rPr>
                <w:rFonts w:cs="Arial"/>
                <w:b/>
                <w:szCs w:val="22"/>
              </w:rPr>
            </w:pPr>
            <w:r w:rsidRPr="009060C4">
              <w:rPr>
                <w:rFonts w:cs="Arial"/>
                <w:b/>
                <w:szCs w:val="22"/>
              </w:rPr>
              <w:t>Unit</w:t>
            </w:r>
          </w:p>
        </w:tc>
        <w:tc>
          <w:tcPr>
            <w:tcW w:w="4515" w:type="dxa"/>
          </w:tcPr>
          <w:p w14:paraId="2D9C5138" w14:textId="77777777" w:rsidR="00F562D0" w:rsidRPr="009060C4" w:rsidRDefault="00F562D0" w:rsidP="00E07372">
            <w:pPr>
              <w:contextualSpacing/>
              <w:rPr>
                <w:rFonts w:cs="Arial"/>
                <w:b/>
                <w:szCs w:val="22"/>
              </w:rPr>
            </w:pPr>
            <w:r w:rsidRPr="009060C4">
              <w:rPr>
                <w:rFonts w:cs="Arial"/>
                <w:b/>
                <w:szCs w:val="22"/>
              </w:rPr>
              <w:t>Description</w:t>
            </w:r>
          </w:p>
        </w:tc>
      </w:tr>
      <w:tr w:rsidR="00F562D0" w:rsidRPr="009060C4" w14:paraId="0FE2425B" w14:textId="77777777" w:rsidTr="00E07372">
        <w:trPr>
          <w:trHeight w:val="300"/>
          <w:jc w:val="center"/>
        </w:trPr>
        <w:tc>
          <w:tcPr>
            <w:tcW w:w="1728" w:type="dxa"/>
          </w:tcPr>
          <w:p w14:paraId="3FEF7717" w14:textId="77777777" w:rsidR="00F562D0" w:rsidRPr="009060C4" w:rsidRDefault="00F562D0" w:rsidP="00E07372">
            <w:pPr>
              <w:contextualSpacing/>
              <w:rPr>
                <w:rFonts w:cs="Arial"/>
                <w:szCs w:val="22"/>
              </w:rPr>
            </w:pPr>
            <w:r w:rsidRPr="009060C4">
              <w:rPr>
                <w:rFonts w:cs="Arial"/>
                <w:szCs w:val="22"/>
              </w:rPr>
              <w:t>616-99.01</w:t>
            </w:r>
          </w:p>
        </w:tc>
        <w:tc>
          <w:tcPr>
            <w:tcW w:w="1800" w:type="dxa"/>
          </w:tcPr>
          <w:p w14:paraId="60B88BD7" w14:textId="77777777" w:rsidR="00F562D0" w:rsidRPr="009060C4" w:rsidRDefault="00F562D0" w:rsidP="00E07372">
            <w:pPr>
              <w:contextualSpacing/>
              <w:rPr>
                <w:rFonts w:cs="Arial"/>
                <w:szCs w:val="22"/>
              </w:rPr>
            </w:pPr>
            <w:r w:rsidRPr="009060C4">
              <w:rPr>
                <w:rFonts w:cs="Arial"/>
                <w:szCs w:val="22"/>
              </w:rPr>
              <w:t>Lump Sum</w:t>
            </w:r>
          </w:p>
        </w:tc>
        <w:tc>
          <w:tcPr>
            <w:tcW w:w="4515" w:type="dxa"/>
          </w:tcPr>
          <w:p w14:paraId="22D992D2" w14:textId="77777777" w:rsidR="00F562D0" w:rsidRPr="009060C4" w:rsidRDefault="00F562D0" w:rsidP="00E07372">
            <w:pPr>
              <w:contextualSpacing/>
              <w:rPr>
                <w:rFonts w:cs="Arial"/>
              </w:rPr>
            </w:pPr>
            <w:r>
              <w:rPr>
                <w:rFonts w:cs="Arial"/>
              </w:rPr>
              <w:t xml:space="preserve">Misc. </w:t>
            </w:r>
            <w:r w:rsidRPr="446236DD">
              <w:rPr>
                <w:rFonts w:cs="Arial"/>
              </w:rPr>
              <w:t>Lump Sum Temporary Traffic Control</w:t>
            </w:r>
          </w:p>
        </w:tc>
      </w:tr>
      <w:bookmarkEnd w:id="112"/>
    </w:tbl>
    <w:p w14:paraId="76185C25" w14:textId="77777777" w:rsidR="00F562D0" w:rsidRPr="00F04145" w:rsidRDefault="00F562D0" w:rsidP="00F562D0">
      <w:pPr>
        <w:contextualSpacing/>
        <w:rPr>
          <w:rFonts w:cs="Arial"/>
          <w:szCs w:val="22"/>
        </w:rPr>
      </w:pPr>
    </w:p>
    <w:p w14:paraId="1F93F566" w14:textId="77777777" w:rsidR="00F562D0" w:rsidRPr="00F04145" w:rsidRDefault="00F562D0" w:rsidP="00F562D0">
      <w:pPr>
        <w:contextualSpacing/>
        <w:rPr>
          <w:rFonts w:cs="Arial"/>
          <w:szCs w:val="22"/>
        </w:rPr>
      </w:pPr>
    </w:p>
    <w:p w14:paraId="647BD710" w14:textId="77777777" w:rsidR="006F66DE" w:rsidRPr="005D678D" w:rsidRDefault="006F66DE" w:rsidP="006F66DE">
      <w:pPr>
        <w:pStyle w:val="Heading1"/>
      </w:pPr>
      <w:bookmarkStart w:id="113" w:name="_Toc223325706"/>
      <w:r w:rsidRPr="005D678D">
        <w:t>ADA Compliance and Final Acceptance of Constructed Facilities</w:t>
      </w:r>
      <w:r w:rsidRPr="005D678D">
        <w:rPr>
          <w:u w:val="none"/>
        </w:rPr>
        <w:t xml:space="preserve"> JSP-10-01C</w:t>
      </w:r>
      <w:bookmarkEnd w:id="98"/>
      <w:bookmarkEnd w:id="113"/>
    </w:p>
    <w:p w14:paraId="7DF665BD" w14:textId="77777777" w:rsidR="006F66DE" w:rsidRPr="00474153" w:rsidRDefault="006F66DE" w:rsidP="006F66DE">
      <w:pPr>
        <w:rPr>
          <w:rFonts w:cs="Arial"/>
          <w:sz w:val="20"/>
          <w:u w:val="single"/>
        </w:rPr>
      </w:pPr>
    </w:p>
    <w:p w14:paraId="70A9F732" w14:textId="77777777" w:rsidR="006F66DE" w:rsidRPr="00474153" w:rsidRDefault="006F66DE" w:rsidP="006F66DE">
      <w:pPr>
        <w:pStyle w:val="BodyText"/>
      </w:pPr>
      <w:proofErr w:type="gramStart"/>
      <w:r w:rsidRPr="00474153">
        <w:rPr>
          <w:b/>
          <w:bCs/>
        </w:rPr>
        <w:t>1.0  Description</w:t>
      </w:r>
      <w:proofErr w:type="gramEnd"/>
      <w:r w:rsidRPr="00474153">
        <w:rPr>
          <w:b/>
          <w:bCs/>
        </w:rPr>
        <w:t>.</w:t>
      </w:r>
      <w:r w:rsidRPr="00474153">
        <w:t xml:space="preserve">  The contractor shall comply with all laws pertaining to the Americans with Disabilities Act (ADA) during construction of pedestrian facilities on public rights of way for this project.  An ADA Checklist is provided herein to be utilized by the contractor for verifying compliance with the ADA law.  The contractor is expected to familiarize himself with the plans involving pedestrian facilities and the ADA Post Construction Checklist prior to performing the work. </w:t>
      </w:r>
    </w:p>
    <w:p w14:paraId="437D3CF7" w14:textId="77777777" w:rsidR="006F66DE" w:rsidRPr="00474153" w:rsidRDefault="006F66DE" w:rsidP="006F66DE">
      <w:pPr>
        <w:rPr>
          <w:rFonts w:cs="Arial"/>
          <w:sz w:val="20"/>
        </w:rPr>
      </w:pPr>
    </w:p>
    <w:p w14:paraId="369896B0" w14:textId="77777777" w:rsidR="006F66DE" w:rsidRPr="00474153" w:rsidRDefault="006F66DE" w:rsidP="006F66DE">
      <w:pPr>
        <w:autoSpaceDE w:val="0"/>
        <w:autoSpaceDN w:val="0"/>
        <w:adjustRightInd w:val="0"/>
        <w:rPr>
          <w:rFonts w:cs="Arial"/>
          <w:color w:val="000000"/>
          <w:szCs w:val="22"/>
        </w:rPr>
      </w:pPr>
      <w:proofErr w:type="gramStart"/>
      <w:r w:rsidRPr="00474153">
        <w:rPr>
          <w:rFonts w:cs="Arial"/>
          <w:b/>
          <w:bCs/>
        </w:rPr>
        <w:t>2.0  ADA</w:t>
      </w:r>
      <w:proofErr w:type="gramEnd"/>
      <w:r w:rsidRPr="00474153">
        <w:rPr>
          <w:rFonts w:cs="Arial"/>
          <w:b/>
          <w:bCs/>
        </w:rPr>
        <w:t xml:space="preserve"> Checklist.  </w:t>
      </w:r>
      <w:r w:rsidRPr="00474153">
        <w:rPr>
          <w:rFonts w:cs="Arial"/>
          <w:color w:val="000000"/>
          <w:szCs w:val="22"/>
        </w:rPr>
        <w:t>The contractor can locate the ADA Checklist form on the Missouri Department of Transportation website:</w:t>
      </w:r>
    </w:p>
    <w:p w14:paraId="16D9B84E" w14:textId="77777777" w:rsidR="006F66DE" w:rsidRPr="00474153" w:rsidRDefault="006F66DE" w:rsidP="006F66DE">
      <w:pPr>
        <w:tabs>
          <w:tab w:val="left" w:pos="0"/>
          <w:tab w:val="left" w:pos="720"/>
          <w:tab w:val="left" w:pos="1440"/>
          <w:tab w:val="left" w:pos="2160"/>
          <w:tab w:val="left" w:pos="2880"/>
          <w:tab w:val="left" w:pos="3600"/>
          <w:tab w:val="left" w:pos="4320"/>
        </w:tabs>
        <w:autoSpaceDE w:val="0"/>
        <w:autoSpaceDN w:val="0"/>
        <w:adjustRightInd w:val="0"/>
        <w:rPr>
          <w:rFonts w:cs="Arial"/>
          <w:color w:val="000000"/>
          <w:szCs w:val="22"/>
        </w:rPr>
      </w:pPr>
    </w:p>
    <w:p w14:paraId="39803E0F" w14:textId="77777777" w:rsidR="006F66DE" w:rsidRPr="00474153" w:rsidRDefault="006F66DE" w:rsidP="006F66DE">
      <w:pPr>
        <w:autoSpaceDE w:val="0"/>
        <w:autoSpaceDN w:val="0"/>
        <w:adjustRightInd w:val="0"/>
        <w:jc w:val="center"/>
        <w:rPr>
          <w:rFonts w:cs="Arial"/>
          <w:color w:val="0000FF"/>
        </w:rPr>
      </w:pPr>
      <w:hyperlink r:id="rId22" w:history="1">
        <w:r w:rsidRPr="00474153">
          <w:rPr>
            <w:rStyle w:val="Hyperlink"/>
            <w:rFonts w:cs="Arial"/>
          </w:rPr>
          <w:t>www.modot.org/business/contractor_resources/forms.htm</w:t>
        </w:r>
      </w:hyperlink>
    </w:p>
    <w:p w14:paraId="07D9A85C" w14:textId="77777777" w:rsidR="006F66DE" w:rsidRPr="00474153" w:rsidRDefault="006F66DE" w:rsidP="006F66DE"/>
    <w:p w14:paraId="441C7BE8" w14:textId="77777777" w:rsidR="006F66DE" w:rsidRPr="00474153" w:rsidRDefault="006F66DE" w:rsidP="006F66DE">
      <w:pPr>
        <w:pStyle w:val="BodyTextIndent"/>
        <w:tabs>
          <w:tab w:val="left" w:pos="450"/>
        </w:tabs>
        <w:spacing w:after="0"/>
        <w:ind w:left="0"/>
        <w:rPr>
          <w:rFonts w:cs="Arial"/>
        </w:rPr>
      </w:pPr>
      <w:proofErr w:type="gramStart"/>
      <w:r w:rsidRPr="00474153">
        <w:rPr>
          <w:rFonts w:cs="Arial"/>
          <w:b/>
          <w:bCs/>
        </w:rPr>
        <w:t>2.1</w:t>
      </w:r>
      <w:r w:rsidRPr="00474153">
        <w:rPr>
          <w:rFonts w:cs="Arial"/>
        </w:rPr>
        <w:t xml:space="preserve">  The</w:t>
      </w:r>
      <w:proofErr w:type="gramEnd"/>
      <w:r w:rsidRPr="00474153">
        <w:rPr>
          <w:rFonts w:cs="Arial"/>
        </w:rPr>
        <w:t xml:space="preserve"> ADA Checklist is not to be considered all-inclusive, nor does it supersede any other contract requirements. The ADA checklist is a required guide for the contractor to use during the construction of the pedestrian facilities and a basis for the commission’s acceptance of work.  Prior to work being performed, the contractor shall bring to the engineer’s attention any planned work that </w:t>
      </w:r>
      <w:proofErr w:type="gramStart"/>
      <w:r w:rsidRPr="00474153">
        <w:rPr>
          <w:rFonts w:cs="Arial"/>
        </w:rPr>
        <w:t>is in conflict with</w:t>
      </w:r>
      <w:proofErr w:type="gramEnd"/>
      <w:r w:rsidRPr="00474153">
        <w:rPr>
          <w:rFonts w:cs="Arial"/>
        </w:rPr>
        <w:t xml:space="preserve"> the design or with the requirement shown in the checklist.  This notification shall be made in writing. Situations may arise where the checklist may not fully address all requirements needed to construct a facility to the full requirements of current ADA law.  In those situations, the contractor shall propose a solution to the engineer that is compliant with current ADA law using the following hierarchy of resources:  2010 ADA Standards for Accessible Design, Draft Public Rights of Way Accessibility Guidelines (PROWAG) dated November 23, 2005, MoDOT’s Engineering Policy Guidelines (EPG), or a solution approved by the U.S. Access Board.</w:t>
      </w:r>
    </w:p>
    <w:p w14:paraId="13CA4CC0" w14:textId="77777777" w:rsidR="006F66DE" w:rsidRPr="00474153" w:rsidRDefault="006F66DE" w:rsidP="006F66DE">
      <w:pPr>
        <w:pStyle w:val="BodyTextIndent"/>
        <w:tabs>
          <w:tab w:val="left" w:pos="450"/>
        </w:tabs>
        <w:spacing w:after="0"/>
        <w:ind w:left="0"/>
        <w:rPr>
          <w:rFonts w:cs="Arial"/>
        </w:rPr>
      </w:pPr>
    </w:p>
    <w:p w14:paraId="52EF1094" w14:textId="77777777" w:rsidR="006F66DE" w:rsidRPr="00474153" w:rsidRDefault="006F66DE" w:rsidP="006F66DE">
      <w:pPr>
        <w:pStyle w:val="BodyTextIndent"/>
        <w:tabs>
          <w:tab w:val="left" w:pos="450"/>
          <w:tab w:val="num" w:pos="1440"/>
        </w:tabs>
        <w:spacing w:after="0"/>
        <w:ind w:left="0"/>
        <w:rPr>
          <w:rFonts w:cs="Arial"/>
          <w:sz w:val="20"/>
        </w:rPr>
      </w:pPr>
      <w:proofErr w:type="gramStart"/>
      <w:r w:rsidRPr="00474153">
        <w:rPr>
          <w:rFonts w:cs="Arial"/>
          <w:b/>
          <w:bCs/>
        </w:rPr>
        <w:t xml:space="preserve">2.2  </w:t>
      </w:r>
      <w:r w:rsidRPr="00474153">
        <w:rPr>
          <w:rFonts w:cs="Arial"/>
        </w:rPr>
        <w:t>It</w:t>
      </w:r>
      <w:proofErr w:type="gramEnd"/>
      <w:r w:rsidRPr="00474153">
        <w:rPr>
          <w:rFonts w:cs="Arial"/>
        </w:rPr>
        <w:t xml:space="preserve"> is encouraged that the contractor </w:t>
      </w:r>
      <w:proofErr w:type="gramStart"/>
      <w:r w:rsidRPr="00474153">
        <w:rPr>
          <w:rFonts w:cs="Arial"/>
        </w:rPr>
        <w:t>monitor</w:t>
      </w:r>
      <w:proofErr w:type="gramEnd"/>
      <w:r w:rsidRPr="00474153">
        <w:rPr>
          <w:rFonts w:cs="Arial"/>
        </w:rPr>
        <w:t xml:space="preserve"> the completed sections of the newly constructed pedestrian facilities in attempts to minimize negative impacts that his equipment, subcontractors or </w:t>
      </w:r>
      <w:proofErr w:type="gramStart"/>
      <w:r w:rsidRPr="00474153">
        <w:rPr>
          <w:rFonts w:cs="Arial"/>
        </w:rPr>
        <w:t>general public</w:t>
      </w:r>
      <w:proofErr w:type="gramEnd"/>
      <w:r w:rsidRPr="00474153">
        <w:rPr>
          <w:rFonts w:cs="Arial"/>
        </w:rPr>
        <w:t xml:space="preserve"> may have on the work.  Completed facilities must comply with the requirements of ADA and the ADA Checklist or have documented reasons for the non-compliant items to remain.</w:t>
      </w:r>
    </w:p>
    <w:p w14:paraId="385BEBC3" w14:textId="77777777" w:rsidR="006F66DE" w:rsidRPr="00474153" w:rsidRDefault="006F66DE" w:rsidP="006F66DE"/>
    <w:p w14:paraId="39706431" w14:textId="77777777" w:rsidR="006F66DE" w:rsidRPr="00474153" w:rsidRDefault="006F66DE" w:rsidP="006F66DE">
      <w:pPr>
        <w:tabs>
          <w:tab w:val="left" w:pos="450"/>
        </w:tabs>
        <w:rPr>
          <w:rFonts w:cs="Arial"/>
          <w:b/>
          <w:bCs/>
        </w:rPr>
      </w:pPr>
      <w:proofErr w:type="gramStart"/>
      <w:r w:rsidRPr="00474153">
        <w:rPr>
          <w:rFonts w:cs="Arial"/>
          <w:b/>
          <w:bCs/>
        </w:rPr>
        <w:t>3.0  Coordination</w:t>
      </w:r>
      <w:proofErr w:type="gramEnd"/>
      <w:r w:rsidRPr="00474153">
        <w:rPr>
          <w:rFonts w:cs="Arial"/>
          <w:b/>
          <w:bCs/>
        </w:rPr>
        <w:t xml:space="preserve"> of Construction.</w:t>
      </w:r>
      <w:r w:rsidRPr="00474153">
        <w:rPr>
          <w:rFonts w:cs="Arial"/>
          <w:b/>
          <w:bCs/>
        </w:rPr>
        <w:tab/>
      </w:r>
    </w:p>
    <w:p w14:paraId="27C0892A" w14:textId="77777777" w:rsidR="006F66DE" w:rsidRPr="00474153" w:rsidRDefault="006F66DE" w:rsidP="006F66DE">
      <w:pPr>
        <w:rPr>
          <w:rFonts w:cs="Arial"/>
        </w:rPr>
      </w:pPr>
    </w:p>
    <w:p w14:paraId="205AD02D" w14:textId="77777777" w:rsidR="006F66DE" w:rsidRPr="00474153" w:rsidRDefault="006F66DE" w:rsidP="006F66DE">
      <w:pPr>
        <w:tabs>
          <w:tab w:val="left" w:pos="450"/>
          <w:tab w:val="num" w:pos="1080"/>
        </w:tabs>
        <w:rPr>
          <w:rFonts w:cs="Arial"/>
        </w:rPr>
      </w:pPr>
      <w:r w:rsidRPr="00474153">
        <w:rPr>
          <w:rFonts w:cs="Arial"/>
          <w:b/>
          <w:bCs/>
        </w:rPr>
        <w:t xml:space="preserve">3.1  </w:t>
      </w:r>
      <w:r w:rsidRPr="00474153">
        <w:rPr>
          <w:rFonts w:cs="Arial"/>
        </w:rPr>
        <w:t>Prior to construction and/or closure on an existing pedestrian path of travel, the contractor shall submit a schedule of work to be constructed, which includes location of work performed, the duration of time the contractor expects to impact the facility and an accessible signed pedestrian detour compliant with MUTCD Section 6D that will be used during each stage of construction.  This plan shall be submitted to the engineer for review and approval at or prior to the pre-construction conference.  Accessible signed detours shall be in place prior to any work being performed that has the effect of closing an existing pedestrian travel way.</w:t>
      </w:r>
    </w:p>
    <w:p w14:paraId="56F0FF80" w14:textId="77777777" w:rsidR="006F66DE" w:rsidRPr="00474153" w:rsidRDefault="006F66DE" w:rsidP="006F66DE">
      <w:pPr>
        <w:tabs>
          <w:tab w:val="left" w:pos="450"/>
        </w:tabs>
        <w:rPr>
          <w:rFonts w:cs="Arial"/>
        </w:rPr>
      </w:pPr>
    </w:p>
    <w:p w14:paraId="7686B155" w14:textId="77777777" w:rsidR="006F66DE" w:rsidRPr="00474153" w:rsidRDefault="006F66DE" w:rsidP="006F66DE">
      <w:pPr>
        <w:pStyle w:val="BodyText2"/>
      </w:pPr>
      <w:proofErr w:type="gramStart"/>
      <w:r w:rsidRPr="00474153">
        <w:t>3.2  When</w:t>
      </w:r>
      <w:proofErr w:type="gramEnd"/>
      <w:r w:rsidRPr="00474153">
        <w:t xml:space="preserve"> consultant survey is included in the contract, the contractor shall use their survey </w:t>
      </w:r>
      <w:proofErr w:type="gramStart"/>
      <w:r w:rsidRPr="00474153">
        <w:t>crews</w:t>
      </w:r>
      <w:proofErr w:type="gramEnd"/>
      <w:r w:rsidRPr="00474153">
        <w:t xml:space="preserve"> to verify that the intended design can be constructed </w:t>
      </w:r>
      <w:proofErr w:type="gramStart"/>
      <w:r w:rsidRPr="00474153">
        <w:t>to</w:t>
      </w:r>
      <w:proofErr w:type="gramEnd"/>
      <w:r w:rsidRPr="00474153">
        <w:t xml:space="preserve"> the full requirements as established in the 2010 ADA Standards.  When 2010 ADA Standards do not give </w:t>
      </w:r>
      <w:r w:rsidRPr="00474153">
        <w:lastRenderedPageBreak/>
        <w:t>sufficient information to construct the contract work, the contractor shall refer to the PROWAG.</w:t>
      </w:r>
    </w:p>
    <w:p w14:paraId="284DEFEF" w14:textId="77777777" w:rsidR="006F66DE" w:rsidRPr="00474153" w:rsidRDefault="006F66DE" w:rsidP="006F66DE">
      <w:pPr>
        <w:tabs>
          <w:tab w:val="left" w:pos="450"/>
        </w:tabs>
        <w:rPr>
          <w:rFonts w:cs="Arial"/>
        </w:rPr>
      </w:pPr>
    </w:p>
    <w:p w14:paraId="50FA6696" w14:textId="77777777" w:rsidR="006F66DE" w:rsidRPr="00474153" w:rsidRDefault="006F66DE" w:rsidP="006F66DE">
      <w:pPr>
        <w:tabs>
          <w:tab w:val="left" w:pos="450"/>
        </w:tabs>
        <w:rPr>
          <w:rFonts w:cs="Arial"/>
        </w:rPr>
      </w:pPr>
      <w:proofErr w:type="gramStart"/>
      <w:r w:rsidRPr="00474153">
        <w:rPr>
          <w:rFonts w:cs="Arial"/>
          <w:b/>
          <w:bCs/>
        </w:rPr>
        <w:t xml:space="preserve">3.3 </w:t>
      </w:r>
      <w:r w:rsidRPr="00474153">
        <w:rPr>
          <w:rFonts w:cs="Arial"/>
        </w:rPr>
        <w:t xml:space="preserve"> When</w:t>
      </w:r>
      <w:proofErr w:type="gramEnd"/>
      <w:r w:rsidRPr="00474153">
        <w:rPr>
          <w:rFonts w:cs="Arial"/>
        </w:rPr>
        <w:t xml:space="preserve"> consultant survey is not included in the contract, the contractor shall coordinate with the engineer, prior to construction, to determine if additional survey will be required to confirm the designs constructability.</w:t>
      </w:r>
    </w:p>
    <w:p w14:paraId="313E5C43" w14:textId="77777777" w:rsidR="006F66DE" w:rsidRPr="00474153" w:rsidRDefault="006F66DE" w:rsidP="006F66DE"/>
    <w:p w14:paraId="40665307" w14:textId="77777777" w:rsidR="006F66DE" w:rsidRPr="00474153" w:rsidRDefault="006F66DE" w:rsidP="006F66DE">
      <w:pPr>
        <w:pStyle w:val="BodyTextIndent"/>
        <w:spacing w:after="0"/>
        <w:ind w:left="0"/>
        <w:rPr>
          <w:rFonts w:cs="Arial"/>
        </w:rPr>
      </w:pPr>
      <w:proofErr w:type="gramStart"/>
      <w:r w:rsidRPr="00474153">
        <w:rPr>
          <w:rFonts w:cs="Arial"/>
          <w:b/>
          <w:bCs/>
        </w:rPr>
        <w:t>4.0  Final</w:t>
      </w:r>
      <w:proofErr w:type="gramEnd"/>
      <w:r w:rsidRPr="00474153">
        <w:rPr>
          <w:rFonts w:cs="Arial"/>
          <w:b/>
          <w:bCs/>
        </w:rPr>
        <w:t xml:space="preserve"> Acceptance of Work.</w:t>
      </w:r>
      <w:r w:rsidRPr="00474153">
        <w:rPr>
          <w:rFonts w:cs="Arial"/>
        </w:rPr>
        <w:t xml:space="preserve">  The contractor shall provide the completed ADA Checklist to the engineer at the semi-final inspection.  ADA improvements require final inspection and compliance with the ADA requirements and the ADA Checklist.  Each item listed in the checklist must receive either a “YES” or an “N/A” score.  Any item receiving a “NO” will be deemed non-compliant and shall be corrected at the contractor’s expense unless deemed otherwise by the engineer.    Documentation must be provided about the location of any non-compliant items that are allowed to remain at the end of the construction project.  Specific details of the non-compliant items, the ADA requirement that the work </w:t>
      </w:r>
      <w:proofErr w:type="gramStart"/>
      <w:r w:rsidRPr="00474153">
        <w:rPr>
          <w:rFonts w:cs="Arial"/>
        </w:rPr>
        <w:t>was not able to</w:t>
      </w:r>
      <w:proofErr w:type="gramEnd"/>
      <w:r w:rsidRPr="00474153">
        <w:rPr>
          <w:rFonts w:cs="Arial"/>
        </w:rPr>
        <w:t xml:space="preserve"> comply with, and the specific reasons that justify the exception are to be included with the completed ADA Checklist provided to the engineer.</w:t>
      </w:r>
    </w:p>
    <w:p w14:paraId="308C0178" w14:textId="77777777" w:rsidR="006F66DE" w:rsidRPr="00474153" w:rsidRDefault="006F66DE" w:rsidP="006F66DE">
      <w:pPr>
        <w:pStyle w:val="BodyTextIndent"/>
        <w:tabs>
          <w:tab w:val="left" w:pos="450"/>
        </w:tabs>
        <w:spacing w:after="0"/>
        <w:ind w:left="0"/>
        <w:rPr>
          <w:rFonts w:cs="Arial"/>
          <w:bCs/>
        </w:rPr>
      </w:pPr>
      <w:proofErr w:type="gramStart"/>
      <w:r w:rsidRPr="00474153">
        <w:rPr>
          <w:rFonts w:cs="Arial"/>
          <w:b/>
          <w:bCs/>
        </w:rPr>
        <w:t xml:space="preserve">4.1  </w:t>
      </w:r>
      <w:r w:rsidRPr="00474153">
        <w:rPr>
          <w:rFonts w:cs="Arial"/>
          <w:bCs/>
        </w:rPr>
        <w:t>Slope</w:t>
      </w:r>
      <w:proofErr w:type="gramEnd"/>
      <w:r w:rsidRPr="00474153">
        <w:rPr>
          <w:rFonts w:cs="Arial"/>
          <w:bCs/>
        </w:rPr>
        <w:t xml:space="preserve"> and grade measurements shall be made using a properly calibrated, 2 foot long, electronic digital level approved by the engineer.</w:t>
      </w:r>
    </w:p>
    <w:p w14:paraId="06212ED7" w14:textId="77777777" w:rsidR="006F66DE" w:rsidRPr="00474153" w:rsidRDefault="006F66DE" w:rsidP="006F66DE">
      <w:pPr>
        <w:pStyle w:val="BodyTextIndent"/>
        <w:tabs>
          <w:tab w:val="left" w:pos="450"/>
        </w:tabs>
        <w:spacing w:after="0"/>
        <w:ind w:left="0"/>
        <w:rPr>
          <w:rFonts w:cs="Arial"/>
          <w:bCs/>
        </w:rPr>
      </w:pPr>
    </w:p>
    <w:p w14:paraId="420EA434" w14:textId="77777777" w:rsidR="006F66DE" w:rsidRPr="00474153" w:rsidRDefault="006F66DE" w:rsidP="006F66DE">
      <w:pPr>
        <w:pStyle w:val="BodyTextIndent"/>
        <w:tabs>
          <w:tab w:val="left" w:pos="450"/>
        </w:tabs>
        <w:spacing w:after="0"/>
        <w:ind w:left="0"/>
        <w:rPr>
          <w:rFonts w:cs="Arial"/>
        </w:rPr>
      </w:pPr>
      <w:proofErr w:type="gramStart"/>
      <w:r w:rsidRPr="00474153">
        <w:rPr>
          <w:rFonts w:cs="Arial"/>
          <w:b/>
          <w:bCs/>
        </w:rPr>
        <w:t>5.0  Basis</w:t>
      </w:r>
      <w:proofErr w:type="gramEnd"/>
      <w:r w:rsidRPr="00474153">
        <w:rPr>
          <w:rFonts w:cs="Arial"/>
          <w:b/>
          <w:bCs/>
        </w:rPr>
        <w:t xml:space="preserve"> of Payment.</w:t>
      </w:r>
      <w:r w:rsidRPr="00474153">
        <w:rPr>
          <w:rFonts w:cs="Arial"/>
        </w:rPr>
        <w:t xml:space="preserve">  The contractor will receive full pay of the contract unit cost for all </w:t>
      </w:r>
      <w:proofErr w:type="gramStart"/>
      <w:r w:rsidRPr="00474153">
        <w:rPr>
          <w:rFonts w:cs="Arial"/>
        </w:rPr>
        <w:t>sidewalk</w:t>
      </w:r>
      <w:proofErr w:type="gramEnd"/>
      <w:r w:rsidRPr="00474153">
        <w:rPr>
          <w:rFonts w:cs="Arial"/>
        </w:rPr>
        <w:t xml:space="preserve">, </w:t>
      </w:r>
      <w:proofErr w:type="gramStart"/>
      <w:r w:rsidRPr="00474153">
        <w:rPr>
          <w:rFonts w:cs="Arial"/>
        </w:rPr>
        <w:t>ramp</w:t>
      </w:r>
      <w:proofErr w:type="gramEnd"/>
      <w:r w:rsidRPr="00474153">
        <w:rPr>
          <w:rFonts w:cs="Arial"/>
        </w:rPr>
        <w:t xml:space="preserve">, curb </w:t>
      </w:r>
      <w:proofErr w:type="gramStart"/>
      <w:r w:rsidRPr="00474153">
        <w:rPr>
          <w:rFonts w:cs="Arial"/>
        </w:rPr>
        <w:t>ramp</w:t>
      </w:r>
      <w:proofErr w:type="gramEnd"/>
      <w:r w:rsidRPr="00474153">
        <w:rPr>
          <w:rFonts w:cs="Arial"/>
        </w:rPr>
        <w:t xml:space="preserve">, median, </w:t>
      </w:r>
      <w:proofErr w:type="gramStart"/>
      <w:r w:rsidRPr="00474153">
        <w:rPr>
          <w:rFonts w:cs="Arial"/>
        </w:rPr>
        <w:t>island</w:t>
      </w:r>
      <w:proofErr w:type="gramEnd"/>
      <w:r w:rsidRPr="00474153">
        <w:rPr>
          <w:rFonts w:cs="Arial"/>
        </w:rPr>
        <w:t xml:space="preserve">, approach work, cross walk striping, APS buttons, pedestrian heads, detectible warning systems and temporary traffic control measures that are completed during the current estimate period as approved by the engineer.  Based upon completion of the ADA Checklist, the contractor shall complete any necessary adjustments to items deemed non-compliant as directed by the engineer. </w:t>
      </w:r>
    </w:p>
    <w:p w14:paraId="46BE3E46" w14:textId="77777777" w:rsidR="006F66DE" w:rsidRPr="00474153" w:rsidRDefault="006F66DE" w:rsidP="006F66DE">
      <w:pPr>
        <w:pStyle w:val="BodyTextIndent"/>
        <w:tabs>
          <w:tab w:val="left" w:pos="450"/>
        </w:tabs>
        <w:spacing w:after="0"/>
        <w:ind w:left="0"/>
        <w:rPr>
          <w:rFonts w:cs="Arial"/>
          <w:b/>
          <w:bCs/>
        </w:rPr>
      </w:pPr>
    </w:p>
    <w:p w14:paraId="0B67E60A" w14:textId="77777777" w:rsidR="006F66DE" w:rsidRPr="00474153" w:rsidRDefault="006F66DE" w:rsidP="006F66DE">
      <w:pPr>
        <w:pStyle w:val="BodyText"/>
        <w:rPr>
          <w:rFonts w:cs="Arial"/>
        </w:rPr>
      </w:pPr>
      <w:proofErr w:type="gramStart"/>
      <w:r w:rsidRPr="00474153">
        <w:rPr>
          <w:rFonts w:cs="Arial"/>
          <w:b/>
          <w:bCs/>
        </w:rPr>
        <w:t xml:space="preserve">5.1  </w:t>
      </w:r>
      <w:r w:rsidRPr="00474153">
        <w:rPr>
          <w:rFonts w:cs="Arial"/>
        </w:rPr>
        <w:t>No</w:t>
      </w:r>
      <w:proofErr w:type="gramEnd"/>
      <w:r w:rsidRPr="00474153">
        <w:rPr>
          <w:rFonts w:cs="Arial"/>
        </w:rPr>
        <w:t xml:space="preserve"> direct payment will be made to the contractor to recover the cost of equipment, labor, materials, or time required to fulfill the above provisions, unless specified elsewhere in the contract documents.</w:t>
      </w:r>
    </w:p>
    <w:p w14:paraId="2BF0C29C" w14:textId="77777777" w:rsidR="006F66DE" w:rsidRDefault="006F66DE" w:rsidP="006F66DE">
      <w:pPr>
        <w:pStyle w:val="BodyText"/>
        <w:rPr>
          <w:rFonts w:cs="Arial"/>
        </w:rPr>
      </w:pPr>
    </w:p>
    <w:p w14:paraId="4E669E42" w14:textId="77777777" w:rsidR="006F66DE" w:rsidRDefault="006F66DE" w:rsidP="006F66DE">
      <w:pPr>
        <w:pStyle w:val="BodyText"/>
        <w:rPr>
          <w:rFonts w:cs="Arial"/>
        </w:rPr>
      </w:pPr>
    </w:p>
    <w:p w14:paraId="792A745E" w14:textId="77777777" w:rsidR="00073CDD" w:rsidRPr="005D678D" w:rsidRDefault="00073CDD" w:rsidP="00073CDD">
      <w:pPr>
        <w:pStyle w:val="Heading1"/>
      </w:pPr>
      <w:bookmarkStart w:id="114" w:name="_Toc223325707"/>
      <w:r w:rsidRPr="005D678D">
        <w:t>ADA Material Testing Frequency Modifications JSP-23-01</w:t>
      </w:r>
      <w:bookmarkEnd w:id="99"/>
      <w:bookmarkEnd w:id="100"/>
      <w:bookmarkEnd w:id="101"/>
      <w:bookmarkEnd w:id="114"/>
    </w:p>
    <w:p w14:paraId="6CBF4344" w14:textId="77777777" w:rsidR="00073CDD" w:rsidRPr="00842847" w:rsidRDefault="00073CDD" w:rsidP="00073CDD">
      <w:pPr>
        <w:jc w:val="left"/>
        <w:rPr>
          <w:rFonts w:cs="Arial"/>
          <w:szCs w:val="20"/>
        </w:rPr>
      </w:pPr>
    </w:p>
    <w:p w14:paraId="00847122" w14:textId="77777777" w:rsidR="00073CDD" w:rsidRPr="00842847" w:rsidRDefault="00073CDD" w:rsidP="00073CDD">
      <w:pPr>
        <w:rPr>
          <w:rFonts w:cs="Arial"/>
          <w:szCs w:val="20"/>
        </w:rPr>
      </w:pPr>
      <w:r w:rsidRPr="00842847">
        <w:rPr>
          <w:rFonts w:cs="Arial"/>
          <w:b/>
          <w:szCs w:val="20"/>
        </w:rPr>
        <w:t>1.0 Description.</w:t>
      </w:r>
      <w:r w:rsidRPr="00842847">
        <w:rPr>
          <w:rFonts w:cs="Arial"/>
          <w:szCs w:val="20"/>
        </w:rPr>
        <w:t xml:space="preserve">  </w:t>
      </w:r>
      <w:r w:rsidRPr="00842847">
        <w:rPr>
          <w:rFonts w:cs="Arial"/>
          <w:szCs w:val="22"/>
        </w:rPr>
        <w:t>This provision revises the Inspection and Testing Plan (ITP) f</w:t>
      </w:r>
      <w:r w:rsidRPr="00842847">
        <w:rPr>
          <w:rFonts w:cs="Arial"/>
          <w:szCs w:val="20"/>
        </w:rPr>
        <w:t>or the construction of ADA compliant features</w:t>
      </w:r>
      <w:r w:rsidRPr="00842847">
        <w:rPr>
          <w:rFonts w:cs="Arial"/>
          <w:szCs w:val="22"/>
        </w:rPr>
        <w:t xml:space="preserve"> to better match the nature of the work. The Quality Control (QC) testing frequency for the Sections identified below </w:t>
      </w:r>
      <w:proofErr w:type="gramStart"/>
      <w:r w:rsidRPr="00842847">
        <w:rPr>
          <w:rFonts w:cs="Arial"/>
          <w:szCs w:val="22"/>
        </w:rPr>
        <w:t>are</w:t>
      </w:r>
      <w:proofErr w:type="gramEnd"/>
      <w:r w:rsidRPr="00842847">
        <w:rPr>
          <w:rFonts w:cs="Arial"/>
          <w:szCs w:val="22"/>
        </w:rPr>
        <w:t xml:space="preserve"> to be revised as specified.</w:t>
      </w:r>
      <w:r w:rsidRPr="00842847">
        <w:rPr>
          <w:rFonts w:cs="Arial"/>
          <w:szCs w:val="20"/>
        </w:rPr>
        <w:t xml:space="preserve">  </w:t>
      </w:r>
    </w:p>
    <w:p w14:paraId="73F4C857" w14:textId="77777777" w:rsidR="00073CDD" w:rsidRPr="00842847" w:rsidRDefault="00073CDD" w:rsidP="00073CDD">
      <w:pPr>
        <w:rPr>
          <w:rFonts w:cs="Arial"/>
          <w:szCs w:val="20"/>
        </w:rPr>
      </w:pPr>
    </w:p>
    <w:p w14:paraId="10B6AB25" w14:textId="77777777" w:rsidR="00073CDD" w:rsidRPr="00842847" w:rsidRDefault="00073CDD" w:rsidP="00073CDD">
      <w:pPr>
        <w:rPr>
          <w:rFonts w:cs="Arial"/>
          <w:szCs w:val="22"/>
        </w:rPr>
      </w:pPr>
      <w:proofErr w:type="gramStart"/>
      <w:r w:rsidRPr="00842847">
        <w:rPr>
          <w:rFonts w:cs="Arial"/>
          <w:b/>
          <w:bCs/>
          <w:szCs w:val="20"/>
        </w:rPr>
        <w:t>2.0  C</w:t>
      </w:r>
      <w:r w:rsidRPr="00842847">
        <w:rPr>
          <w:rFonts w:cs="Arial"/>
          <w:b/>
          <w:bCs/>
          <w:szCs w:val="22"/>
        </w:rPr>
        <w:t>ompaction</w:t>
      </w:r>
      <w:proofErr w:type="gramEnd"/>
      <w:r w:rsidRPr="00842847">
        <w:rPr>
          <w:rFonts w:cs="Arial"/>
          <w:b/>
          <w:bCs/>
          <w:szCs w:val="22"/>
        </w:rPr>
        <w:t xml:space="preserve"> Test on Base Rock Under Sidewalk, Curb Ramps and Paved Approaches.</w:t>
      </w:r>
      <w:r w:rsidRPr="00842847">
        <w:rPr>
          <w:rFonts w:cs="Arial"/>
          <w:szCs w:val="22"/>
        </w:rPr>
        <w:t xml:space="preserve">  (Revises ITP Sec 304.3.4) The required test frequency will be one per 600 tons.</w:t>
      </w:r>
    </w:p>
    <w:p w14:paraId="4AD05AEB" w14:textId="77777777" w:rsidR="00073CDD" w:rsidRPr="00842847" w:rsidRDefault="00073CDD" w:rsidP="00073CDD">
      <w:pPr>
        <w:rPr>
          <w:rFonts w:cs="Arial"/>
          <w:szCs w:val="22"/>
        </w:rPr>
      </w:pPr>
    </w:p>
    <w:p w14:paraId="363CD738" w14:textId="77777777" w:rsidR="00073CDD" w:rsidRPr="00842847" w:rsidRDefault="00073CDD" w:rsidP="00073CDD">
      <w:pPr>
        <w:rPr>
          <w:rFonts w:cs="Arial"/>
          <w:szCs w:val="22"/>
        </w:rPr>
      </w:pPr>
      <w:proofErr w:type="gramStart"/>
      <w:r w:rsidRPr="00842847">
        <w:rPr>
          <w:rFonts w:cs="Arial"/>
          <w:b/>
          <w:bCs/>
          <w:szCs w:val="22"/>
        </w:rPr>
        <w:t>3.0  Gradation</w:t>
      </w:r>
      <w:proofErr w:type="gramEnd"/>
      <w:r w:rsidRPr="00842847">
        <w:rPr>
          <w:rFonts w:cs="Arial"/>
          <w:b/>
          <w:bCs/>
          <w:szCs w:val="22"/>
        </w:rPr>
        <w:t xml:space="preserve"> Test on Base Rock Under Sidewalk, Curb Ramps and Paved Approaches.</w:t>
      </w:r>
      <w:r w:rsidRPr="00842847">
        <w:rPr>
          <w:rFonts w:cs="Arial"/>
          <w:szCs w:val="22"/>
        </w:rPr>
        <w:t xml:space="preserve">  (Revises ITP Sec 304.4.1) The required frequency will be one per 500 tons.</w:t>
      </w:r>
    </w:p>
    <w:p w14:paraId="57193DC2" w14:textId="77777777" w:rsidR="00073CDD" w:rsidRPr="00842847" w:rsidRDefault="00073CDD" w:rsidP="00073CDD">
      <w:pPr>
        <w:rPr>
          <w:rFonts w:cs="Arial"/>
          <w:szCs w:val="22"/>
        </w:rPr>
      </w:pPr>
    </w:p>
    <w:p w14:paraId="7E632113" w14:textId="77777777" w:rsidR="00073CDD" w:rsidRPr="00842847" w:rsidRDefault="00073CDD" w:rsidP="00073CDD">
      <w:pPr>
        <w:rPr>
          <w:rFonts w:cs="Arial"/>
          <w:szCs w:val="22"/>
        </w:rPr>
      </w:pPr>
      <w:proofErr w:type="gramStart"/>
      <w:r w:rsidRPr="00842847">
        <w:rPr>
          <w:rFonts w:cs="Arial"/>
          <w:b/>
          <w:bCs/>
          <w:szCs w:val="22"/>
        </w:rPr>
        <w:t>4.0  Concrete</w:t>
      </w:r>
      <w:proofErr w:type="gramEnd"/>
      <w:r w:rsidRPr="00842847">
        <w:rPr>
          <w:rFonts w:cs="Arial"/>
          <w:b/>
          <w:bCs/>
          <w:szCs w:val="22"/>
        </w:rPr>
        <w:t xml:space="preserve"> Plan Checklists.</w:t>
      </w:r>
      <w:r w:rsidRPr="00842847">
        <w:rPr>
          <w:rFonts w:cs="Arial"/>
          <w:szCs w:val="22"/>
        </w:rPr>
        <w:t xml:space="preserve">  (Revises ITP Sec 501</w:t>
      </w:r>
      <w:proofErr w:type="gramStart"/>
      <w:r w:rsidRPr="00842847">
        <w:rPr>
          <w:rFonts w:cs="Arial"/>
          <w:szCs w:val="22"/>
        </w:rPr>
        <w:t>)  Submittal</w:t>
      </w:r>
      <w:proofErr w:type="gramEnd"/>
      <w:r w:rsidRPr="00842847">
        <w:rPr>
          <w:rFonts w:cs="Arial"/>
          <w:szCs w:val="22"/>
        </w:rPr>
        <w:t xml:space="preserve"> of the 501 Concrete Plant Checklist will be once per week when the contractor is only pouring curb, sidewalk, paved approaches, and curb ramps.</w:t>
      </w:r>
    </w:p>
    <w:p w14:paraId="3BF8E1CB" w14:textId="77777777" w:rsidR="00073CDD" w:rsidRPr="00842847" w:rsidRDefault="00073CDD" w:rsidP="00073CDD">
      <w:pPr>
        <w:rPr>
          <w:rFonts w:cs="Arial"/>
          <w:szCs w:val="22"/>
        </w:rPr>
      </w:pPr>
    </w:p>
    <w:p w14:paraId="55FB0761" w14:textId="77777777" w:rsidR="00073CDD" w:rsidRPr="00842847" w:rsidRDefault="00073CDD" w:rsidP="00073CDD">
      <w:pPr>
        <w:rPr>
          <w:rFonts w:cs="Arial"/>
          <w:szCs w:val="22"/>
        </w:rPr>
      </w:pPr>
      <w:proofErr w:type="gramStart"/>
      <w:r w:rsidRPr="00842847">
        <w:rPr>
          <w:rFonts w:cs="Arial"/>
          <w:b/>
          <w:bCs/>
          <w:szCs w:val="22"/>
        </w:rPr>
        <w:t>5.0  Concrete</w:t>
      </w:r>
      <w:proofErr w:type="gramEnd"/>
      <w:r w:rsidRPr="00842847">
        <w:rPr>
          <w:rFonts w:cs="Arial"/>
          <w:b/>
          <w:bCs/>
          <w:szCs w:val="22"/>
        </w:rPr>
        <w:t xml:space="preserve"> Median, Median Strip, Sidewalk, Curb Ramps, and Curb.</w:t>
      </w:r>
      <w:r w:rsidRPr="00842847">
        <w:rPr>
          <w:rFonts w:cs="Arial"/>
          <w:szCs w:val="22"/>
        </w:rPr>
        <w:t xml:space="preserve">  (Revises ITP Sec 608</w:t>
      </w:r>
      <w:proofErr w:type="gramStart"/>
      <w:r w:rsidRPr="00842847">
        <w:rPr>
          <w:rFonts w:cs="Arial"/>
          <w:szCs w:val="22"/>
        </w:rPr>
        <w:t>)  The</w:t>
      </w:r>
      <w:proofErr w:type="gramEnd"/>
      <w:r w:rsidRPr="00842847">
        <w:rPr>
          <w:rFonts w:cs="Arial"/>
          <w:szCs w:val="22"/>
        </w:rPr>
        <w:t xml:space="preserve"> required frequency will be the first truckload for the project and each 100 CUYDs for air </w:t>
      </w:r>
      <w:r w:rsidRPr="00842847">
        <w:rPr>
          <w:rFonts w:cs="Arial"/>
          <w:szCs w:val="22"/>
        </w:rPr>
        <w:lastRenderedPageBreak/>
        <w:t>and slump thereafter.  Strength will be verified by use of cylinders or maturity meters at a minimum rate of one per 100 CUYD.</w:t>
      </w:r>
    </w:p>
    <w:p w14:paraId="1A56FDE4" w14:textId="77777777" w:rsidR="00073CDD" w:rsidRPr="00842847" w:rsidRDefault="00073CDD" w:rsidP="00073CDD">
      <w:pPr>
        <w:rPr>
          <w:rFonts w:cs="Arial"/>
          <w:szCs w:val="22"/>
        </w:rPr>
      </w:pPr>
    </w:p>
    <w:p w14:paraId="1656CBA7" w14:textId="77777777" w:rsidR="00073CDD" w:rsidRPr="00842847" w:rsidRDefault="00073CDD" w:rsidP="00073CDD">
      <w:pPr>
        <w:rPr>
          <w:rFonts w:cs="Arial"/>
          <w:szCs w:val="22"/>
        </w:rPr>
      </w:pPr>
      <w:r w:rsidRPr="00842847">
        <w:rPr>
          <w:rFonts w:cs="Arial"/>
          <w:b/>
          <w:bCs/>
          <w:szCs w:val="22"/>
        </w:rPr>
        <w:t xml:space="preserve">6.0 Paved Approaches. </w:t>
      </w:r>
      <w:r w:rsidRPr="00842847">
        <w:rPr>
          <w:rFonts w:cs="Arial"/>
          <w:szCs w:val="22"/>
        </w:rPr>
        <w:t>(ITP Sec 608</w:t>
      </w:r>
      <w:proofErr w:type="gramStart"/>
      <w:r w:rsidRPr="00842847">
        <w:rPr>
          <w:rFonts w:cs="Arial"/>
          <w:szCs w:val="22"/>
        </w:rPr>
        <w:t>)  The</w:t>
      </w:r>
      <w:proofErr w:type="gramEnd"/>
      <w:r w:rsidRPr="00842847">
        <w:rPr>
          <w:rFonts w:cs="Arial"/>
          <w:szCs w:val="22"/>
        </w:rPr>
        <w:t xml:space="preserve"> required testing of one test from the first truckload per day and each 100 CUYDs for air and slump will remain per ITP.  Strength will be verified by use of cylinders or maturity meters at a minimum rate of one per 100 CUYD.</w:t>
      </w:r>
    </w:p>
    <w:p w14:paraId="1ACF8582" w14:textId="77777777" w:rsidR="00073CDD" w:rsidRPr="00842847" w:rsidRDefault="00073CDD" w:rsidP="00073CDD">
      <w:pPr>
        <w:rPr>
          <w:rFonts w:cs="Arial"/>
          <w:szCs w:val="22"/>
        </w:rPr>
      </w:pPr>
    </w:p>
    <w:p w14:paraId="26419CC7" w14:textId="77777777" w:rsidR="00073CDD" w:rsidRPr="00842847" w:rsidRDefault="00073CDD" w:rsidP="00073CDD">
      <w:pPr>
        <w:rPr>
          <w:rFonts w:cs="Arial"/>
          <w:szCs w:val="22"/>
        </w:rPr>
      </w:pPr>
      <w:proofErr w:type="gramStart"/>
      <w:r w:rsidRPr="00842847">
        <w:rPr>
          <w:rFonts w:cs="Arial"/>
          <w:b/>
          <w:bCs/>
          <w:szCs w:val="22"/>
        </w:rPr>
        <w:t>7.0  Curb</w:t>
      </w:r>
      <w:proofErr w:type="gramEnd"/>
      <w:r w:rsidRPr="00842847">
        <w:rPr>
          <w:rFonts w:cs="Arial"/>
          <w:b/>
          <w:bCs/>
          <w:szCs w:val="22"/>
        </w:rPr>
        <w:t xml:space="preserve"> Concrete.</w:t>
      </w:r>
      <w:r w:rsidRPr="00842847">
        <w:rPr>
          <w:rFonts w:cs="Arial"/>
          <w:szCs w:val="22"/>
        </w:rPr>
        <w:t xml:space="preserve">  (Revises ITP Sec 609</w:t>
      </w:r>
      <w:proofErr w:type="gramStart"/>
      <w:r w:rsidRPr="00842847">
        <w:rPr>
          <w:rFonts w:cs="Arial"/>
          <w:szCs w:val="22"/>
        </w:rPr>
        <w:t>)  The</w:t>
      </w:r>
      <w:proofErr w:type="gramEnd"/>
      <w:r w:rsidRPr="00842847">
        <w:rPr>
          <w:rFonts w:cs="Arial"/>
          <w:szCs w:val="22"/>
        </w:rPr>
        <w:t xml:space="preserve"> required frequency will be the same as Sec 5.0 above.</w:t>
      </w:r>
    </w:p>
    <w:p w14:paraId="3E283BE2" w14:textId="77777777" w:rsidR="00073CDD" w:rsidRPr="00842847" w:rsidRDefault="00073CDD" w:rsidP="00073CDD">
      <w:pPr>
        <w:rPr>
          <w:rFonts w:cs="Arial"/>
          <w:szCs w:val="20"/>
        </w:rPr>
      </w:pPr>
    </w:p>
    <w:p w14:paraId="288E32C8" w14:textId="77777777" w:rsidR="00073CDD" w:rsidRPr="00474153" w:rsidRDefault="00073CDD" w:rsidP="00073CDD">
      <w:pPr>
        <w:pStyle w:val="BodyText"/>
        <w:rPr>
          <w:rFonts w:cs="Arial"/>
        </w:rPr>
      </w:pPr>
      <w:proofErr w:type="gramStart"/>
      <w:r w:rsidRPr="00842847">
        <w:rPr>
          <w:rFonts w:cs="Arial"/>
          <w:b/>
          <w:bCs/>
        </w:rPr>
        <w:t>8.0  Basis</w:t>
      </w:r>
      <w:proofErr w:type="gramEnd"/>
      <w:r w:rsidRPr="00842847">
        <w:rPr>
          <w:rFonts w:cs="Arial"/>
          <w:b/>
          <w:bCs/>
        </w:rPr>
        <w:t xml:space="preserve"> of Payment.</w:t>
      </w:r>
      <w:r w:rsidRPr="00842847">
        <w:rPr>
          <w:rFonts w:cs="Arial"/>
          <w:bCs/>
        </w:rPr>
        <w:t xml:space="preserve">  </w:t>
      </w:r>
      <w:r w:rsidRPr="00842847">
        <w:rPr>
          <w:rFonts w:cs="Arial"/>
          <w:szCs w:val="22"/>
        </w:rPr>
        <w:t>No direct payment will be made to the contractor to fulfill the above requirements.</w:t>
      </w:r>
    </w:p>
    <w:p w14:paraId="723EE8C9" w14:textId="77777777" w:rsidR="00073CDD" w:rsidRDefault="00073CDD" w:rsidP="00073CDD">
      <w:pPr>
        <w:pStyle w:val="BodyText"/>
        <w:rPr>
          <w:rFonts w:cs="Arial"/>
        </w:rPr>
      </w:pPr>
    </w:p>
    <w:p w14:paraId="727567D2" w14:textId="77777777" w:rsidR="00073CDD" w:rsidRPr="00474153" w:rsidRDefault="00073CDD" w:rsidP="00073CDD">
      <w:pPr>
        <w:pStyle w:val="BodyText"/>
        <w:rPr>
          <w:rFonts w:cs="Arial"/>
        </w:rPr>
      </w:pPr>
    </w:p>
    <w:p w14:paraId="621597F8" w14:textId="77777777" w:rsidR="00073CDD" w:rsidRPr="005D678D" w:rsidRDefault="00073CDD" w:rsidP="00073CDD">
      <w:pPr>
        <w:pStyle w:val="Heading1"/>
      </w:pPr>
      <w:bookmarkStart w:id="115" w:name="_Toc200520673"/>
      <w:bookmarkStart w:id="116" w:name="_Toc223325708"/>
      <w:r w:rsidRPr="005D678D">
        <w:t>ADA Compliant Moveable Barricade</w:t>
      </w:r>
      <w:bookmarkEnd w:id="115"/>
      <w:bookmarkEnd w:id="116"/>
    </w:p>
    <w:p w14:paraId="7173E380" w14:textId="77777777" w:rsidR="00073CDD" w:rsidRPr="00474153" w:rsidRDefault="00073CDD" w:rsidP="00073CDD"/>
    <w:p w14:paraId="05EBA09C" w14:textId="77777777" w:rsidR="00073CDD" w:rsidRPr="00474153" w:rsidRDefault="00073CDD" w:rsidP="00073CDD">
      <w:pPr>
        <w:autoSpaceDE w:val="0"/>
        <w:autoSpaceDN w:val="0"/>
        <w:adjustRightInd w:val="0"/>
        <w:rPr>
          <w:rFonts w:cs="Arial"/>
          <w:szCs w:val="22"/>
        </w:rPr>
      </w:pPr>
      <w:proofErr w:type="gramStart"/>
      <w:r w:rsidRPr="00474153">
        <w:rPr>
          <w:rFonts w:cs="Arial"/>
          <w:b/>
          <w:bCs/>
          <w:szCs w:val="22"/>
        </w:rPr>
        <w:t>1.0  Description</w:t>
      </w:r>
      <w:proofErr w:type="gramEnd"/>
      <w:r w:rsidRPr="00474153">
        <w:rPr>
          <w:rFonts w:cs="Arial"/>
          <w:b/>
          <w:bCs/>
          <w:szCs w:val="22"/>
        </w:rPr>
        <w:t>.</w:t>
      </w:r>
      <w:r w:rsidRPr="00474153">
        <w:rPr>
          <w:rFonts w:cs="Arial"/>
          <w:szCs w:val="22"/>
        </w:rPr>
        <w:t xml:space="preserve">  The work shall consist of providing moveable barricades to satisfy the requirements of the pedestrian traffic control plans as shown in the bidding documents.  The contractor will be responsible for moving the pedestrian barricades to coincide with their planned order of work.</w:t>
      </w:r>
    </w:p>
    <w:p w14:paraId="3B7D44EF" w14:textId="77777777" w:rsidR="00073CDD" w:rsidRPr="00474153" w:rsidRDefault="00073CDD" w:rsidP="00073CDD">
      <w:pPr>
        <w:autoSpaceDE w:val="0"/>
        <w:autoSpaceDN w:val="0"/>
        <w:adjustRightInd w:val="0"/>
        <w:rPr>
          <w:rFonts w:cs="Arial"/>
          <w:szCs w:val="22"/>
        </w:rPr>
      </w:pPr>
    </w:p>
    <w:p w14:paraId="4FCA4A82" w14:textId="77777777" w:rsidR="00073CDD" w:rsidRPr="00474153" w:rsidRDefault="00073CDD" w:rsidP="00073CDD">
      <w:pPr>
        <w:autoSpaceDE w:val="0"/>
        <w:autoSpaceDN w:val="0"/>
        <w:adjustRightInd w:val="0"/>
        <w:rPr>
          <w:rFonts w:cs="Arial"/>
          <w:szCs w:val="22"/>
        </w:rPr>
      </w:pPr>
      <w:proofErr w:type="gramStart"/>
      <w:r w:rsidRPr="00474153">
        <w:rPr>
          <w:rFonts w:cs="Arial"/>
          <w:b/>
          <w:bCs/>
          <w:szCs w:val="22"/>
        </w:rPr>
        <w:t>2.0  Construction</w:t>
      </w:r>
      <w:proofErr w:type="gramEnd"/>
      <w:r w:rsidRPr="00474153">
        <w:rPr>
          <w:rFonts w:cs="Arial"/>
          <w:b/>
          <w:bCs/>
          <w:szCs w:val="22"/>
        </w:rPr>
        <w:t xml:space="preserve"> Requirements.  </w:t>
      </w:r>
      <w:r w:rsidRPr="00474153">
        <w:rPr>
          <w:rFonts w:cs="Arial"/>
          <w:szCs w:val="22"/>
        </w:rPr>
        <w:t xml:space="preserve">The contractor shall use a moveable barricade that meets the requirements as established by the ADA.  The pedestrian barricades shall be of self-supporting </w:t>
      </w:r>
      <w:proofErr w:type="gramStart"/>
      <w:r w:rsidRPr="00474153">
        <w:rPr>
          <w:rFonts w:cs="Arial"/>
          <w:szCs w:val="22"/>
        </w:rPr>
        <w:t>type</w:t>
      </w:r>
      <w:proofErr w:type="gramEnd"/>
      <w:r w:rsidRPr="00474153">
        <w:rPr>
          <w:rFonts w:cs="Arial"/>
          <w:szCs w:val="22"/>
        </w:rPr>
        <w:t xml:space="preserve"> having a minimum length of 6 feet per unit.  The face of the barricade shall not extend into adjacent sidewalk considered open for pedestrian use.  The contractor will be responsible for </w:t>
      </w:r>
      <w:proofErr w:type="gramStart"/>
      <w:r w:rsidRPr="00474153">
        <w:rPr>
          <w:rFonts w:cs="Arial"/>
          <w:szCs w:val="22"/>
        </w:rPr>
        <w:t>setting</w:t>
      </w:r>
      <w:proofErr w:type="gramEnd"/>
      <w:r w:rsidRPr="00474153">
        <w:rPr>
          <w:rFonts w:cs="Arial"/>
          <w:szCs w:val="22"/>
        </w:rPr>
        <w:t xml:space="preserve"> and maintaining the pedestrian barricades until all the proposed improvements have been constructed.</w:t>
      </w:r>
    </w:p>
    <w:p w14:paraId="1E993438" w14:textId="77777777" w:rsidR="00073CDD" w:rsidRPr="00474153" w:rsidRDefault="00073CDD" w:rsidP="00073CDD">
      <w:pPr>
        <w:rPr>
          <w:rFonts w:cs="Arial"/>
          <w:b/>
          <w:szCs w:val="22"/>
        </w:rPr>
      </w:pPr>
    </w:p>
    <w:p w14:paraId="76751DC2" w14:textId="77777777" w:rsidR="00073CDD" w:rsidRPr="00474153" w:rsidRDefault="00073CDD" w:rsidP="00073CDD">
      <w:pPr>
        <w:autoSpaceDE w:val="0"/>
        <w:autoSpaceDN w:val="0"/>
        <w:adjustRightInd w:val="0"/>
        <w:rPr>
          <w:rFonts w:cs="Arial"/>
          <w:b/>
          <w:bCs/>
          <w:szCs w:val="22"/>
        </w:rPr>
      </w:pPr>
      <w:proofErr w:type="gramStart"/>
      <w:r w:rsidRPr="00474153">
        <w:rPr>
          <w:rFonts w:cs="Arial"/>
          <w:b/>
          <w:bCs/>
          <w:szCs w:val="22"/>
        </w:rPr>
        <w:t>3.0  Method</w:t>
      </w:r>
      <w:proofErr w:type="gramEnd"/>
      <w:r w:rsidRPr="00474153">
        <w:rPr>
          <w:rFonts w:cs="Arial"/>
          <w:b/>
          <w:bCs/>
          <w:szCs w:val="22"/>
        </w:rPr>
        <w:t xml:space="preserve"> of Measurement.  </w:t>
      </w:r>
      <w:r w:rsidRPr="00474153">
        <w:rPr>
          <w:rFonts w:cs="Arial"/>
          <w:bCs/>
          <w:szCs w:val="22"/>
        </w:rPr>
        <w:t xml:space="preserve">Measurement for ADA Compliant Moveable Barricade will be made per </w:t>
      </w:r>
      <w:proofErr w:type="gramStart"/>
      <w:r w:rsidRPr="00474153">
        <w:rPr>
          <w:rFonts w:cs="Arial"/>
          <w:bCs/>
          <w:szCs w:val="22"/>
        </w:rPr>
        <w:t>each for each 6 feet (min.) unit</w:t>
      </w:r>
      <w:proofErr w:type="gramEnd"/>
      <w:r w:rsidRPr="00474153">
        <w:rPr>
          <w:rFonts w:cs="Arial"/>
          <w:bCs/>
          <w:szCs w:val="22"/>
        </w:rPr>
        <w:t xml:space="preserve"> provided.</w:t>
      </w:r>
    </w:p>
    <w:p w14:paraId="06039E61" w14:textId="77777777" w:rsidR="00073CDD" w:rsidRPr="00474153" w:rsidRDefault="00073CDD" w:rsidP="00073CDD">
      <w:pPr>
        <w:rPr>
          <w:rFonts w:cs="Arial"/>
          <w:b/>
          <w:bCs/>
          <w:szCs w:val="22"/>
        </w:rPr>
      </w:pPr>
    </w:p>
    <w:p w14:paraId="53DFAF4D" w14:textId="77777777" w:rsidR="00073CDD" w:rsidRPr="00474153" w:rsidRDefault="00073CDD" w:rsidP="00073CDD">
      <w:pPr>
        <w:rPr>
          <w:rFonts w:cs="Arial"/>
          <w:szCs w:val="22"/>
        </w:rPr>
      </w:pPr>
      <w:proofErr w:type="gramStart"/>
      <w:r w:rsidRPr="00474153">
        <w:rPr>
          <w:rFonts w:cs="Arial"/>
          <w:b/>
          <w:bCs/>
          <w:szCs w:val="22"/>
        </w:rPr>
        <w:t>4.0  Basis</w:t>
      </w:r>
      <w:proofErr w:type="gramEnd"/>
      <w:r w:rsidRPr="00474153">
        <w:rPr>
          <w:rFonts w:cs="Arial"/>
          <w:b/>
          <w:bCs/>
          <w:szCs w:val="22"/>
        </w:rPr>
        <w:t xml:space="preserve"> of Payment.</w:t>
      </w:r>
      <w:r w:rsidRPr="00474153">
        <w:rPr>
          <w:rFonts w:cs="Arial"/>
          <w:bCs/>
          <w:szCs w:val="22"/>
        </w:rPr>
        <w:t xml:space="preserve">  </w:t>
      </w:r>
      <w:r w:rsidRPr="00474153">
        <w:rPr>
          <w:rFonts w:cs="Arial"/>
          <w:szCs w:val="22"/>
        </w:rPr>
        <w:t>Payment for all work necessary to fulfill the requirements noted above will be considered completely covered in the contract unit price for Pay Item No. 616-99.02 ADA Compliant Moveable Barricade, per each.  No direct payment will be made for any necessary relocation of the ADA Compliant Moveable Barricade.</w:t>
      </w:r>
    </w:p>
    <w:p w14:paraId="4755026D" w14:textId="77777777" w:rsidR="00073CDD" w:rsidRPr="00474153" w:rsidRDefault="00073CDD" w:rsidP="00073CDD">
      <w:pPr>
        <w:rPr>
          <w:rFonts w:cs="Arial"/>
          <w:szCs w:val="22"/>
        </w:rPr>
      </w:pPr>
    </w:p>
    <w:p w14:paraId="234AE731" w14:textId="77777777" w:rsidR="00073CDD" w:rsidRPr="00474153" w:rsidRDefault="00073CDD" w:rsidP="00073CDD">
      <w:pPr>
        <w:rPr>
          <w:rFonts w:cs="Arial"/>
          <w:szCs w:val="22"/>
        </w:rPr>
      </w:pPr>
    </w:p>
    <w:p w14:paraId="0B94033E" w14:textId="77777777" w:rsidR="00073CDD" w:rsidRPr="005D678D" w:rsidRDefault="00073CDD" w:rsidP="00073CDD">
      <w:pPr>
        <w:pStyle w:val="Heading1"/>
      </w:pPr>
      <w:bookmarkStart w:id="117" w:name="_Toc200520674"/>
      <w:bookmarkStart w:id="118" w:name="_Toc223325709"/>
      <w:r w:rsidRPr="005D678D">
        <w:t>Linear Grading for ADA Facilities - SW</w:t>
      </w:r>
      <w:bookmarkEnd w:id="117"/>
      <w:bookmarkEnd w:id="118"/>
    </w:p>
    <w:p w14:paraId="484D1D17" w14:textId="77777777" w:rsidR="00073CDD" w:rsidRDefault="00073CDD" w:rsidP="00073CDD">
      <w:pPr>
        <w:rPr>
          <w:rFonts w:cs="Arial"/>
          <w:snapToGrid w:val="0"/>
          <w:szCs w:val="20"/>
        </w:rPr>
      </w:pPr>
    </w:p>
    <w:p w14:paraId="5161E4B4" w14:textId="77777777" w:rsidR="00073CDD" w:rsidRPr="00474153" w:rsidRDefault="00073CDD" w:rsidP="00073CDD">
      <w:pPr>
        <w:autoSpaceDE w:val="0"/>
        <w:autoSpaceDN w:val="0"/>
        <w:adjustRightInd w:val="0"/>
        <w:rPr>
          <w:rFonts w:cs="Arial"/>
        </w:rPr>
      </w:pPr>
      <w:proofErr w:type="gramStart"/>
      <w:r w:rsidRPr="00474153">
        <w:rPr>
          <w:rFonts w:cs="Arial"/>
          <w:b/>
          <w:bCs/>
        </w:rPr>
        <w:t>1.0  Description</w:t>
      </w:r>
      <w:proofErr w:type="gramEnd"/>
      <w:r w:rsidRPr="00474153">
        <w:rPr>
          <w:rFonts w:cs="Arial"/>
          <w:b/>
          <w:bCs/>
        </w:rPr>
        <w:t xml:space="preserve">.  </w:t>
      </w:r>
      <w:r w:rsidRPr="00474153">
        <w:rPr>
          <w:rFonts w:cs="Arial"/>
          <w:bCs/>
        </w:rPr>
        <w:t xml:space="preserve">This work shall consist of altering the </w:t>
      </w:r>
      <w:r w:rsidRPr="00474153">
        <w:rPr>
          <w:rFonts w:cs="Arial"/>
        </w:rPr>
        <w:t>existing roadside features to the required grade and cross sections shown on the plans (if applicable), or to comply with typical sections, running slopes, drop-off and side-slope standards, consistent with the guidelines set forth in the Americans with Disabilities Act (ADA).  This work shall be in accordance with Sections 202 and 207 and accompanying provisions except as modified herein.</w:t>
      </w:r>
    </w:p>
    <w:p w14:paraId="338FB611" w14:textId="77777777" w:rsidR="00073CDD" w:rsidRPr="00474153" w:rsidRDefault="00073CDD" w:rsidP="00073CDD">
      <w:pPr>
        <w:autoSpaceDE w:val="0"/>
        <w:autoSpaceDN w:val="0"/>
        <w:adjustRightInd w:val="0"/>
        <w:rPr>
          <w:rFonts w:cs="Arial"/>
        </w:rPr>
      </w:pPr>
    </w:p>
    <w:p w14:paraId="2B487A80" w14:textId="77777777" w:rsidR="00073CDD" w:rsidRPr="00474153" w:rsidRDefault="00073CDD" w:rsidP="00073CDD">
      <w:pPr>
        <w:autoSpaceDE w:val="0"/>
        <w:autoSpaceDN w:val="0"/>
        <w:adjustRightInd w:val="0"/>
        <w:rPr>
          <w:rFonts w:cs="Arial"/>
          <w:b/>
          <w:bCs/>
        </w:rPr>
      </w:pPr>
      <w:proofErr w:type="gramStart"/>
      <w:r w:rsidRPr="00474153">
        <w:rPr>
          <w:rFonts w:cs="Arial"/>
          <w:b/>
          <w:bCs/>
        </w:rPr>
        <w:t>2.0  Construction</w:t>
      </w:r>
      <w:proofErr w:type="gramEnd"/>
      <w:r w:rsidRPr="00474153">
        <w:rPr>
          <w:rFonts w:cs="Arial"/>
          <w:b/>
          <w:bCs/>
        </w:rPr>
        <w:t xml:space="preserve"> Requirements.  </w:t>
      </w:r>
      <w:r w:rsidRPr="00474153">
        <w:rPr>
          <w:rFonts w:cs="Arial"/>
        </w:rPr>
        <w:t xml:space="preserve">The roadside shall be brought to the required grade and cross section as established in Section 1.0 of this provision, to a uniform appearance, free of sharp breaks or humps. Minor deviations will be </w:t>
      </w:r>
      <w:proofErr w:type="gramStart"/>
      <w:r w:rsidRPr="00474153">
        <w:rPr>
          <w:rFonts w:cs="Arial"/>
        </w:rPr>
        <w:t>allowed,</w:t>
      </w:r>
      <w:proofErr w:type="gramEnd"/>
      <w:r w:rsidRPr="00474153">
        <w:rPr>
          <w:rFonts w:cs="Arial"/>
        </w:rPr>
        <w:t xml:space="preserve"> to take advantage of favorable topography, as approved by the engineer.</w:t>
      </w:r>
    </w:p>
    <w:p w14:paraId="16904F8D" w14:textId="77777777" w:rsidR="00073CDD" w:rsidRPr="00474153" w:rsidRDefault="00073CDD" w:rsidP="00073CDD">
      <w:pPr>
        <w:autoSpaceDE w:val="0"/>
        <w:autoSpaceDN w:val="0"/>
        <w:adjustRightInd w:val="0"/>
        <w:rPr>
          <w:rFonts w:cs="Arial"/>
          <w:b/>
          <w:bCs/>
        </w:rPr>
      </w:pPr>
    </w:p>
    <w:p w14:paraId="39489FE7" w14:textId="77777777" w:rsidR="00073CDD" w:rsidRPr="00474153" w:rsidRDefault="00073CDD" w:rsidP="00073CDD">
      <w:pPr>
        <w:autoSpaceDE w:val="0"/>
        <w:autoSpaceDN w:val="0"/>
        <w:adjustRightInd w:val="0"/>
        <w:rPr>
          <w:rFonts w:cs="Arial"/>
        </w:rPr>
      </w:pPr>
      <w:proofErr w:type="gramStart"/>
      <w:r w:rsidRPr="00474153">
        <w:rPr>
          <w:rFonts w:cs="Arial"/>
          <w:b/>
        </w:rPr>
        <w:lastRenderedPageBreak/>
        <w:t>2.1</w:t>
      </w:r>
      <w:r w:rsidRPr="00474153">
        <w:rPr>
          <w:rFonts w:cs="Arial"/>
        </w:rPr>
        <w:t xml:space="preserve">  The</w:t>
      </w:r>
      <w:proofErr w:type="gramEnd"/>
      <w:r w:rsidRPr="00474153">
        <w:rPr>
          <w:rFonts w:cs="Arial"/>
        </w:rPr>
        <w:t xml:space="preserve"> contractor shall remove all existing roadside improvements necessary to facilitate the new sidewalk and curb ramp construction, along with any other roadside removal items at, or adjacent to the pedestrian pathway, as noted in the plans or as approved by the engineer.  This shall include the removal and/or saw cutting at existing raised islands or median strips to construct the pedestrian pathway.  The contractor shall pay special care to existing utility facilities to be used in place or relocated by others.</w:t>
      </w:r>
    </w:p>
    <w:p w14:paraId="322B25EE" w14:textId="77777777" w:rsidR="00073CDD" w:rsidRPr="00474153" w:rsidRDefault="00073CDD" w:rsidP="00073CDD">
      <w:pPr>
        <w:autoSpaceDE w:val="0"/>
        <w:autoSpaceDN w:val="0"/>
        <w:adjustRightInd w:val="0"/>
        <w:rPr>
          <w:rFonts w:cs="Arial"/>
        </w:rPr>
      </w:pPr>
    </w:p>
    <w:p w14:paraId="3C5ADA1A" w14:textId="77777777" w:rsidR="00073CDD" w:rsidRPr="00474153" w:rsidRDefault="00073CDD" w:rsidP="00073CDD">
      <w:pPr>
        <w:autoSpaceDE w:val="0"/>
        <w:autoSpaceDN w:val="0"/>
        <w:adjustRightInd w:val="0"/>
        <w:rPr>
          <w:rFonts w:cs="Arial"/>
        </w:rPr>
      </w:pPr>
      <w:r w:rsidRPr="00474153">
        <w:rPr>
          <w:rFonts w:cs="Arial"/>
          <w:b/>
        </w:rPr>
        <w:t>2.2</w:t>
      </w:r>
      <w:r w:rsidRPr="00474153">
        <w:rPr>
          <w:rFonts w:cs="Arial"/>
        </w:rPr>
        <w:t xml:space="preserve">  The contractor shall be responsible for all excavation and embankment work necessary to facilitate construction of new ADA compliant facilities; normally consisting of subgrade and subsequent finished grading for sidewalks, curbs, curb ramps; and may include miscellaneous grading work for items such as ditches, entrances, paved approaches, driveways and pipes, at or adjacent to proposed new sidewalk facilities.</w:t>
      </w:r>
    </w:p>
    <w:p w14:paraId="046DEB98" w14:textId="77777777" w:rsidR="00073CDD" w:rsidRPr="00474153" w:rsidRDefault="00073CDD" w:rsidP="00073CDD">
      <w:pPr>
        <w:autoSpaceDE w:val="0"/>
        <w:autoSpaceDN w:val="0"/>
        <w:adjustRightInd w:val="0"/>
        <w:rPr>
          <w:rFonts w:cs="Arial"/>
          <w:b/>
        </w:rPr>
      </w:pPr>
    </w:p>
    <w:p w14:paraId="07F3D906" w14:textId="77777777" w:rsidR="00073CDD" w:rsidRPr="00474153" w:rsidRDefault="00073CDD" w:rsidP="00073CDD">
      <w:pPr>
        <w:autoSpaceDE w:val="0"/>
        <w:autoSpaceDN w:val="0"/>
        <w:adjustRightInd w:val="0"/>
        <w:rPr>
          <w:rFonts w:cs="Arial"/>
          <w:b/>
        </w:rPr>
      </w:pPr>
      <w:proofErr w:type="gramStart"/>
      <w:r w:rsidRPr="00474153">
        <w:rPr>
          <w:rFonts w:cs="Arial"/>
          <w:b/>
          <w:bCs/>
        </w:rPr>
        <w:t xml:space="preserve">2.3  </w:t>
      </w:r>
      <w:r w:rsidRPr="00474153">
        <w:rPr>
          <w:rFonts w:cs="Arial"/>
          <w:bCs/>
        </w:rPr>
        <w:t>By</w:t>
      </w:r>
      <w:proofErr w:type="gramEnd"/>
      <w:r w:rsidRPr="00474153">
        <w:rPr>
          <w:rFonts w:cs="Arial"/>
        </w:rPr>
        <w:t xml:space="preserve"> this provision, it may be necessary to excavate, stockpile, and haul some material within the project limits.  Due to staging and/or Right-of-Way constraints, it may be necessary to waste unusable material off Right-of-Way, and/or haul a replacement volume of material back to achieve the desired grades.</w:t>
      </w:r>
    </w:p>
    <w:p w14:paraId="30D97480" w14:textId="77777777" w:rsidR="00073CDD" w:rsidRPr="00474153" w:rsidRDefault="00073CDD" w:rsidP="00073CDD">
      <w:pPr>
        <w:autoSpaceDE w:val="0"/>
        <w:autoSpaceDN w:val="0"/>
        <w:adjustRightInd w:val="0"/>
        <w:rPr>
          <w:rFonts w:cs="Arial"/>
          <w:b/>
        </w:rPr>
      </w:pPr>
    </w:p>
    <w:p w14:paraId="21572A9E" w14:textId="77777777" w:rsidR="00073CDD" w:rsidRPr="00474153" w:rsidRDefault="00073CDD" w:rsidP="00073CDD">
      <w:pPr>
        <w:autoSpaceDE w:val="0"/>
        <w:autoSpaceDN w:val="0"/>
        <w:adjustRightInd w:val="0"/>
        <w:rPr>
          <w:rFonts w:cs="Arial"/>
        </w:rPr>
      </w:pPr>
      <w:proofErr w:type="gramStart"/>
      <w:r w:rsidRPr="00474153">
        <w:rPr>
          <w:rFonts w:cs="Arial"/>
          <w:b/>
        </w:rPr>
        <w:t>2.4</w:t>
      </w:r>
      <w:r w:rsidRPr="00474153">
        <w:rPr>
          <w:rFonts w:cs="Arial"/>
        </w:rPr>
        <w:t xml:space="preserve">  All</w:t>
      </w:r>
      <w:proofErr w:type="gramEnd"/>
      <w:r w:rsidRPr="00474153">
        <w:rPr>
          <w:rFonts w:cs="Arial"/>
        </w:rPr>
        <w:t xml:space="preserve"> removals of Portland or Asphaltic Concrete performed under this provision will require saw-cutting a neat/clean edge along the removal lines at no direct pay, </w:t>
      </w:r>
      <w:proofErr w:type="gramStart"/>
      <w:r w:rsidRPr="00474153">
        <w:rPr>
          <w:rFonts w:cs="Arial"/>
        </w:rPr>
        <w:t>unless otherwise</w:t>
      </w:r>
      <w:proofErr w:type="gramEnd"/>
      <w:r w:rsidRPr="00474153">
        <w:rPr>
          <w:rFonts w:cs="Arial"/>
        </w:rPr>
        <w:t xml:space="preserve"> provided for in the contract.</w:t>
      </w:r>
    </w:p>
    <w:p w14:paraId="280ABA41" w14:textId="77777777" w:rsidR="00073CDD" w:rsidRPr="00474153" w:rsidRDefault="00073CDD" w:rsidP="00073CDD">
      <w:pPr>
        <w:autoSpaceDE w:val="0"/>
        <w:autoSpaceDN w:val="0"/>
        <w:adjustRightInd w:val="0"/>
        <w:rPr>
          <w:rFonts w:cs="Arial"/>
        </w:rPr>
      </w:pPr>
    </w:p>
    <w:p w14:paraId="3E9814B3" w14:textId="77777777" w:rsidR="00073CDD" w:rsidRPr="00474153" w:rsidRDefault="00073CDD" w:rsidP="00073CDD">
      <w:pPr>
        <w:autoSpaceDE w:val="0"/>
        <w:autoSpaceDN w:val="0"/>
        <w:adjustRightInd w:val="0"/>
        <w:rPr>
          <w:rFonts w:cs="Arial"/>
        </w:rPr>
      </w:pPr>
      <w:proofErr w:type="gramStart"/>
      <w:r w:rsidRPr="00474153">
        <w:rPr>
          <w:rFonts w:cs="Arial"/>
          <w:b/>
          <w:bCs/>
        </w:rPr>
        <w:t>3.0  Method</w:t>
      </w:r>
      <w:proofErr w:type="gramEnd"/>
      <w:r w:rsidRPr="00474153">
        <w:rPr>
          <w:rFonts w:cs="Arial"/>
          <w:b/>
          <w:bCs/>
        </w:rPr>
        <w:t xml:space="preserve"> of Measurement.  </w:t>
      </w:r>
      <w:r w:rsidRPr="00474153">
        <w:rPr>
          <w:rFonts w:cs="Arial"/>
        </w:rPr>
        <w:t xml:space="preserve">Measurement of Linear Grading for ADA Facilities will be made along the length of the new sidewalk and/or curb ramp installed, along each side of the roadway where sidewalk work is to be performed, and along the centerline length of each driveway, entrance, or paved approach as shown on the plans.  </w:t>
      </w:r>
      <w:proofErr w:type="gramStart"/>
      <w:r w:rsidRPr="00474153">
        <w:rPr>
          <w:rFonts w:cs="Arial"/>
        </w:rPr>
        <w:t>Measurement</w:t>
      </w:r>
      <w:proofErr w:type="gramEnd"/>
      <w:r w:rsidRPr="00474153">
        <w:rPr>
          <w:rFonts w:cs="Arial"/>
        </w:rPr>
        <w:t xml:space="preserve"> will be made to the nearest 1-foot for each sidewalk work area, totaled, and paid to the nearest 1-foot for final pay.  Final field </w:t>
      </w:r>
      <w:proofErr w:type="gramStart"/>
      <w:r w:rsidRPr="00474153">
        <w:rPr>
          <w:rFonts w:cs="Arial"/>
        </w:rPr>
        <w:t>measurement</w:t>
      </w:r>
      <w:proofErr w:type="gramEnd"/>
      <w:r w:rsidRPr="00474153">
        <w:rPr>
          <w:rFonts w:cs="Arial"/>
        </w:rPr>
        <w:t xml:space="preserve"> will not be required except where appreciable errors are found, or authorized changes have been made.</w:t>
      </w:r>
    </w:p>
    <w:p w14:paraId="6B5EDCA2" w14:textId="77777777" w:rsidR="00073CDD" w:rsidRPr="00474153" w:rsidRDefault="00073CDD" w:rsidP="00073CDD">
      <w:pPr>
        <w:autoSpaceDE w:val="0"/>
        <w:autoSpaceDN w:val="0"/>
        <w:adjustRightInd w:val="0"/>
        <w:rPr>
          <w:rFonts w:cs="Arial"/>
        </w:rPr>
      </w:pPr>
    </w:p>
    <w:p w14:paraId="3143293D" w14:textId="77777777" w:rsidR="00073CDD" w:rsidRPr="00474153" w:rsidRDefault="00073CDD" w:rsidP="00073CDD">
      <w:pPr>
        <w:autoSpaceDE w:val="0"/>
        <w:autoSpaceDN w:val="0"/>
        <w:adjustRightInd w:val="0"/>
        <w:rPr>
          <w:rFonts w:cs="Arial"/>
        </w:rPr>
      </w:pPr>
      <w:bookmarkStart w:id="119" w:name="_Hlk120602350"/>
      <w:proofErr w:type="gramStart"/>
      <w:r w:rsidRPr="00474153">
        <w:rPr>
          <w:rFonts w:cs="Arial"/>
          <w:b/>
          <w:bCs/>
        </w:rPr>
        <w:t>4.0  Basis</w:t>
      </w:r>
      <w:proofErr w:type="gramEnd"/>
      <w:r w:rsidRPr="00474153">
        <w:rPr>
          <w:rFonts w:cs="Arial"/>
          <w:b/>
          <w:bCs/>
        </w:rPr>
        <w:t xml:space="preserve"> of Payment.  </w:t>
      </w:r>
      <w:r w:rsidRPr="00474153">
        <w:rPr>
          <w:rFonts w:cs="Arial"/>
          <w:bCs/>
        </w:rPr>
        <w:t>T</w:t>
      </w:r>
      <w:r w:rsidRPr="00474153">
        <w:rPr>
          <w:rFonts w:cs="Arial"/>
        </w:rPr>
        <w:t>he accepted quantities of Linear Grading for ADA Facilities will be paid for at the contract unit price for item 207-99.03, Linear Grading for ADA Facilities, Linear Foot, and will be considered as full compensation for all labor, equipment, material, waste fees, disposal agreements, material acquisition, or other construction costs involved to complete the described work.</w:t>
      </w:r>
    </w:p>
    <w:p w14:paraId="7891E2B2" w14:textId="77777777" w:rsidR="00073CDD" w:rsidRPr="00474153" w:rsidRDefault="00073CDD" w:rsidP="00073CDD">
      <w:pPr>
        <w:autoSpaceDE w:val="0"/>
        <w:autoSpaceDN w:val="0"/>
        <w:adjustRightInd w:val="0"/>
        <w:rPr>
          <w:rFonts w:cs="Arial"/>
        </w:rPr>
      </w:pPr>
    </w:p>
    <w:p w14:paraId="0FB2C931" w14:textId="77777777" w:rsidR="00073CDD" w:rsidRPr="00474153" w:rsidRDefault="00073CDD" w:rsidP="00073CDD">
      <w:pPr>
        <w:autoSpaceDE w:val="0"/>
        <w:autoSpaceDN w:val="0"/>
        <w:adjustRightInd w:val="0"/>
        <w:rPr>
          <w:rFonts w:cs="Arial"/>
        </w:rPr>
      </w:pPr>
      <w:proofErr w:type="gramStart"/>
      <w:r w:rsidRPr="00474153">
        <w:rPr>
          <w:rFonts w:cs="Arial"/>
          <w:b/>
        </w:rPr>
        <w:t>4.1</w:t>
      </w:r>
      <w:r w:rsidRPr="00474153">
        <w:rPr>
          <w:rFonts w:cs="Arial"/>
        </w:rPr>
        <w:t xml:space="preserve">  No</w:t>
      </w:r>
      <w:proofErr w:type="gramEnd"/>
      <w:r w:rsidRPr="00474153">
        <w:rPr>
          <w:rFonts w:cs="Arial"/>
        </w:rPr>
        <w:t xml:space="preserve"> direct payment will be made for “REMOVAL OF IMPROVEMENTS” associated with the removal and disposal of sidewalks, curbs, curb ramps, entrances, and other incidentals required for construction of the new sidewalk and/or curb ramps.</w:t>
      </w:r>
    </w:p>
    <w:bookmarkEnd w:id="119"/>
    <w:p w14:paraId="58DD2076" w14:textId="77777777" w:rsidR="00073CDD" w:rsidRPr="00474153" w:rsidRDefault="00073CDD" w:rsidP="00073CDD"/>
    <w:p w14:paraId="36332988" w14:textId="77777777" w:rsidR="00073CDD" w:rsidRPr="00474153" w:rsidRDefault="00073CDD" w:rsidP="00073CDD"/>
    <w:p w14:paraId="63CD1800" w14:textId="77777777" w:rsidR="00073CDD" w:rsidRPr="005D678D" w:rsidRDefault="00073CDD" w:rsidP="00073CDD">
      <w:pPr>
        <w:pStyle w:val="Heading1"/>
      </w:pPr>
      <w:bookmarkStart w:id="120" w:name="_Toc200520675"/>
      <w:bookmarkStart w:id="121" w:name="_Toc223325710"/>
      <w:r w:rsidRPr="005D678D">
        <w:t>Curb Ramps and Sidewalk – SW</w:t>
      </w:r>
      <w:bookmarkEnd w:id="120"/>
      <w:bookmarkEnd w:id="121"/>
    </w:p>
    <w:p w14:paraId="4E1EB0C9" w14:textId="77777777" w:rsidR="00073CDD" w:rsidRPr="00474153" w:rsidRDefault="00073CDD" w:rsidP="00073CDD"/>
    <w:p w14:paraId="0A70E15F" w14:textId="77777777" w:rsidR="00073CDD" w:rsidRPr="00474153" w:rsidRDefault="00073CDD" w:rsidP="00073CDD">
      <w:pPr>
        <w:pStyle w:val="BodyText"/>
        <w:spacing w:before="93"/>
      </w:pPr>
      <w:proofErr w:type="gramStart"/>
      <w:r w:rsidRPr="00474153">
        <w:rPr>
          <w:b/>
          <w:color w:val="231F20"/>
        </w:rPr>
        <w:t>1.0  Description</w:t>
      </w:r>
      <w:proofErr w:type="gramEnd"/>
      <w:r w:rsidRPr="00474153">
        <w:rPr>
          <w:b/>
          <w:color w:val="231F20"/>
        </w:rPr>
        <w:t xml:space="preserve">. </w:t>
      </w:r>
      <w:r w:rsidRPr="00474153">
        <w:rPr>
          <w:color w:val="231F20"/>
        </w:rPr>
        <w:t>Construction of concrete curbs, aprons, curb ramps, transition areas, sidewalk and landings shall be in accordance with applicable portions of Sections 608 &amp; 609 of the Standard Specification and Standard Plans for Highway Construction 608.10, as shown on the plans, and meet ADA requirements.</w:t>
      </w:r>
    </w:p>
    <w:p w14:paraId="27829E87" w14:textId="77777777" w:rsidR="00073CDD" w:rsidRPr="00474153" w:rsidRDefault="00073CDD" w:rsidP="00073CDD">
      <w:pPr>
        <w:pStyle w:val="ListParagraph"/>
        <w:widowControl w:val="0"/>
        <w:tabs>
          <w:tab w:val="left" w:pos="657"/>
        </w:tabs>
        <w:autoSpaceDE w:val="0"/>
        <w:autoSpaceDN w:val="0"/>
        <w:ind w:left="0"/>
        <w:rPr>
          <w:b/>
          <w:color w:val="231F20"/>
        </w:rPr>
      </w:pPr>
    </w:p>
    <w:p w14:paraId="5908708A" w14:textId="77777777" w:rsidR="00073CDD" w:rsidRPr="00474153" w:rsidRDefault="00073CDD" w:rsidP="00481866">
      <w:pPr>
        <w:pStyle w:val="ListParagraph"/>
        <w:widowControl w:val="0"/>
        <w:numPr>
          <w:ilvl w:val="0"/>
          <w:numId w:val="18"/>
        </w:numPr>
        <w:tabs>
          <w:tab w:val="left" w:pos="657"/>
        </w:tabs>
        <w:autoSpaceDE w:val="0"/>
        <w:autoSpaceDN w:val="0"/>
        <w:ind w:left="0" w:firstLine="0"/>
      </w:pPr>
      <w:r w:rsidRPr="00474153">
        <w:rPr>
          <w:b/>
          <w:color w:val="231F20"/>
        </w:rPr>
        <w:t xml:space="preserve">Construction Requirements. </w:t>
      </w:r>
      <w:r w:rsidRPr="00474153">
        <w:rPr>
          <w:color w:val="231F20"/>
        </w:rPr>
        <w:t xml:space="preserve">This work shall include, but is not limited to, sidewalk construction including landings, joint construction, aggregate base, compaction, apron modifications, transition area, curb ramp construction, Type S Curb or Type A Curb installation </w:t>
      </w:r>
      <w:r w:rsidRPr="00474153">
        <w:rPr>
          <w:color w:val="231F20"/>
        </w:rPr>
        <w:lastRenderedPageBreak/>
        <w:t>(as required), tie bars or dowel bars (as required), clean-up, etc. for each location shown on the plans.</w:t>
      </w:r>
    </w:p>
    <w:p w14:paraId="33D2539F" w14:textId="77777777" w:rsidR="00073CDD" w:rsidRPr="00474153" w:rsidRDefault="00073CDD" w:rsidP="00073CDD">
      <w:pPr>
        <w:pStyle w:val="BodyText"/>
      </w:pPr>
    </w:p>
    <w:p w14:paraId="26DECD69" w14:textId="77777777" w:rsidR="00073CDD" w:rsidRPr="00474153" w:rsidRDefault="00073CDD" w:rsidP="00073CDD">
      <w:pPr>
        <w:pStyle w:val="BodyText"/>
      </w:pPr>
      <w:r w:rsidRPr="00474153">
        <w:rPr>
          <w:color w:val="231F20"/>
        </w:rPr>
        <w:t>The following requirements shall be applicable to construction of this project:</w:t>
      </w:r>
    </w:p>
    <w:p w14:paraId="4C7AF608" w14:textId="77777777" w:rsidR="00073CDD" w:rsidRPr="00474153" w:rsidRDefault="00073CDD" w:rsidP="00073CDD">
      <w:pPr>
        <w:pStyle w:val="BodyText"/>
        <w:spacing w:before="11"/>
        <w:rPr>
          <w:sz w:val="21"/>
        </w:rPr>
      </w:pPr>
    </w:p>
    <w:p w14:paraId="243D7649" w14:textId="77777777" w:rsidR="00073CDD" w:rsidRPr="00474153" w:rsidRDefault="00073CDD" w:rsidP="00481866">
      <w:pPr>
        <w:pStyle w:val="ListParagraph"/>
        <w:widowControl w:val="0"/>
        <w:numPr>
          <w:ilvl w:val="2"/>
          <w:numId w:val="17"/>
        </w:numPr>
        <w:tabs>
          <w:tab w:val="left" w:pos="564"/>
        </w:tabs>
        <w:autoSpaceDE w:val="0"/>
        <w:autoSpaceDN w:val="0"/>
        <w:ind w:hanging="180"/>
        <w:contextualSpacing w:val="0"/>
      </w:pPr>
      <w:r w:rsidRPr="00474153">
        <w:rPr>
          <w:color w:val="231F20"/>
        </w:rPr>
        <w:t>Existing curb, curb and gutter, sidewalk, shoulders, etc. that are adjacent to a designated curb ramp and/or sidewalk improvement area that is damaged during construction shall be replaced/repaired to match existing materials and</w:t>
      </w:r>
      <w:r w:rsidRPr="00474153">
        <w:rPr>
          <w:color w:val="231F20"/>
          <w:spacing w:val="-1"/>
        </w:rPr>
        <w:t xml:space="preserve"> </w:t>
      </w:r>
      <w:r w:rsidRPr="00474153">
        <w:rPr>
          <w:color w:val="231F20"/>
        </w:rPr>
        <w:t>condition.</w:t>
      </w:r>
    </w:p>
    <w:p w14:paraId="64EF9F24" w14:textId="77777777" w:rsidR="00073CDD" w:rsidRPr="00474153" w:rsidRDefault="00073CDD" w:rsidP="00073CDD">
      <w:pPr>
        <w:pStyle w:val="BodyText"/>
        <w:spacing w:before="11"/>
        <w:rPr>
          <w:sz w:val="21"/>
        </w:rPr>
      </w:pPr>
    </w:p>
    <w:p w14:paraId="57B91300" w14:textId="77777777" w:rsidR="00073CDD" w:rsidRPr="00474153" w:rsidRDefault="00073CDD" w:rsidP="00481866">
      <w:pPr>
        <w:pStyle w:val="ListParagraph"/>
        <w:widowControl w:val="0"/>
        <w:numPr>
          <w:ilvl w:val="2"/>
          <w:numId w:val="17"/>
        </w:numPr>
        <w:tabs>
          <w:tab w:val="left" w:pos="619"/>
        </w:tabs>
        <w:autoSpaceDE w:val="0"/>
        <w:autoSpaceDN w:val="0"/>
        <w:ind w:hanging="180"/>
        <w:contextualSpacing w:val="0"/>
      </w:pPr>
      <w:r w:rsidRPr="00474153">
        <w:rPr>
          <w:color w:val="231F20"/>
        </w:rPr>
        <w:t xml:space="preserve">Variable height </w:t>
      </w:r>
      <w:proofErr w:type="gramStart"/>
      <w:r w:rsidRPr="00474153">
        <w:rPr>
          <w:color w:val="231F20"/>
        </w:rPr>
        <w:t>curb</w:t>
      </w:r>
      <w:proofErr w:type="gramEnd"/>
      <w:r w:rsidRPr="00474153">
        <w:rPr>
          <w:color w:val="231F20"/>
        </w:rPr>
        <w:t xml:space="preserve"> along the roadside may be constructed monolithic or separate depending on construction operations. Integral curb shall be doweled to the existing gutter or pavement. - Integral or Type S-curb shall be used along the existing </w:t>
      </w:r>
      <w:proofErr w:type="gramStart"/>
      <w:r w:rsidRPr="00474153">
        <w:rPr>
          <w:color w:val="231F20"/>
        </w:rPr>
        <w:t>right-of-way</w:t>
      </w:r>
      <w:proofErr w:type="gramEnd"/>
      <w:r w:rsidRPr="00474153">
        <w:rPr>
          <w:color w:val="231F20"/>
        </w:rPr>
        <w:t xml:space="preserve"> when constructing curb ramps as shown on the plans. The cost of the curb is included in pay limits of the curb</w:t>
      </w:r>
      <w:r w:rsidRPr="00474153">
        <w:rPr>
          <w:color w:val="231F20"/>
          <w:spacing w:val="-4"/>
        </w:rPr>
        <w:t xml:space="preserve"> </w:t>
      </w:r>
      <w:r w:rsidRPr="00474153">
        <w:rPr>
          <w:color w:val="231F20"/>
        </w:rPr>
        <w:t>ramp.</w:t>
      </w:r>
    </w:p>
    <w:p w14:paraId="721AC88E" w14:textId="77777777" w:rsidR="00073CDD" w:rsidRPr="00474153" w:rsidRDefault="00073CDD" w:rsidP="00073CDD">
      <w:pPr>
        <w:pStyle w:val="BodyText"/>
      </w:pPr>
    </w:p>
    <w:p w14:paraId="088CDC76" w14:textId="77777777" w:rsidR="00073CDD" w:rsidRPr="00474153" w:rsidRDefault="00073CDD" w:rsidP="00481866">
      <w:pPr>
        <w:pStyle w:val="ListParagraph"/>
        <w:widowControl w:val="0"/>
        <w:numPr>
          <w:ilvl w:val="2"/>
          <w:numId w:val="17"/>
        </w:numPr>
        <w:tabs>
          <w:tab w:val="left" w:pos="548"/>
        </w:tabs>
        <w:autoSpaceDE w:val="0"/>
        <w:autoSpaceDN w:val="0"/>
        <w:ind w:hanging="180"/>
        <w:contextualSpacing w:val="0"/>
      </w:pPr>
      <w:r w:rsidRPr="00474153">
        <w:rPr>
          <w:color w:val="231F20"/>
        </w:rPr>
        <w:t>The transition area shall be 8” thick and tied to the existing roadway pavement and existing paved approach or sidewalk it is</w:t>
      </w:r>
      <w:r w:rsidRPr="00474153">
        <w:rPr>
          <w:color w:val="231F20"/>
          <w:spacing w:val="-1"/>
        </w:rPr>
        <w:t xml:space="preserve"> </w:t>
      </w:r>
      <w:r w:rsidRPr="00474153">
        <w:rPr>
          <w:color w:val="231F20"/>
        </w:rPr>
        <w:t>matching.</w:t>
      </w:r>
    </w:p>
    <w:p w14:paraId="1EF24B7F" w14:textId="77777777" w:rsidR="00073CDD" w:rsidRPr="00474153" w:rsidRDefault="00073CDD" w:rsidP="00073CDD">
      <w:pPr>
        <w:pStyle w:val="BodyText"/>
        <w:spacing w:before="1"/>
      </w:pPr>
    </w:p>
    <w:p w14:paraId="50471C8E" w14:textId="77777777" w:rsidR="00073CDD" w:rsidRPr="00474153" w:rsidRDefault="00073CDD" w:rsidP="00481866">
      <w:pPr>
        <w:pStyle w:val="ListParagraph"/>
        <w:widowControl w:val="0"/>
        <w:numPr>
          <w:ilvl w:val="2"/>
          <w:numId w:val="17"/>
        </w:numPr>
        <w:tabs>
          <w:tab w:val="left" w:pos="535"/>
        </w:tabs>
        <w:autoSpaceDE w:val="0"/>
        <w:autoSpaceDN w:val="0"/>
        <w:ind w:hanging="180"/>
        <w:contextualSpacing w:val="0"/>
      </w:pPr>
      <w:r w:rsidRPr="00474153">
        <w:rPr>
          <w:color w:val="231F20"/>
        </w:rPr>
        <w:t xml:space="preserve">Curing </w:t>
      </w:r>
      <w:proofErr w:type="gramStart"/>
      <w:r w:rsidRPr="00474153">
        <w:rPr>
          <w:color w:val="231F20"/>
        </w:rPr>
        <w:t>compound</w:t>
      </w:r>
      <w:proofErr w:type="gramEnd"/>
      <w:r w:rsidRPr="00474153">
        <w:rPr>
          <w:color w:val="231F20"/>
        </w:rPr>
        <w:t xml:space="preserve"> for all concrete construction shall be a clear or translucent color. The white pigmented option or other colored compound will not be</w:t>
      </w:r>
      <w:r w:rsidRPr="00474153">
        <w:rPr>
          <w:color w:val="231F20"/>
          <w:spacing w:val="1"/>
        </w:rPr>
        <w:t xml:space="preserve"> </w:t>
      </w:r>
      <w:r w:rsidRPr="00474153">
        <w:rPr>
          <w:color w:val="231F20"/>
        </w:rPr>
        <w:t>allowed.</w:t>
      </w:r>
    </w:p>
    <w:p w14:paraId="531F501F" w14:textId="77777777" w:rsidR="00073CDD" w:rsidRPr="00474153" w:rsidRDefault="00073CDD" w:rsidP="00073CDD">
      <w:pPr>
        <w:pStyle w:val="BodyText"/>
      </w:pPr>
    </w:p>
    <w:p w14:paraId="73519B9C" w14:textId="77777777" w:rsidR="00073CDD" w:rsidRPr="00474153" w:rsidRDefault="00073CDD" w:rsidP="00481866">
      <w:pPr>
        <w:pStyle w:val="ListParagraph"/>
        <w:widowControl w:val="0"/>
        <w:numPr>
          <w:ilvl w:val="2"/>
          <w:numId w:val="17"/>
        </w:numPr>
        <w:tabs>
          <w:tab w:val="left" w:pos="540"/>
        </w:tabs>
        <w:autoSpaceDE w:val="0"/>
        <w:autoSpaceDN w:val="0"/>
        <w:ind w:left="590" w:hanging="187"/>
        <w:contextualSpacing w:val="0"/>
      </w:pPr>
      <w:r w:rsidRPr="00474153">
        <w:rPr>
          <w:color w:val="231F20"/>
        </w:rPr>
        <w:t>Adjacent grass areas, landscaping, irrigation systems (lines, sprinkler heads, control boxes), pavement, etc. disturbed by curb ramp or sidewalk</w:t>
      </w:r>
      <w:r w:rsidRPr="00474153">
        <w:rPr>
          <w:color w:val="231F20"/>
          <w:spacing w:val="16"/>
        </w:rPr>
        <w:t xml:space="preserve"> </w:t>
      </w:r>
      <w:r w:rsidRPr="00474153">
        <w:rPr>
          <w:color w:val="231F20"/>
        </w:rPr>
        <w:t>construction</w:t>
      </w:r>
      <w:r w:rsidRPr="00474153">
        <w:rPr>
          <w:color w:val="231F20"/>
          <w:spacing w:val="16"/>
        </w:rPr>
        <w:t xml:space="preserve"> </w:t>
      </w:r>
      <w:r w:rsidRPr="00474153">
        <w:rPr>
          <w:color w:val="231F20"/>
        </w:rPr>
        <w:t>shall</w:t>
      </w:r>
      <w:r w:rsidRPr="00474153">
        <w:rPr>
          <w:color w:val="231F20"/>
          <w:spacing w:val="16"/>
        </w:rPr>
        <w:t xml:space="preserve"> </w:t>
      </w:r>
      <w:r w:rsidRPr="00474153">
        <w:rPr>
          <w:color w:val="231F20"/>
        </w:rPr>
        <w:t>be</w:t>
      </w:r>
      <w:r w:rsidRPr="00474153">
        <w:rPr>
          <w:color w:val="231F20"/>
          <w:spacing w:val="16"/>
        </w:rPr>
        <w:t xml:space="preserve"> </w:t>
      </w:r>
      <w:r w:rsidRPr="00474153">
        <w:rPr>
          <w:color w:val="231F20"/>
        </w:rPr>
        <w:t>repaired</w:t>
      </w:r>
      <w:r w:rsidRPr="00474153">
        <w:rPr>
          <w:color w:val="231F20"/>
          <w:spacing w:val="16"/>
        </w:rPr>
        <w:t xml:space="preserve"> </w:t>
      </w:r>
      <w:r w:rsidRPr="00474153">
        <w:rPr>
          <w:color w:val="231F20"/>
        </w:rPr>
        <w:t>or</w:t>
      </w:r>
      <w:r w:rsidRPr="00474153">
        <w:rPr>
          <w:color w:val="231F20"/>
          <w:spacing w:val="16"/>
        </w:rPr>
        <w:t xml:space="preserve"> </w:t>
      </w:r>
      <w:r w:rsidRPr="00474153">
        <w:rPr>
          <w:color w:val="231F20"/>
        </w:rPr>
        <w:t>replaced</w:t>
      </w:r>
      <w:r w:rsidRPr="00474153">
        <w:rPr>
          <w:color w:val="231F20"/>
          <w:spacing w:val="18"/>
        </w:rPr>
        <w:t xml:space="preserve"> </w:t>
      </w:r>
      <w:r w:rsidRPr="00474153">
        <w:rPr>
          <w:color w:val="231F20"/>
        </w:rPr>
        <w:t>to</w:t>
      </w:r>
      <w:r w:rsidRPr="00474153">
        <w:rPr>
          <w:color w:val="231F20"/>
          <w:spacing w:val="16"/>
        </w:rPr>
        <w:t xml:space="preserve"> </w:t>
      </w:r>
      <w:r w:rsidRPr="00474153">
        <w:rPr>
          <w:color w:val="231F20"/>
        </w:rPr>
        <w:t>match</w:t>
      </w:r>
      <w:r w:rsidRPr="00474153">
        <w:rPr>
          <w:color w:val="231F20"/>
          <w:spacing w:val="16"/>
        </w:rPr>
        <w:t xml:space="preserve"> </w:t>
      </w:r>
      <w:r w:rsidRPr="00474153">
        <w:rPr>
          <w:color w:val="231F20"/>
        </w:rPr>
        <w:t>or</w:t>
      </w:r>
      <w:r w:rsidRPr="00474153">
        <w:rPr>
          <w:color w:val="231F20"/>
          <w:spacing w:val="16"/>
        </w:rPr>
        <w:t xml:space="preserve"> </w:t>
      </w:r>
      <w:r w:rsidRPr="00474153">
        <w:rPr>
          <w:color w:val="231F20"/>
        </w:rPr>
        <w:t>exceed</w:t>
      </w:r>
      <w:r w:rsidRPr="00474153">
        <w:rPr>
          <w:color w:val="231F20"/>
          <w:spacing w:val="16"/>
        </w:rPr>
        <w:t xml:space="preserve"> </w:t>
      </w:r>
      <w:r w:rsidRPr="00474153">
        <w:rPr>
          <w:color w:val="231F20"/>
        </w:rPr>
        <w:t>existing</w:t>
      </w:r>
      <w:r w:rsidRPr="00474153">
        <w:rPr>
          <w:color w:val="231F20"/>
          <w:spacing w:val="16"/>
        </w:rPr>
        <w:t xml:space="preserve"> </w:t>
      </w:r>
      <w:r w:rsidRPr="00474153">
        <w:rPr>
          <w:color w:val="231F20"/>
        </w:rPr>
        <w:t>conditions.</w:t>
      </w:r>
    </w:p>
    <w:p w14:paraId="1CCBB486" w14:textId="77777777" w:rsidR="00073CDD" w:rsidRPr="00474153" w:rsidRDefault="00073CDD" w:rsidP="00481866">
      <w:pPr>
        <w:pStyle w:val="ListParagraph"/>
        <w:widowControl w:val="0"/>
        <w:numPr>
          <w:ilvl w:val="2"/>
          <w:numId w:val="17"/>
        </w:numPr>
        <w:tabs>
          <w:tab w:val="left" w:pos="540"/>
        </w:tabs>
        <w:autoSpaceDE w:val="0"/>
        <w:autoSpaceDN w:val="0"/>
        <w:spacing w:before="157"/>
        <w:ind w:hanging="187"/>
        <w:contextualSpacing w:val="0"/>
      </w:pPr>
      <w:r w:rsidRPr="00474153">
        <w:t>Sod</w:t>
      </w:r>
      <w:r w:rsidRPr="00474153">
        <w:rPr>
          <w:color w:val="231F20"/>
        </w:rPr>
        <w:t xml:space="preserve"> quantities are included for adjacent areas. </w:t>
      </w:r>
      <w:proofErr w:type="gramStart"/>
      <w:r w:rsidRPr="00474153">
        <w:rPr>
          <w:color w:val="231F20"/>
        </w:rPr>
        <w:t>More or less sod</w:t>
      </w:r>
      <w:proofErr w:type="gramEnd"/>
      <w:r w:rsidRPr="00474153">
        <w:rPr>
          <w:color w:val="231F20"/>
        </w:rPr>
        <w:t xml:space="preserve"> may be required depending on actual field conditions.</w:t>
      </w:r>
    </w:p>
    <w:p w14:paraId="4DD92E1A" w14:textId="77777777" w:rsidR="00073CDD" w:rsidRPr="00474153" w:rsidRDefault="00073CDD" w:rsidP="00073CDD">
      <w:pPr>
        <w:pStyle w:val="BodyText"/>
        <w:spacing w:before="1"/>
      </w:pPr>
    </w:p>
    <w:p w14:paraId="1FCA88D8" w14:textId="77777777" w:rsidR="00073CDD" w:rsidRPr="00474153" w:rsidRDefault="00073CDD" w:rsidP="00073CDD">
      <w:pPr>
        <w:pStyle w:val="BodyText"/>
      </w:pPr>
      <w:r w:rsidRPr="00474153">
        <w:rPr>
          <w:b/>
          <w:color w:val="231F20"/>
        </w:rPr>
        <w:t xml:space="preserve">3.0 Method of Measurement. </w:t>
      </w:r>
      <w:r w:rsidRPr="00474153">
        <w:rPr>
          <w:color w:val="231F20"/>
        </w:rPr>
        <w:t>Curb ramps and concrete sidewalk will be measured to the nearest 1/10 square yard. Measurement of incidental items required to complete all aspects of construction for the above noted items at each new curb ramp and sidewalk location will not be made individually unless specified elsewhere in the contract.</w:t>
      </w:r>
    </w:p>
    <w:p w14:paraId="37F08170" w14:textId="77777777" w:rsidR="00073CDD" w:rsidRPr="00474153" w:rsidRDefault="00073CDD" w:rsidP="00073CDD">
      <w:pPr>
        <w:pStyle w:val="BodyText"/>
      </w:pPr>
    </w:p>
    <w:p w14:paraId="20A27DA8" w14:textId="77777777" w:rsidR="00073CDD" w:rsidRPr="00474153" w:rsidRDefault="00073CDD" w:rsidP="00073CDD">
      <w:pPr>
        <w:pStyle w:val="BodyText"/>
        <w:rPr>
          <w:color w:val="231F20"/>
        </w:rPr>
      </w:pPr>
      <w:r w:rsidRPr="00474153">
        <w:rPr>
          <w:b/>
          <w:color w:val="231F20"/>
        </w:rPr>
        <w:t xml:space="preserve">4.0 Basis of Payment. </w:t>
      </w:r>
      <w:r w:rsidRPr="00474153">
        <w:rPr>
          <w:color w:val="231F20"/>
        </w:rPr>
        <w:t xml:space="preserve">All costs incurred by the contractor by reason of compliance to satisfy the above requirements will be considered incidental </w:t>
      </w:r>
      <w:proofErr w:type="gramStart"/>
      <w:r w:rsidRPr="00474153">
        <w:rPr>
          <w:color w:val="231F20"/>
        </w:rPr>
        <w:t>to</w:t>
      </w:r>
      <w:proofErr w:type="gramEnd"/>
      <w:r w:rsidRPr="00474153">
        <w:rPr>
          <w:color w:val="231F20"/>
        </w:rPr>
        <w:t xml:space="preserve"> and completely covered by the contract unit price for each of the pay items within the</w:t>
      </w:r>
      <w:r w:rsidRPr="00474153">
        <w:rPr>
          <w:color w:val="231F20"/>
          <w:spacing w:val="-1"/>
        </w:rPr>
        <w:t xml:space="preserve"> </w:t>
      </w:r>
      <w:r w:rsidRPr="00474153">
        <w:rPr>
          <w:color w:val="231F20"/>
        </w:rPr>
        <w:t>contract.</w:t>
      </w:r>
    </w:p>
    <w:p w14:paraId="14BB52F3" w14:textId="77777777" w:rsidR="00073CDD" w:rsidRDefault="00073CDD" w:rsidP="00073CDD">
      <w:pPr>
        <w:pStyle w:val="BodyText"/>
        <w:rPr>
          <w:color w:val="231F20"/>
        </w:rPr>
      </w:pPr>
    </w:p>
    <w:p w14:paraId="716A019A" w14:textId="77777777" w:rsidR="00073CDD" w:rsidRPr="00474153" w:rsidRDefault="00073CDD" w:rsidP="00073CDD">
      <w:pPr>
        <w:pStyle w:val="BodyText"/>
        <w:rPr>
          <w:color w:val="231F20"/>
        </w:rPr>
      </w:pPr>
    </w:p>
    <w:p w14:paraId="43926F53" w14:textId="699F3D39" w:rsidR="007F2289" w:rsidRPr="005D678D" w:rsidRDefault="007F2289" w:rsidP="007F2289">
      <w:pPr>
        <w:pStyle w:val="Heading1"/>
      </w:pPr>
      <w:bookmarkStart w:id="122" w:name="_Toc223325711"/>
      <w:bookmarkStart w:id="123" w:name="_Toc215650114"/>
      <w:bookmarkStart w:id="124" w:name="_Toc188942372"/>
      <w:bookmarkStart w:id="125" w:name="_Toc200520672"/>
      <w:r w:rsidRPr="005D678D">
        <w:t>Accessible Pedestrian Pushbutton Connectivity</w:t>
      </w:r>
      <w:bookmarkEnd w:id="122"/>
    </w:p>
    <w:p w14:paraId="63C5993E" w14:textId="77777777" w:rsidR="007F2289" w:rsidRPr="00B5655D" w:rsidRDefault="007F2289" w:rsidP="007F2289">
      <w:pPr>
        <w:contextualSpacing/>
        <w:rPr>
          <w:snapToGrid w:val="0"/>
          <w:color w:val="000000"/>
          <w:szCs w:val="20"/>
        </w:rPr>
      </w:pPr>
    </w:p>
    <w:p w14:paraId="2E94D46A" w14:textId="77777777" w:rsidR="007F2289" w:rsidRPr="00C63EEA" w:rsidRDefault="007F2289" w:rsidP="00481866">
      <w:pPr>
        <w:pStyle w:val="ListParagraph"/>
        <w:numPr>
          <w:ilvl w:val="0"/>
          <w:numId w:val="19"/>
        </w:numPr>
        <w:autoSpaceDE w:val="0"/>
        <w:autoSpaceDN w:val="0"/>
        <w:adjustRightInd w:val="0"/>
        <w:ind w:left="0" w:firstLine="0"/>
        <w:rPr>
          <w:rFonts w:cs="Arial"/>
          <w:color w:val="000000"/>
          <w:szCs w:val="22"/>
        </w:rPr>
      </w:pPr>
      <w:r w:rsidRPr="00C63EEA">
        <w:rPr>
          <w:rFonts w:cs="Arial"/>
          <w:b/>
          <w:bCs/>
          <w:color w:val="000000"/>
          <w:szCs w:val="22"/>
        </w:rPr>
        <w:t xml:space="preserve">Description.  </w:t>
      </w:r>
      <w:r>
        <w:rPr>
          <w:rFonts w:cs="Arial"/>
          <w:color w:val="000000"/>
          <w:szCs w:val="22"/>
        </w:rPr>
        <w:t>Connectivity to all a</w:t>
      </w:r>
      <w:r w:rsidRPr="00C63EEA">
        <w:rPr>
          <w:rFonts w:cs="Arial"/>
          <w:color w:val="000000"/>
          <w:szCs w:val="22"/>
        </w:rPr>
        <w:t xml:space="preserve">ccessible pedestrian </w:t>
      </w:r>
      <w:proofErr w:type="gramStart"/>
      <w:r w:rsidRPr="00C63EEA">
        <w:rPr>
          <w:rFonts w:cs="Arial"/>
          <w:color w:val="000000"/>
          <w:szCs w:val="22"/>
        </w:rPr>
        <w:t>pushbuttons</w:t>
      </w:r>
      <w:proofErr w:type="gramEnd"/>
      <w:r w:rsidRPr="00C63EEA">
        <w:rPr>
          <w:rFonts w:cs="Arial"/>
          <w:color w:val="000000"/>
          <w:szCs w:val="22"/>
        </w:rPr>
        <w:t xml:space="preserve"> shall be required for all signalized pedestrian crosswalks at all intersections as shown in the plans.</w:t>
      </w:r>
    </w:p>
    <w:p w14:paraId="1EA5A7C6" w14:textId="77777777" w:rsidR="007F2289" w:rsidRPr="00265542" w:rsidRDefault="007F2289" w:rsidP="007F2289">
      <w:pPr>
        <w:autoSpaceDE w:val="0"/>
        <w:autoSpaceDN w:val="0"/>
        <w:adjustRightInd w:val="0"/>
        <w:rPr>
          <w:rFonts w:cs="Arial"/>
          <w:b/>
          <w:bCs/>
          <w:color w:val="000000"/>
          <w:szCs w:val="22"/>
        </w:rPr>
      </w:pPr>
    </w:p>
    <w:p w14:paraId="5422126C" w14:textId="77777777" w:rsidR="007F2289" w:rsidRPr="00265542" w:rsidRDefault="007F2289" w:rsidP="007F2289">
      <w:pPr>
        <w:autoSpaceDE w:val="0"/>
        <w:autoSpaceDN w:val="0"/>
        <w:adjustRightInd w:val="0"/>
        <w:rPr>
          <w:rFonts w:cs="Arial"/>
          <w:color w:val="000000"/>
          <w:szCs w:val="22"/>
        </w:rPr>
      </w:pPr>
      <w:r w:rsidRPr="00265542">
        <w:rPr>
          <w:rFonts w:cs="Arial"/>
          <w:b/>
          <w:bCs/>
          <w:color w:val="000000"/>
          <w:szCs w:val="22"/>
        </w:rPr>
        <w:t>2.0</w:t>
      </w:r>
      <w:r w:rsidRPr="00265542">
        <w:rPr>
          <w:rFonts w:cs="Arial"/>
          <w:b/>
          <w:bCs/>
          <w:color w:val="000000"/>
          <w:szCs w:val="22"/>
        </w:rPr>
        <w:tab/>
        <w:t>Construction Requirements</w:t>
      </w:r>
      <w:r w:rsidRPr="00265542">
        <w:rPr>
          <w:rFonts w:cs="Arial"/>
          <w:color w:val="000000"/>
          <w:szCs w:val="22"/>
        </w:rPr>
        <w:t xml:space="preserve">. In addition to Sec 902, all accessible pedestrian </w:t>
      </w:r>
      <w:proofErr w:type="gramStart"/>
      <w:r w:rsidRPr="00265542">
        <w:rPr>
          <w:rFonts w:cs="Arial"/>
          <w:color w:val="000000"/>
          <w:szCs w:val="22"/>
        </w:rPr>
        <w:t>pushbutton</w:t>
      </w:r>
      <w:proofErr w:type="gramEnd"/>
      <w:r w:rsidRPr="00265542">
        <w:rPr>
          <w:rFonts w:cs="Arial"/>
          <w:color w:val="000000"/>
          <w:szCs w:val="22"/>
        </w:rPr>
        <w:t xml:space="preserve"> systems shall have a Bluetooth interface or other </w:t>
      </w:r>
      <w:proofErr w:type="gramStart"/>
      <w:r w:rsidRPr="00265542">
        <w:rPr>
          <w:rFonts w:cs="Arial"/>
          <w:color w:val="000000"/>
          <w:szCs w:val="22"/>
        </w:rPr>
        <w:t>hands</w:t>
      </w:r>
      <w:proofErr w:type="gramEnd"/>
      <w:r w:rsidRPr="00265542">
        <w:rPr>
          <w:rFonts w:cs="Arial"/>
          <w:color w:val="000000"/>
          <w:szCs w:val="22"/>
        </w:rPr>
        <w:t>-free capability and be password protected.  Programming of the APS buttons shall be accessible through a field service application available on both iOS and Android platforms.</w:t>
      </w:r>
    </w:p>
    <w:p w14:paraId="3A299B9E" w14:textId="77777777" w:rsidR="007F2289" w:rsidRDefault="007F2289" w:rsidP="007F22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exact"/>
        <w:rPr>
          <w:rFonts w:cs="Arial"/>
          <w:color w:val="000000"/>
          <w:szCs w:val="22"/>
        </w:rPr>
      </w:pPr>
    </w:p>
    <w:p w14:paraId="6943C2D4" w14:textId="77777777" w:rsidR="007F2289" w:rsidRDefault="007F2289" w:rsidP="007F2289">
      <w:pPr>
        <w:autoSpaceDE w:val="0"/>
        <w:autoSpaceDN w:val="0"/>
        <w:adjustRightInd w:val="0"/>
        <w:rPr>
          <w:rFonts w:cs="Arial"/>
          <w:bCs/>
          <w:color w:val="000000"/>
          <w:szCs w:val="22"/>
        </w:rPr>
      </w:pPr>
      <w:r>
        <w:rPr>
          <w:rFonts w:cs="Arial"/>
          <w:b/>
          <w:bCs/>
          <w:color w:val="000000"/>
          <w:szCs w:val="22"/>
        </w:rPr>
        <w:t>3.0</w:t>
      </w:r>
      <w:r>
        <w:rPr>
          <w:rFonts w:cs="Arial"/>
          <w:b/>
          <w:bCs/>
          <w:color w:val="000000"/>
          <w:szCs w:val="22"/>
        </w:rPr>
        <w:tab/>
      </w:r>
      <w:r w:rsidRPr="007C62FB">
        <w:rPr>
          <w:rFonts w:cs="Arial"/>
          <w:b/>
          <w:bCs/>
          <w:color w:val="000000"/>
          <w:szCs w:val="22"/>
        </w:rPr>
        <w:t>Equipment</w:t>
      </w:r>
      <w:r>
        <w:rPr>
          <w:rFonts w:cs="Arial"/>
          <w:b/>
          <w:bCs/>
          <w:color w:val="000000"/>
          <w:szCs w:val="22"/>
        </w:rPr>
        <w:t xml:space="preserve"> requirements</w:t>
      </w:r>
      <w:r w:rsidRPr="007C62FB">
        <w:rPr>
          <w:rFonts w:cs="Arial"/>
          <w:b/>
          <w:bCs/>
          <w:color w:val="000000"/>
          <w:szCs w:val="22"/>
        </w:rPr>
        <w:t xml:space="preserve">.  </w:t>
      </w:r>
      <w:r w:rsidRPr="007C62FB">
        <w:rPr>
          <w:rFonts w:cs="Arial"/>
          <w:bCs/>
          <w:color w:val="000000"/>
          <w:szCs w:val="22"/>
        </w:rPr>
        <w:t xml:space="preserve">The </w:t>
      </w:r>
      <w:r>
        <w:rPr>
          <w:rFonts w:cs="Arial"/>
          <w:bCs/>
          <w:color w:val="000000"/>
          <w:szCs w:val="22"/>
        </w:rPr>
        <w:t>accessible</w:t>
      </w:r>
      <w:r w:rsidRPr="007C62FB">
        <w:rPr>
          <w:rFonts w:cs="Arial"/>
          <w:bCs/>
          <w:color w:val="000000"/>
          <w:szCs w:val="22"/>
        </w:rPr>
        <w:t xml:space="preserve"> pedestrian </w:t>
      </w:r>
      <w:r>
        <w:rPr>
          <w:rFonts w:cs="Arial"/>
          <w:bCs/>
          <w:color w:val="000000"/>
          <w:szCs w:val="22"/>
        </w:rPr>
        <w:t xml:space="preserve">pushbutton </w:t>
      </w:r>
      <w:r w:rsidRPr="007C62FB">
        <w:rPr>
          <w:rFonts w:cs="Arial"/>
          <w:bCs/>
          <w:color w:val="000000"/>
          <w:szCs w:val="22"/>
        </w:rPr>
        <w:t>system and its components</w:t>
      </w:r>
      <w:r>
        <w:rPr>
          <w:rFonts w:cs="Arial"/>
          <w:bCs/>
          <w:color w:val="000000"/>
          <w:szCs w:val="22"/>
        </w:rPr>
        <w:t>, in form and functionality,</w:t>
      </w:r>
      <w:r w:rsidRPr="007C62FB">
        <w:rPr>
          <w:rFonts w:cs="Arial"/>
          <w:bCs/>
          <w:color w:val="000000"/>
          <w:szCs w:val="22"/>
        </w:rPr>
        <w:t xml:space="preserve"> shall meet or exceed the requirements of the following documents and standards:</w:t>
      </w:r>
    </w:p>
    <w:p w14:paraId="67963553" w14:textId="77777777" w:rsidR="007F2289" w:rsidRPr="00BA2D22" w:rsidRDefault="007F2289" w:rsidP="007F2289">
      <w:pPr>
        <w:autoSpaceDE w:val="0"/>
        <w:autoSpaceDN w:val="0"/>
        <w:adjustRightInd w:val="0"/>
        <w:ind w:left="16200"/>
        <w:rPr>
          <w:rFonts w:cs="Arial"/>
          <w:bCs/>
          <w:color w:val="000000"/>
          <w:szCs w:val="22"/>
        </w:rPr>
      </w:pPr>
    </w:p>
    <w:p w14:paraId="0888AA17" w14:textId="77777777" w:rsidR="007F2289" w:rsidRPr="00BA2D22" w:rsidRDefault="007F2289" w:rsidP="00481866">
      <w:pPr>
        <w:pStyle w:val="ListParagraph"/>
        <w:numPr>
          <w:ilvl w:val="0"/>
          <w:numId w:val="20"/>
        </w:numPr>
        <w:autoSpaceDE w:val="0"/>
        <w:autoSpaceDN w:val="0"/>
        <w:adjustRightInd w:val="0"/>
        <w:rPr>
          <w:rFonts w:cs="Arial"/>
          <w:bCs/>
          <w:color w:val="000000"/>
          <w:szCs w:val="22"/>
        </w:rPr>
      </w:pPr>
      <w:r w:rsidRPr="00BA2D22">
        <w:rPr>
          <w:rFonts w:cs="Arial"/>
          <w:bCs/>
          <w:color w:val="000000"/>
          <w:szCs w:val="22"/>
        </w:rPr>
        <w:lastRenderedPageBreak/>
        <w:t>2009 MUTCD, Section 4E.09 – 4E.13</w:t>
      </w:r>
    </w:p>
    <w:p w14:paraId="7DF1EE46" w14:textId="77777777" w:rsidR="007F2289" w:rsidRPr="00BA2D22" w:rsidRDefault="007F2289" w:rsidP="00481866">
      <w:pPr>
        <w:pStyle w:val="ListParagraph"/>
        <w:numPr>
          <w:ilvl w:val="0"/>
          <w:numId w:val="20"/>
        </w:numPr>
        <w:autoSpaceDE w:val="0"/>
        <w:autoSpaceDN w:val="0"/>
        <w:adjustRightInd w:val="0"/>
        <w:rPr>
          <w:rFonts w:cs="Arial"/>
          <w:bCs/>
          <w:color w:val="000000"/>
          <w:szCs w:val="22"/>
        </w:rPr>
      </w:pPr>
      <w:r w:rsidRPr="00BA2D22">
        <w:rPr>
          <w:rFonts w:cs="Arial"/>
          <w:bCs/>
          <w:color w:val="000000"/>
          <w:szCs w:val="22"/>
        </w:rPr>
        <w:t>NEMA 250 – 4X</w:t>
      </w:r>
    </w:p>
    <w:p w14:paraId="454EDCEE" w14:textId="77777777" w:rsidR="007F2289" w:rsidRPr="00BA2D22" w:rsidRDefault="007F2289" w:rsidP="00481866">
      <w:pPr>
        <w:pStyle w:val="ListParagraph"/>
        <w:numPr>
          <w:ilvl w:val="0"/>
          <w:numId w:val="20"/>
        </w:numPr>
        <w:autoSpaceDE w:val="0"/>
        <w:autoSpaceDN w:val="0"/>
        <w:adjustRightInd w:val="0"/>
        <w:rPr>
          <w:rFonts w:cs="Arial"/>
          <w:bCs/>
          <w:color w:val="000000"/>
          <w:szCs w:val="22"/>
        </w:rPr>
      </w:pPr>
      <w:r w:rsidRPr="00BA2D22">
        <w:rPr>
          <w:rFonts w:cs="Arial"/>
          <w:bCs/>
          <w:color w:val="000000"/>
          <w:szCs w:val="22"/>
        </w:rPr>
        <w:t>NEMA TS1, TS2, TS4, Type 170, Type 2070</w:t>
      </w:r>
    </w:p>
    <w:p w14:paraId="7D7E66B5" w14:textId="77777777" w:rsidR="007F2289" w:rsidRDefault="007F2289" w:rsidP="007F2289">
      <w:pPr>
        <w:pStyle w:val="ListParagraph"/>
        <w:autoSpaceDE w:val="0"/>
        <w:autoSpaceDN w:val="0"/>
        <w:adjustRightInd w:val="0"/>
        <w:ind w:left="0"/>
        <w:rPr>
          <w:rFonts w:cs="Arial"/>
          <w:b/>
          <w:bCs/>
          <w:szCs w:val="22"/>
        </w:rPr>
      </w:pPr>
    </w:p>
    <w:p w14:paraId="75371C32" w14:textId="77777777" w:rsidR="007F2289" w:rsidRPr="00C54EFC" w:rsidRDefault="007F2289" w:rsidP="007F2289">
      <w:pPr>
        <w:pStyle w:val="ListParagraph"/>
        <w:autoSpaceDE w:val="0"/>
        <w:autoSpaceDN w:val="0"/>
        <w:adjustRightInd w:val="0"/>
        <w:ind w:left="0"/>
        <w:rPr>
          <w:rFonts w:cs="Arial"/>
          <w:szCs w:val="22"/>
        </w:rPr>
      </w:pPr>
      <w:r>
        <w:rPr>
          <w:rFonts w:cs="Arial"/>
          <w:b/>
          <w:bCs/>
          <w:color w:val="000000"/>
          <w:szCs w:val="22"/>
        </w:rPr>
        <w:t>4.0</w:t>
      </w:r>
      <w:r>
        <w:rPr>
          <w:rFonts w:cs="Arial"/>
          <w:b/>
          <w:bCs/>
          <w:color w:val="000000"/>
          <w:szCs w:val="22"/>
        </w:rPr>
        <w:tab/>
      </w:r>
      <w:r w:rsidRPr="00C54EFC">
        <w:rPr>
          <w:rFonts w:cs="Arial"/>
          <w:b/>
          <w:bCs/>
          <w:szCs w:val="22"/>
        </w:rPr>
        <w:t>Documentation and Support</w:t>
      </w:r>
      <w:r w:rsidRPr="00C54EFC">
        <w:rPr>
          <w:rFonts w:cs="Arial"/>
          <w:szCs w:val="22"/>
        </w:rPr>
        <w:t>. T</w:t>
      </w:r>
      <w:r>
        <w:rPr>
          <w:rFonts w:cs="Arial"/>
          <w:szCs w:val="22"/>
        </w:rPr>
        <w:t>he contractor shall provide t</w:t>
      </w:r>
      <w:r w:rsidRPr="00C54EFC">
        <w:rPr>
          <w:rFonts w:cs="Arial"/>
          <w:szCs w:val="22"/>
        </w:rPr>
        <w:t xml:space="preserve">wo </w:t>
      </w:r>
      <w:r>
        <w:rPr>
          <w:rFonts w:cs="Arial"/>
          <w:szCs w:val="22"/>
        </w:rPr>
        <w:t xml:space="preserve">(2) </w:t>
      </w:r>
      <w:r w:rsidRPr="00C54EFC">
        <w:rPr>
          <w:rFonts w:cs="Arial"/>
          <w:szCs w:val="22"/>
        </w:rPr>
        <w:t>copies of the operation and maintenance manuals for each installed system.</w:t>
      </w:r>
    </w:p>
    <w:p w14:paraId="5E41A079" w14:textId="77777777" w:rsidR="007F2289" w:rsidRDefault="007F2289" w:rsidP="007F2289">
      <w:pPr>
        <w:autoSpaceDE w:val="0"/>
        <w:autoSpaceDN w:val="0"/>
        <w:adjustRightInd w:val="0"/>
        <w:rPr>
          <w:rFonts w:cs="Arial"/>
          <w:b/>
          <w:bCs/>
          <w:szCs w:val="22"/>
        </w:rPr>
      </w:pPr>
    </w:p>
    <w:p w14:paraId="16B63AF8" w14:textId="77777777" w:rsidR="007F2289" w:rsidRPr="00265542" w:rsidRDefault="007F2289" w:rsidP="007F22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exact"/>
        <w:rPr>
          <w:rFonts w:cs="Arial"/>
          <w:color w:val="000000"/>
          <w:szCs w:val="22"/>
        </w:rPr>
      </w:pPr>
      <w:r>
        <w:rPr>
          <w:rFonts w:cs="Arial"/>
          <w:b/>
          <w:bCs/>
          <w:color w:val="000000"/>
          <w:szCs w:val="22"/>
        </w:rPr>
        <w:t>5</w:t>
      </w:r>
      <w:r w:rsidRPr="00265542">
        <w:rPr>
          <w:rFonts w:cs="Arial"/>
          <w:b/>
          <w:bCs/>
          <w:color w:val="000000"/>
          <w:szCs w:val="22"/>
        </w:rPr>
        <w:t>.0</w:t>
      </w:r>
      <w:r>
        <w:rPr>
          <w:rFonts w:cs="Arial"/>
          <w:b/>
          <w:bCs/>
          <w:color w:val="000000"/>
          <w:szCs w:val="22"/>
        </w:rPr>
        <w:tab/>
      </w:r>
      <w:r w:rsidRPr="00265542">
        <w:rPr>
          <w:rFonts w:cs="Arial"/>
          <w:b/>
          <w:bCs/>
          <w:color w:val="000000"/>
          <w:szCs w:val="22"/>
        </w:rPr>
        <w:t xml:space="preserve">Method of Measurement.  </w:t>
      </w:r>
      <w:r w:rsidRPr="00265542">
        <w:rPr>
          <w:rFonts w:cs="Arial"/>
          <w:color w:val="000000"/>
          <w:szCs w:val="22"/>
        </w:rPr>
        <w:t xml:space="preserve">No measurement </w:t>
      </w:r>
      <w:r>
        <w:rPr>
          <w:rFonts w:cs="Arial"/>
          <w:color w:val="000000"/>
          <w:szCs w:val="22"/>
        </w:rPr>
        <w:t xml:space="preserve">providing connectivity </w:t>
      </w:r>
      <w:r w:rsidRPr="00265542">
        <w:rPr>
          <w:rFonts w:cs="Arial"/>
          <w:color w:val="000000"/>
          <w:szCs w:val="22"/>
        </w:rPr>
        <w:t>will be made.</w:t>
      </w:r>
    </w:p>
    <w:p w14:paraId="6800FCFB" w14:textId="77777777" w:rsidR="007F2289" w:rsidRDefault="007F2289" w:rsidP="007F2289">
      <w:pPr>
        <w:autoSpaceDE w:val="0"/>
        <w:autoSpaceDN w:val="0"/>
        <w:adjustRightInd w:val="0"/>
        <w:rPr>
          <w:rFonts w:cs="Arial"/>
          <w:b/>
          <w:bCs/>
          <w:szCs w:val="22"/>
        </w:rPr>
      </w:pPr>
    </w:p>
    <w:p w14:paraId="08F60E91" w14:textId="77777777" w:rsidR="007F2289" w:rsidRDefault="007F2289" w:rsidP="007F22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exact"/>
      </w:pPr>
      <w:r>
        <w:rPr>
          <w:rFonts w:cs="Arial"/>
          <w:b/>
          <w:bCs/>
          <w:color w:val="000000"/>
          <w:szCs w:val="22"/>
        </w:rPr>
        <w:t>6</w:t>
      </w:r>
      <w:r w:rsidRPr="00265542">
        <w:rPr>
          <w:rFonts w:cs="Arial"/>
          <w:b/>
          <w:bCs/>
          <w:color w:val="000000"/>
          <w:szCs w:val="22"/>
        </w:rPr>
        <w:t>.0</w:t>
      </w:r>
      <w:r>
        <w:rPr>
          <w:rFonts w:cs="Arial"/>
          <w:b/>
          <w:bCs/>
          <w:color w:val="000000"/>
          <w:szCs w:val="22"/>
        </w:rPr>
        <w:tab/>
        <w:t>Basis of Payment.</w:t>
      </w:r>
      <w:r w:rsidRPr="00265542">
        <w:rPr>
          <w:rFonts w:cs="Arial"/>
          <w:b/>
          <w:bCs/>
          <w:color w:val="000000"/>
          <w:szCs w:val="22"/>
        </w:rPr>
        <w:t xml:space="preserve">  </w:t>
      </w:r>
      <w:r>
        <w:rPr>
          <w:rFonts w:cs="Arial"/>
          <w:color w:val="000000"/>
          <w:szCs w:val="22"/>
        </w:rPr>
        <w:t>No direct payment for providing connectivity will be made.  Payment for all work necessary to fulfill the requirements above will be considered completely covered in the contract unit price for Pay Item No. 902-49.21, Accessible Pedestrian Signal, per each.</w:t>
      </w:r>
    </w:p>
    <w:p w14:paraId="62997AEF" w14:textId="77777777" w:rsidR="007F2289" w:rsidRDefault="007F2289" w:rsidP="007F2289"/>
    <w:p w14:paraId="350E0DBF" w14:textId="77777777" w:rsidR="007F2289" w:rsidRPr="00474153" w:rsidRDefault="007F2289" w:rsidP="007F2289"/>
    <w:p w14:paraId="784FD73F" w14:textId="77777777" w:rsidR="00F6082B" w:rsidRPr="00BB22DD" w:rsidRDefault="00F6082B" w:rsidP="00F6082B">
      <w:pPr>
        <w:pStyle w:val="Heading1"/>
      </w:pPr>
      <w:bookmarkStart w:id="126" w:name="_Toc183149463"/>
      <w:bookmarkStart w:id="127" w:name="_Toc188942378"/>
      <w:bookmarkStart w:id="128" w:name="_Toc200520676"/>
      <w:bookmarkStart w:id="129" w:name="_Toc223325712"/>
      <w:bookmarkStart w:id="130" w:name="_Toc31973027"/>
      <w:bookmarkStart w:id="131" w:name="_Toc200520679"/>
      <w:bookmarkEnd w:id="123"/>
      <w:bookmarkEnd w:id="124"/>
      <w:bookmarkEnd w:id="125"/>
      <w:r w:rsidRPr="00BB22DD">
        <w:t>Signal Controller</w:t>
      </w:r>
      <w:bookmarkEnd w:id="126"/>
      <w:bookmarkEnd w:id="127"/>
      <w:bookmarkEnd w:id="128"/>
      <w:bookmarkEnd w:id="129"/>
    </w:p>
    <w:p w14:paraId="2A017D68" w14:textId="77777777" w:rsidR="00F6082B" w:rsidRDefault="00F6082B" w:rsidP="00F6082B">
      <w:pPr>
        <w:tabs>
          <w:tab w:val="left" w:pos="450"/>
        </w:tabs>
        <w:autoSpaceDE w:val="0"/>
        <w:autoSpaceDN w:val="0"/>
        <w:adjustRightInd w:val="0"/>
        <w:rPr>
          <w:rFonts w:cs="Arial"/>
          <w:szCs w:val="22"/>
        </w:rPr>
      </w:pPr>
    </w:p>
    <w:p w14:paraId="1634B974" w14:textId="77777777" w:rsidR="00F6082B" w:rsidRPr="00474153" w:rsidRDefault="00F6082B" w:rsidP="00481866">
      <w:pPr>
        <w:pStyle w:val="ListParagraph"/>
        <w:numPr>
          <w:ilvl w:val="0"/>
          <w:numId w:val="25"/>
        </w:numPr>
        <w:tabs>
          <w:tab w:val="left" w:pos="450"/>
        </w:tabs>
        <w:autoSpaceDE w:val="0"/>
        <w:autoSpaceDN w:val="0"/>
        <w:adjustRightInd w:val="0"/>
        <w:ind w:left="0" w:firstLine="0"/>
        <w:rPr>
          <w:rFonts w:cs="Arial"/>
          <w:szCs w:val="22"/>
        </w:rPr>
      </w:pPr>
      <w:r w:rsidRPr="00474153">
        <w:rPr>
          <w:rFonts w:cs="Arial"/>
          <w:b/>
          <w:bCs/>
          <w:szCs w:val="22"/>
        </w:rPr>
        <w:t xml:space="preserve"> Description. </w:t>
      </w:r>
      <w:r w:rsidRPr="00474153">
        <w:rPr>
          <w:rFonts w:cs="Arial"/>
          <w:szCs w:val="22"/>
        </w:rPr>
        <w:t>This work shall consist of providing and installing a new 2070 controller with cabinet at the intersections shown on the plans.</w:t>
      </w:r>
    </w:p>
    <w:p w14:paraId="7FBB533B" w14:textId="77777777" w:rsidR="00F6082B" w:rsidRPr="00474153" w:rsidRDefault="00F6082B" w:rsidP="00F6082B">
      <w:pPr>
        <w:autoSpaceDE w:val="0"/>
        <w:autoSpaceDN w:val="0"/>
        <w:adjustRightInd w:val="0"/>
        <w:rPr>
          <w:rFonts w:cs="Arial"/>
          <w:szCs w:val="22"/>
        </w:rPr>
      </w:pPr>
    </w:p>
    <w:p w14:paraId="5074F232" w14:textId="77777777" w:rsidR="00F6082B" w:rsidRPr="00474153" w:rsidRDefault="00F6082B" w:rsidP="00481866">
      <w:pPr>
        <w:numPr>
          <w:ilvl w:val="0"/>
          <w:numId w:val="24"/>
        </w:numPr>
        <w:tabs>
          <w:tab w:val="left" w:pos="450"/>
        </w:tabs>
        <w:autoSpaceDE w:val="0"/>
        <w:autoSpaceDN w:val="0"/>
        <w:adjustRightInd w:val="0"/>
        <w:ind w:left="0" w:firstLine="0"/>
        <w:rPr>
          <w:rFonts w:cs="Arial"/>
          <w:szCs w:val="22"/>
        </w:rPr>
      </w:pPr>
      <w:r w:rsidRPr="00474153">
        <w:rPr>
          <w:rFonts w:cs="Arial"/>
          <w:b/>
          <w:bCs/>
          <w:szCs w:val="22"/>
        </w:rPr>
        <w:t xml:space="preserve">Material Requirements. </w:t>
      </w:r>
      <w:r w:rsidRPr="00474153">
        <w:rPr>
          <w:rFonts w:cs="Arial"/>
          <w:szCs w:val="22"/>
        </w:rPr>
        <w:t xml:space="preserve">The new controllers installed with this project shall consist of ATC </w:t>
      </w:r>
      <w:proofErr w:type="spellStart"/>
      <w:r w:rsidRPr="00474153">
        <w:rPr>
          <w:rFonts w:cs="Arial"/>
          <w:szCs w:val="22"/>
        </w:rPr>
        <w:t>eX</w:t>
      </w:r>
      <w:proofErr w:type="spellEnd"/>
      <w:r w:rsidRPr="00474153">
        <w:rPr>
          <w:rFonts w:cs="Arial"/>
          <w:szCs w:val="22"/>
        </w:rPr>
        <w:t xml:space="preserve"> 2070 controllers with OMNI-</w:t>
      </w:r>
      <w:proofErr w:type="spellStart"/>
      <w:r w:rsidRPr="00474153">
        <w:rPr>
          <w:rFonts w:cs="Arial"/>
          <w:szCs w:val="22"/>
        </w:rPr>
        <w:t>eX</w:t>
      </w:r>
      <w:proofErr w:type="spellEnd"/>
      <w:r w:rsidRPr="00474153">
        <w:rPr>
          <w:rFonts w:cs="Arial"/>
          <w:szCs w:val="22"/>
        </w:rPr>
        <w:t xml:space="preserve"> </w:t>
      </w:r>
      <w:proofErr w:type="gramStart"/>
      <w:r w:rsidRPr="00474153">
        <w:rPr>
          <w:rFonts w:cs="Arial"/>
          <w:szCs w:val="22"/>
        </w:rPr>
        <w:t>software as</w:t>
      </w:r>
      <w:proofErr w:type="gramEnd"/>
      <w:r w:rsidRPr="00474153">
        <w:rPr>
          <w:rFonts w:cs="Arial"/>
          <w:szCs w:val="22"/>
        </w:rPr>
        <w:t xml:space="preserve"> manufactured by McCain, Inc. placed inside a 332 cabinet.</w:t>
      </w:r>
    </w:p>
    <w:p w14:paraId="317C5A6E" w14:textId="77777777" w:rsidR="00F6082B" w:rsidRPr="00474153" w:rsidRDefault="00F6082B" w:rsidP="00F6082B"/>
    <w:p w14:paraId="0AA607E1" w14:textId="77777777" w:rsidR="00F6082B" w:rsidRPr="00474153" w:rsidRDefault="00F6082B" w:rsidP="00F6082B">
      <w:pPr>
        <w:autoSpaceDE w:val="0"/>
        <w:autoSpaceDN w:val="0"/>
        <w:adjustRightInd w:val="0"/>
        <w:rPr>
          <w:rFonts w:cs="Arial"/>
          <w:szCs w:val="22"/>
        </w:rPr>
      </w:pPr>
      <w:r w:rsidRPr="00474153">
        <w:rPr>
          <w:rFonts w:cs="Arial"/>
          <w:b/>
          <w:bCs/>
          <w:szCs w:val="22"/>
        </w:rPr>
        <w:t xml:space="preserve">2.1 </w:t>
      </w:r>
      <w:r w:rsidRPr="00474153">
        <w:rPr>
          <w:rFonts w:cs="Arial"/>
          <w:szCs w:val="22"/>
        </w:rPr>
        <w:t>The contractor shall be responsible for providing and installing all necessary items to make the new signal controllers operational. This includes but is not limited to the 2070 controller, the OMNI-</w:t>
      </w:r>
      <w:proofErr w:type="spellStart"/>
      <w:r w:rsidRPr="00474153">
        <w:rPr>
          <w:rFonts w:cs="Arial"/>
          <w:szCs w:val="22"/>
        </w:rPr>
        <w:t>eX</w:t>
      </w:r>
      <w:proofErr w:type="spellEnd"/>
      <w:r w:rsidRPr="00474153">
        <w:rPr>
          <w:rFonts w:cs="Arial"/>
          <w:szCs w:val="22"/>
        </w:rPr>
        <w:t xml:space="preserve"> software, and the 332 cabinet. The engineer will provide the existing cycle lengths, but the contractor shall ultimately be responsible for programming the timings into the new controllers.</w:t>
      </w:r>
    </w:p>
    <w:p w14:paraId="1E88F504" w14:textId="77777777" w:rsidR="00F6082B" w:rsidRPr="00474153" w:rsidRDefault="00F6082B" w:rsidP="00F6082B">
      <w:pPr>
        <w:autoSpaceDE w:val="0"/>
        <w:autoSpaceDN w:val="0"/>
        <w:adjustRightInd w:val="0"/>
        <w:rPr>
          <w:rFonts w:cs="Arial"/>
          <w:b/>
          <w:bCs/>
          <w:szCs w:val="22"/>
        </w:rPr>
      </w:pPr>
    </w:p>
    <w:p w14:paraId="072C6FBA" w14:textId="77777777" w:rsidR="00F6082B" w:rsidRPr="00474153" w:rsidRDefault="00F6082B" w:rsidP="00F6082B">
      <w:pPr>
        <w:autoSpaceDE w:val="0"/>
        <w:autoSpaceDN w:val="0"/>
        <w:adjustRightInd w:val="0"/>
        <w:rPr>
          <w:rFonts w:cs="Arial"/>
          <w:szCs w:val="22"/>
        </w:rPr>
      </w:pPr>
      <w:r w:rsidRPr="00474153">
        <w:rPr>
          <w:rFonts w:cs="Arial"/>
          <w:b/>
          <w:bCs/>
          <w:szCs w:val="22"/>
        </w:rPr>
        <w:t xml:space="preserve">3.0 Method of Measurement. </w:t>
      </w:r>
      <w:r w:rsidRPr="00474153">
        <w:rPr>
          <w:rFonts w:cs="Arial"/>
          <w:szCs w:val="22"/>
        </w:rPr>
        <w:t xml:space="preserve">Method of measurement will be made per </w:t>
      </w:r>
      <w:proofErr w:type="gramStart"/>
      <w:r w:rsidRPr="00474153">
        <w:rPr>
          <w:rFonts w:cs="Arial"/>
          <w:szCs w:val="22"/>
        </w:rPr>
        <w:t>each controller</w:t>
      </w:r>
      <w:proofErr w:type="gramEnd"/>
      <w:r w:rsidRPr="00474153">
        <w:rPr>
          <w:rFonts w:cs="Arial"/>
          <w:szCs w:val="22"/>
        </w:rPr>
        <w:t xml:space="preserve"> installed by the contractor and acceptable by the engineer.</w:t>
      </w:r>
    </w:p>
    <w:p w14:paraId="4EC6DACE" w14:textId="77777777" w:rsidR="00F6082B" w:rsidRPr="00474153" w:rsidRDefault="00F6082B" w:rsidP="00F6082B">
      <w:pPr>
        <w:autoSpaceDE w:val="0"/>
        <w:autoSpaceDN w:val="0"/>
        <w:adjustRightInd w:val="0"/>
        <w:rPr>
          <w:rFonts w:cs="Arial"/>
          <w:b/>
          <w:bCs/>
          <w:szCs w:val="22"/>
        </w:rPr>
      </w:pPr>
    </w:p>
    <w:p w14:paraId="3DC4FF6E" w14:textId="77777777" w:rsidR="00F6082B" w:rsidRDefault="00F6082B" w:rsidP="00F6082B">
      <w:pPr>
        <w:autoSpaceDE w:val="0"/>
        <w:autoSpaceDN w:val="0"/>
        <w:adjustRightInd w:val="0"/>
      </w:pPr>
      <w:proofErr w:type="gramStart"/>
      <w:r w:rsidRPr="00474153">
        <w:rPr>
          <w:rFonts w:cs="Arial"/>
          <w:b/>
          <w:bCs/>
          <w:szCs w:val="22"/>
        </w:rPr>
        <w:t>4.0  Basis</w:t>
      </w:r>
      <w:proofErr w:type="gramEnd"/>
      <w:r w:rsidRPr="00474153">
        <w:rPr>
          <w:rFonts w:cs="Arial"/>
          <w:b/>
          <w:bCs/>
          <w:szCs w:val="22"/>
        </w:rPr>
        <w:t xml:space="preserve"> of Payment. </w:t>
      </w:r>
      <w:r w:rsidRPr="00474153">
        <w:rPr>
          <w:b/>
          <w:bCs/>
        </w:rPr>
        <w:t xml:space="preserve"> </w:t>
      </w:r>
      <w:r w:rsidRPr="00474153">
        <w:t xml:space="preserve">Accepted signal controllers will be paid for at the contract unit price for </w:t>
      </w:r>
      <w:proofErr w:type="gramStart"/>
      <w:r w:rsidRPr="00474153">
        <w:t>item</w:t>
      </w:r>
      <w:proofErr w:type="gramEnd"/>
      <w:r w:rsidRPr="00474153">
        <w:t xml:space="preserve"> 902-99.02, Misc. 2070 Controller, per each.</w:t>
      </w:r>
    </w:p>
    <w:p w14:paraId="4987FCB2" w14:textId="77777777" w:rsidR="00F6082B" w:rsidRDefault="00F6082B" w:rsidP="00F6082B">
      <w:pPr>
        <w:autoSpaceDE w:val="0"/>
        <w:autoSpaceDN w:val="0"/>
        <w:adjustRightInd w:val="0"/>
      </w:pPr>
    </w:p>
    <w:p w14:paraId="00F61B6C" w14:textId="77777777" w:rsidR="00F6082B" w:rsidRDefault="00F6082B" w:rsidP="00F6082B">
      <w:pPr>
        <w:autoSpaceDE w:val="0"/>
        <w:autoSpaceDN w:val="0"/>
        <w:adjustRightInd w:val="0"/>
      </w:pPr>
    </w:p>
    <w:p w14:paraId="131575C1" w14:textId="77777777" w:rsidR="006F66DE" w:rsidRPr="00BB22DD" w:rsidRDefault="006F66DE" w:rsidP="006F66DE">
      <w:pPr>
        <w:pStyle w:val="Heading1"/>
      </w:pPr>
      <w:bookmarkStart w:id="132" w:name="_Toc200520678"/>
      <w:bookmarkStart w:id="133" w:name="_Toc223325713"/>
      <w:bookmarkStart w:id="134" w:name="_Toc64546262"/>
      <w:bookmarkStart w:id="135" w:name="_Toc183149464"/>
      <w:bookmarkStart w:id="136" w:name="_Toc188942379"/>
      <w:bookmarkStart w:id="137" w:name="_Toc200520680"/>
      <w:bookmarkStart w:id="138" w:name="_Toc183149465"/>
      <w:bookmarkStart w:id="139" w:name="_Toc188942380"/>
      <w:bookmarkStart w:id="140" w:name="_Toc200520681"/>
      <w:r w:rsidRPr="00BB22DD">
        <w:t>Signal Detection Disconnection</w:t>
      </w:r>
      <w:bookmarkEnd w:id="132"/>
      <w:bookmarkEnd w:id="133"/>
    </w:p>
    <w:p w14:paraId="34DFB0D6" w14:textId="77777777" w:rsidR="007D0226" w:rsidRDefault="007D0226" w:rsidP="00E35D8E">
      <w:pPr>
        <w:tabs>
          <w:tab w:val="left" w:pos="450"/>
        </w:tabs>
        <w:autoSpaceDE w:val="0"/>
        <w:autoSpaceDN w:val="0"/>
        <w:adjustRightInd w:val="0"/>
        <w:rPr>
          <w:rFonts w:cs="Arial"/>
          <w:szCs w:val="22"/>
          <w:highlight w:val="cyan"/>
        </w:rPr>
      </w:pPr>
    </w:p>
    <w:p w14:paraId="48F2E60A" w14:textId="77777777" w:rsidR="006F66DE" w:rsidRDefault="006F66DE" w:rsidP="006F66DE">
      <w:pPr>
        <w:rPr>
          <w:snapToGrid w:val="0"/>
        </w:rPr>
      </w:pPr>
      <w:proofErr w:type="gramStart"/>
      <w:r>
        <w:rPr>
          <w:b/>
          <w:snapToGrid w:val="0"/>
        </w:rPr>
        <w:t>1.0  Description</w:t>
      </w:r>
      <w:proofErr w:type="gramEnd"/>
      <w:r>
        <w:rPr>
          <w:b/>
          <w:snapToGrid w:val="0"/>
        </w:rPr>
        <w:t>.</w:t>
      </w:r>
      <w:r>
        <w:rPr>
          <w:bCs/>
          <w:snapToGrid w:val="0"/>
        </w:rPr>
        <w:t xml:space="preserve">  </w:t>
      </w:r>
      <w:r>
        <w:rPr>
          <w:snapToGrid w:val="0"/>
        </w:rPr>
        <w:t xml:space="preserve">The contractor shall contact the Traffic Management Center to coordinate a new signal timing at a minimum of two (2) working days prior to the disconnection of the signal’s detection capabilities </w:t>
      </w:r>
      <w:r w:rsidRPr="001A753B">
        <w:rPr>
          <w:snapToGrid w:val="0"/>
        </w:rPr>
        <w:t xml:space="preserve">or </w:t>
      </w:r>
      <w:r>
        <w:rPr>
          <w:snapToGrid w:val="0"/>
        </w:rPr>
        <w:t xml:space="preserve">prior to the </w:t>
      </w:r>
      <w:r w:rsidRPr="001A753B">
        <w:rPr>
          <w:iCs/>
          <w:snapToGrid w:val="0"/>
        </w:rPr>
        <w:t>milling</w:t>
      </w:r>
      <w:r>
        <w:rPr>
          <w:iCs/>
          <w:snapToGrid w:val="0"/>
        </w:rPr>
        <w:t xml:space="preserve"> of</w:t>
      </w:r>
      <w:r w:rsidRPr="001A753B">
        <w:rPr>
          <w:iCs/>
          <w:snapToGrid w:val="0"/>
        </w:rPr>
        <w:t xml:space="preserve"> an approach with inductive loop detection</w:t>
      </w:r>
      <w:r w:rsidRPr="001A753B">
        <w:rPr>
          <w:snapToGrid w:val="0"/>
        </w:rPr>
        <w:t>.</w:t>
      </w:r>
    </w:p>
    <w:p w14:paraId="296FE8D2" w14:textId="77777777" w:rsidR="006F66DE" w:rsidRDefault="006F66DE" w:rsidP="006F66DE">
      <w:pPr>
        <w:rPr>
          <w:snapToGrid w:val="0"/>
        </w:rPr>
      </w:pPr>
    </w:p>
    <w:p w14:paraId="45439C4D" w14:textId="77777777" w:rsidR="006F66DE" w:rsidRDefault="006F66DE" w:rsidP="006F66DE">
      <w:pPr>
        <w:rPr>
          <w:b/>
          <w:snapToGrid w:val="0"/>
        </w:rPr>
      </w:pPr>
      <w:proofErr w:type="gramStart"/>
      <w:r>
        <w:rPr>
          <w:b/>
          <w:snapToGrid w:val="0"/>
        </w:rPr>
        <w:t>2.0  Contact</w:t>
      </w:r>
      <w:proofErr w:type="gramEnd"/>
      <w:r>
        <w:rPr>
          <w:b/>
          <w:snapToGrid w:val="0"/>
        </w:rPr>
        <w:t xml:space="preserve"> Information.</w:t>
      </w:r>
    </w:p>
    <w:p w14:paraId="4DD011E9" w14:textId="77777777" w:rsidR="006F66DE" w:rsidRDefault="006F66DE" w:rsidP="006F66DE">
      <w:pPr>
        <w:rPr>
          <w:snapToGrid w:val="0"/>
        </w:rPr>
      </w:pPr>
    </w:p>
    <w:p w14:paraId="424BEC9D" w14:textId="77777777" w:rsidR="006F66DE" w:rsidRPr="00F6082B" w:rsidRDefault="006F66DE" w:rsidP="006F66DE">
      <w:pPr>
        <w:ind w:left="720"/>
        <w:rPr>
          <w:snapToGrid w:val="0"/>
        </w:rPr>
      </w:pPr>
      <w:r w:rsidRPr="00F6082B">
        <w:rPr>
          <w:snapToGrid w:val="0"/>
        </w:rPr>
        <w:t>Cole Ketchum, Intermediate Traffic Studies Specialist</w:t>
      </w:r>
    </w:p>
    <w:p w14:paraId="75C11C1F" w14:textId="77777777" w:rsidR="006F66DE" w:rsidRPr="00F6082B" w:rsidRDefault="006F66DE" w:rsidP="006F66DE">
      <w:pPr>
        <w:ind w:left="720"/>
        <w:rPr>
          <w:snapToGrid w:val="0"/>
        </w:rPr>
      </w:pPr>
      <w:r w:rsidRPr="00F6082B">
        <w:rPr>
          <w:snapToGrid w:val="0"/>
        </w:rPr>
        <w:t>Southwest District Traffic Management Center</w:t>
      </w:r>
    </w:p>
    <w:p w14:paraId="0C60D058" w14:textId="77777777" w:rsidR="006F66DE" w:rsidRPr="00F6082B" w:rsidRDefault="006F66DE" w:rsidP="006F66DE">
      <w:pPr>
        <w:ind w:left="720"/>
        <w:rPr>
          <w:snapToGrid w:val="0"/>
        </w:rPr>
      </w:pPr>
      <w:r w:rsidRPr="00F6082B">
        <w:rPr>
          <w:snapToGrid w:val="0"/>
        </w:rPr>
        <w:t>Telephone Number: 417-829-8061</w:t>
      </w:r>
    </w:p>
    <w:p w14:paraId="792575D7" w14:textId="77777777" w:rsidR="006F66DE" w:rsidRPr="00F6082B" w:rsidRDefault="006F66DE" w:rsidP="006F66DE">
      <w:pPr>
        <w:ind w:left="720"/>
        <w:rPr>
          <w:snapToGrid w:val="0"/>
        </w:rPr>
      </w:pPr>
      <w:r w:rsidRPr="00F6082B">
        <w:rPr>
          <w:snapToGrid w:val="0"/>
        </w:rPr>
        <w:t>Cell Number: 417-766-3241</w:t>
      </w:r>
    </w:p>
    <w:p w14:paraId="2D26A9F3" w14:textId="77777777" w:rsidR="006F66DE" w:rsidRDefault="006F66DE" w:rsidP="006F66DE">
      <w:pPr>
        <w:ind w:left="720"/>
        <w:rPr>
          <w:snapToGrid w:val="0"/>
        </w:rPr>
      </w:pPr>
      <w:r w:rsidRPr="00F6082B">
        <w:rPr>
          <w:snapToGrid w:val="0"/>
        </w:rPr>
        <w:t xml:space="preserve">Email  </w:t>
      </w:r>
      <w:hyperlink r:id="rId23" w:history="1">
        <w:r w:rsidRPr="00F6082B">
          <w:rPr>
            <w:rStyle w:val="Hyperlink"/>
            <w:rFonts w:cs="Arial"/>
            <w:szCs w:val="22"/>
          </w:rPr>
          <w:t>Joseph.Ketchum@modot.mo.gov</w:t>
        </w:r>
      </w:hyperlink>
    </w:p>
    <w:p w14:paraId="3F529808" w14:textId="77777777" w:rsidR="006F66DE" w:rsidRDefault="006F66DE" w:rsidP="006F66DE">
      <w:pPr>
        <w:rPr>
          <w:snapToGrid w:val="0"/>
        </w:rPr>
      </w:pPr>
    </w:p>
    <w:p w14:paraId="5E9F530E" w14:textId="77777777" w:rsidR="006F66DE" w:rsidRDefault="006F66DE" w:rsidP="006F66DE">
      <w:pPr>
        <w:autoSpaceDE w:val="0"/>
        <w:autoSpaceDN w:val="0"/>
        <w:adjustRightInd w:val="0"/>
        <w:rPr>
          <w:bCs/>
          <w:snapToGrid w:val="0"/>
        </w:rPr>
      </w:pPr>
      <w:proofErr w:type="gramStart"/>
      <w:r>
        <w:rPr>
          <w:b/>
          <w:snapToGrid w:val="0"/>
        </w:rPr>
        <w:t>3.0  Basis</w:t>
      </w:r>
      <w:proofErr w:type="gramEnd"/>
      <w:r>
        <w:rPr>
          <w:b/>
          <w:snapToGrid w:val="0"/>
        </w:rPr>
        <w:t xml:space="preserve"> of Payment.</w:t>
      </w:r>
      <w:r w:rsidRPr="000C7D4E">
        <w:rPr>
          <w:snapToGrid w:val="0"/>
        </w:rPr>
        <w:t xml:space="preserve">  </w:t>
      </w:r>
      <w:r>
        <w:rPr>
          <w:bCs/>
          <w:snapToGrid w:val="0"/>
        </w:rPr>
        <w:t>No direct pay will be made to the contractor to recover the cost or time required to fulfill the above provision.</w:t>
      </w:r>
    </w:p>
    <w:p w14:paraId="21422C5C" w14:textId="77777777" w:rsidR="006F66DE" w:rsidRDefault="006F66DE" w:rsidP="006F66DE">
      <w:pPr>
        <w:autoSpaceDE w:val="0"/>
        <w:autoSpaceDN w:val="0"/>
        <w:adjustRightInd w:val="0"/>
        <w:rPr>
          <w:bCs/>
          <w:snapToGrid w:val="0"/>
        </w:rPr>
      </w:pPr>
    </w:p>
    <w:p w14:paraId="02AC8AF6" w14:textId="77777777" w:rsidR="006F66DE" w:rsidRPr="00474153" w:rsidRDefault="006F66DE" w:rsidP="006F66DE">
      <w:pPr>
        <w:autoSpaceDE w:val="0"/>
        <w:autoSpaceDN w:val="0"/>
        <w:adjustRightInd w:val="0"/>
      </w:pPr>
    </w:p>
    <w:p w14:paraId="618F42D4" w14:textId="77777777" w:rsidR="006B07D4" w:rsidRPr="005D678D" w:rsidRDefault="006B07D4" w:rsidP="006B07D4">
      <w:pPr>
        <w:pStyle w:val="Heading1"/>
      </w:pPr>
      <w:bookmarkStart w:id="141" w:name="_Toc223325714"/>
      <w:r w:rsidRPr="005D678D">
        <w:t>Contractor Furnished, Contractor Installed Radar Detection System</w:t>
      </w:r>
      <w:bookmarkEnd w:id="134"/>
      <w:bookmarkEnd w:id="135"/>
      <w:bookmarkEnd w:id="136"/>
      <w:bookmarkEnd w:id="137"/>
      <w:bookmarkEnd w:id="141"/>
    </w:p>
    <w:p w14:paraId="50039F5F" w14:textId="77777777" w:rsidR="006B07D4" w:rsidRDefault="006B07D4" w:rsidP="006B07D4">
      <w:pPr>
        <w:rPr>
          <w:rFonts w:eastAsia="Calibri" w:cs="Arial"/>
          <w:szCs w:val="22"/>
        </w:rPr>
      </w:pPr>
    </w:p>
    <w:p w14:paraId="3605EFFB" w14:textId="77777777" w:rsidR="006B07D4" w:rsidRPr="00474153" w:rsidRDefault="006B07D4" w:rsidP="00481866">
      <w:pPr>
        <w:pStyle w:val="ListParagraph"/>
        <w:numPr>
          <w:ilvl w:val="0"/>
          <w:numId w:val="27"/>
        </w:numPr>
        <w:ind w:left="0" w:firstLine="0"/>
        <w:rPr>
          <w:rFonts w:eastAsia="Calibri" w:cs="Arial"/>
          <w:b/>
          <w:bCs/>
          <w:szCs w:val="22"/>
        </w:rPr>
      </w:pPr>
      <w:r w:rsidRPr="00474153">
        <w:rPr>
          <w:rFonts w:eastAsia="Calibri" w:cs="Arial"/>
          <w:b/>
          <w:bCs/>
          <w:szCs w:val="22"/>
        </w:rPr>
        <w:t>Description.</w:t>
      </w:r>
      <w:r w:rsidRPr="00474153">
        <w:rPr>
          <w:rFonts w:eastAsia="Calibri" w:cs="Arial"/>
          <w:szCs w:val="22"/>
        </w:rPr>
        <w:t xml:space="preserve">  This work shall consist of providing radar detection for all traffic signal installations.  The radar detection shall be in accordance with the standard specifications and installed to provide detection at locations as shown on the plans or as directed by the engineer in accordance with Sec 902.</w:t>
      </w:r>
    </w:p>
    <w:p w14:paraId="1CD43C50" w14:textId="77777777" w:rsidR="006B07D4" w:rsidRPr="00474153" w:rsidRDefault="006B07D4" w:rsidP="006B07D4">
      <w:pPr>
        <w:rPr>
          <w:rFonts w:eastAsia="Calibri" w:cs="Arial"/>
          <w:szCs w:val="22"/>
        </w:rPr>
      </w:pPr>
    </w:p>
    <w:p w14:paraId="151A9185" w14:textId="77777777" w:rsidR="006B07D4" w:rsidRPr="00474153" w:rsidRDefault="006B07D4" w:rsidP="00481866">
      <w:pPr>
        <w:pStyle w:val="ListParagraph"/>
        <w:numPr>
          <w:ilvl w:val="0"/>
          <w:numId w:val="29"/>
        </w:numPr>
        <w:tabs>
          <w:tab w:val="left" w:pos="450"/>
        </w:tabs>
        <w:spacing w:after="160" w:line="259" w:lineRule="auto"/>
        <w:rPr>
          <w:rFonts w:cs="Arial"/>
          <w:szCs w:val="22"/>
        </w:rPr>
      </w:pPr>
      <w:r w:rsidRPr="00474153">
        <w:rPr>
          <w:rFonts w:cs="Arial"/>
          <w:b/>
          <w:bCs/>
          <w:szCs w:val="22"/>
        </w:rPr>
        <w:t xml:space="preserve"> Equipment.  </w:t>
      </w:r>
      <w:r w:rsidRPr="00474153">
        <w:rPr>
          <w:rFonts w:cs="Arial"/>
          <w:szCs w:val="22"/>
        </w:rPr>
        <w:t xml:space="preserve">Radar equipment must meet or exceed all the following requirements. </w:t>
      </w:r>
    </w:p>
    <w:p w14:paraId="374D6798" w14:textId="77777777" w:rsidR="006B07D4" w:rsidRPr="00474153" w:rsidRDefault="006B07D4" w:rsidP="00481866">
      <w:pPr>
        <w:numPr>
          <w:ilvl w:val="1"/>
          <w:numId w:val="26"/>
        </w:numPr>
        <w:tabs>
          <w:tab w:val="left" w:pos="450"/>
        </w:tabs>
        <w:spacing w:after="160" w:line="259" w:lineRule="auto"/>
        <w:contextualSpacing/>
        <w:jc w:val="left"/>
        <w:rPr>
          <w:rFonts w:cs="Arial"/>
          <w:szCs w:val="22"/>
        </w:rPr>
      </w:pPr>
      <w:r w:rsidRPr="00474153">
        <w:rPr>
          <w:rFonts w:cs="Arial"/>
          <w:szCs w:val="22"/>
        </w:rPr>
        <w:t xml:space="preserve">Equipment must be FCC certified. </w:t>
      </w:r>
    </w:p>
    <w:p w14:paraId="2F8C089D" w14:textId="77777777" w:rsidR="006B07D4" w:rsidRPr="00474153" w:rsidRDefault="006B07D4" w:rsidP="006B07D4">
      <w:pPr>
        <w:tabs>
          <w:tab w:val="left" w:pos="450"/>
        </w:tabs>
        <w:ind w:left="1080"/>
        <w:contextualSpacing/>
        <w:rPr>
          <w:rFonts w:cs="Arial"/>
          <w:szCs w:val="22"/>
        </w:rPr>
      </w:pPr>
    </w:p>
    <w:p w14:paraId="2A333312" w14:textId="77777777" w:rsidR="006B07D4" w:rsidRPr="00474153" w:rsidRDefault="006B07D4" w:rsidP="00481866">
      <w:pPr>
        <w:numPr>
          <w:ilvl w:val="1"/>
          <w:numId w:val="26"/>
        </w:numPr>
        <w:tabs>
          <w:tab w:val="left" w:pos="450"/>
        </w:tabs>
        <w:spacing w:after="160" w:line="259" w:lineRule="auto"/>
        <w:contextualSpacing/>
        <w:jc w:val="left"/>
        <w:rPr>
          <w:rFonts w:cs="Arial"/>
          <w:szCs w:val="22"/>
        </w:rPr>
      </w:pPr>
      <w:r w:rsidRPr="00474153">
        <w:rPr>
          <w:rFonts w:cs="Arial"/>
          <w:szCs w:val="22"/>
        </w:rPr>
        <w:t>Equipment must meet all NEMA TS2-2003 specifications for traffic control equipment.</w:t>
      </w:r>
    </w:p>
    <w:p w14:paraId="093B10AF" w14:textId="77777777" w:rsidR="006B07D4" w:rsidRPr="00474153" w:rsidRDefault="006B07D4" w:rsidP="006B07D4">
      <w:pPr>
        <w:tabs>
          <w:tab w:val="left" w:pos="450"/>
        </w:tabs>
        <w:ind w:left="1080"/>
        <w:contextualSpacing/>
        <w:rPr>
          <w:rFonts w:cs="Arial"/>
          <w:szCs w:val="22"/>
        </w:rPr>
      </w:pPr>
    </w:p>
    <w:p w14:paraId="39FBC691" w14:textId="77777777" w:rsidR="006B07D4" w:rsidRPr="00474153" w:rsidRDefault="006B07D4" w:rsidP="00481866">
      <w:pPr>
        <w:numPr>
          <w:ilvl w:val="1"/>
          <w:numId w:val="26"/>
        </w:numPr>
        <w:tabs>
          <w:tab w:val="left" w:pos="450"/>
        </w:tabs>
        <w:spacing w:after="160" w:line="259" w:lineRule="auto"/>
        <w:contextualSpacing/>
        <w:jc w:val="left"/>
        <w:rPr>
          <w:rFonts w:cs="Arial"/>
          <w:szCs w:val="22"/>
        </w:rPr>
      </w:pPr>
      <w:r w:rsidRPr="00474153">
        <w:rPr>
          <w:rFonts w:cs="Arial"/>
          <w:szCs w:val="22"/>
        </w:rPr>
        <w:t xml:space="preserve">Each radar unit must be composed of multiple sensors to establish two-dimensional coverage. </w:t>
      </w:r>
    </w:p>
    <w:p w14:paraId="0AFD7CF9" w14:textId="77777777" w:rsidR="006B07D4" w:rsidRPr="00474153" w:rsidRDefault="006B07D4" w:rsidP="006B07D4">
      <w:pPr>
        <w:tabs>
          <w:tab w:val="left" w:pos="450"/>
        </w:tabs>
        <w:ind w:left="1080"/>
        <w:contextualSpacing/>
        <w:rPr>
          <w:rFonts w:cs="Arial"/>
          <w:szCs w:val="22"/>
        </w:rPr>
      </w:pPr>
    </w:p>
    <w:p w14:paraId="39B01D32" w14:textId="77777777" w:rsidR="006B07D4" w:rsidRPr="00474153" w:rsidRDefault="006B07D4" w:rsidP="00481866">
      <w:pPr>
        <w:numPr>
          <w:ilvl w:val="1"/>
          <w:numId w:val="26"/>
        </w:numPr>
        <w:tabs>
          <w:tab w:val="left" w:pos="450"/>
        </w:tabs>
        <w:spacing w:after="160" w:line="259" w:lineRule="auto"/>
        <w:contextualSpacing/>
        <w:jc w:val="left"/>
        <w:rPr>
          <w:rFonts w:cs="Arial"/>
          <w:szCs w:val="22"/>
        </w:rPr>
      </w:pPr>
      <w:r w:rsidRPr="00474153">
        <w:rPr>
          <w:rFonts w:cs="Arial"/>
          <w:szCs w:val="22"/>
        </w:rPr>
        <w:t xml:space="preserve">Radar Detection must be compatible with SDLC inputs. </w:t>
      </w:r>
    </w:p>
    <w:p w14:paraId="345CDE9B" w14:textId="77777777" w:rsidR="006B07D4" w:rsidRPr="00474153" w:rsidRDefault="006B07D4" w:rsidP="006B07D4">
      <w:pPr>
        <w:rPr>
          <w:rFonts w:eastAsia="Calibri" w:cs="Arial"/>
          <w:szCs w:val="22"/>
        </w:rPr>
      </w:pPr>
    </w:p>
    <w:p w14:paraId="69D4B92C" w14:textId="77777777" w:rsidR="006B07D4" w:rsidRPr="00474153" w:rsidRDefault="006B07D4" w:rsidP="00481866">
      <w:pPr>
        <w:pStyle w:val="ListParagraph"/>
        <w:numPr>
          <w:ilvl w:val="0"/>
          <w:numId w:val="28"/>
        </w:numPr>
        <w:spacing w:after="160" w:line="257" w:lineRule="auto"/>
        <w:ind w:left="0" w:firstLine="0"/>
        <w:rPr>
          <w:rFonts w:cs="Arial"/>
          <w:szCs w:val="22"/>
        </w:rPr>
      </w:pPr>
      <w:r w:rsidRPr="00474153">
        <w:rPr>
          <w:rFonts w:eastAsia="Calibri" w:cs="Arial"/>
          <w:b/>
          <w:bCs/>
          <w:szCs w:val="22"/>
        </w:rPr>
        <w:t xml:space="preserve"> Construction Requirements.</w:t>
      </w:r>
      <w:r w:rsidRPr="00474153">
        <w:rPr>
          <w:rFonts w:eastAsia="Calibri" w:cs="Arial"/>
          <w:szCs w:val="22"/>
        </w:rPr>
        <w:t xml:space="preserve">  The contractor shall be responsible for providing and installing all necessary items to make the new radar detection system operational </w:t>
      </w:r>
      <w:r w:rsidRPr="00474153">
        <w:t xml:space="preserve">with stop bar presence detection and count detection for each lane of travel.  </w:t>
      </w:r>
      <w:r w:rsidRPr="00474153">
        <w:rPr>
          <w:rFonts w:cs="Arial"/>
        </w:rPr>
        <w:t xml:space="preserve">Input BIU 9 shall be used for presence detector inputs according to the following chart. </w:t>
      </w:r>
    </w:p>
    <w:tbl>
      <w:tblPr>
        <w:tblW w:w="4321" w:type="dxa"/>
        <w:tblLook w:val="04A0" w:firstRow="1" w:lastRow="0" w:firstColumn="1" w:lastColumn="0" w:noHBand="0" w:noVBand="1"/>
      </w:tblPr>
      <w:tblGrid>
        <w:gridCol w:w="498"/>
        <w:gridCol w:w="533"/>
        <w:gridCol w:w="498"/>
        <w:gridCol w:w="1074"/>
        <w:gridCol w:w="1226"/>
        <w:gridCol w:w="761"/>
      </w:tblGrid>
      <w:tr w:rsidR="006B07D4" w:rsidRPr="00474153" w14:paraId="020F6223" w14:textId="77777777" w:rsidTr="0020711D">
        <w:trPr>
          <w:trHeight w:val="315"/>
        </w:trPr>
        <w:tc>
          <w:tcPr>
            <w:tcW w:w="4321" w:type="dxa"/>
            <w:gridSpan w:val="6"/>
            <w:tcBorders>
              <w:top w:val="single" w:sz="8" w:space="0" w:color="auto"/>
              <w:left w:val="single" w:sz="8" w:space="0" w:color="auto"/>
              <w:bottom w:val="single" w:sz="8" w:space="0" w:color="auto"/>
              <w:right w:val="single" w:sz="8" w:space="0" w:color="000000"/>
            </w:tcBorders>
            <w:noWrap/>
            <w:vAlign w:val="bottom"/>
            <w:hideMark/>
          </w:tcPr>
          <w:p w14:paraId="20D0B729"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Vehicle Detection Assignments</w:t>
            </w:r>
          </w:p>
        </w:tc>
      </w:tr>
      <w:tr w:rsidR="006B07D4" w:rsidRPr="00474153" w14:paraId="5C5EAD55" w14:textId="77777777" w:rsidTr="0020711D">
        <w:trPr>
          <w:trHeight w:val="330"/>
        </w:trPr>
        <w:tc>
          <w:tcPr>
            <w:tcW w:w="410" w:type="dxa"/>
            <w:vMerge w:val="restart"/>
            <w:tcBorders>
              <w:top w:val="nil"/>
              <w:left w:val="single" w:sz="8" w:space="0" w:color="auto"/>
              <w:bottom w:val="single" w:sz="8" w:space="0" w:color="000000"/>
              <w:right w:val="single" w:sz="8" w:space="0" w:color="auto"/>
            </w:tcBorders>
            <w:noWrap/>
            <w:textDirection w:val="btLr"/>
            <w:vAlign w:val="center"/>
            <w:hideMark/>
          </w:tcPr>
          <w:p w14:paraId="23347BB5"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PRESENCE DETECTION</w:t>
            </w:r>
          </w:p>
        </w:tc>
        <w:tc>
          <w:tcPr>
            <w:tcW w:w="456" w:type="dxa"/>
            <w:tcBorders>
              <w:top w:val="nil"/>
              <w:left w:val="nil"/>
              <w:bottom w:val="single" w:sz="8" w:space="0" w:color="auto"/>
              <w:right w:val="single" w:sz="8" w:space="0" w:color="auto"/>
            </w:tcBorders>
            <w:noWrap/>
            <w:vAlign w:val="bottom"/>
            <w:hideMark/>
          </w:tcPr>
          <w:p w14:paraId="2F7AA1EE"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BIU</w:t>
            </w:r>
          </w:p>
        </w:tc>
        <w:tc>
          <w:tcPr>
            <w:tcW w:w="410" w:type="dxa"/>
            <w:tcBorders>
              <w:top w:val="nil"/>
              <w:left w:val="nil"/>
              <w:bottom w:val="single" w:sz="8" w:space="0" w:color="auto"/>
              <w:right w:val="single" w:sz="4" w:space="0" w:color="auto"/>
            </w:tcBorders>
            <w:noWrap/>
            <w:vAlign w:val="bottom"/>
            <w:hideMark/>
          </w:tcPr>
          <w:p w14:paraId="0EA2E368"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IO</w:t>
            </w:r>
          </w:p>
        </w:tc>
        <w:tc>
          <w:tcPr>
            <w:tcW w:w="1074" w:type="dxa"/>
            <w:tcBorders>
              <w:top w:val="nil"/>
              <w:left w:val="nil"/>
              <w:bottom w:val="single" w:sz="8" w:space="0" w:color="auto"/>
              <w:right w:val="single" w:sz="4" w:space="0" w:color="auto"/>
            </w:tcBorders>
            <w:noWrap/>
            <w:vAlign w:val="bottom"/>
            <w:hideMark/>
          </w:tcPr>
          <w:p w14:paraId="19FACC40"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Detector</w:t>
            </w:r>
          </w:p>
        </w:tc>
        <w:tc>
          <w:tcPr>
            <w:tcW w:w="1226" w:type="dxa"/>
            <w:tcBorders>
              <w:top w:val="nil"/>
              <w:left w:val="nil"/>
              <w:bottom w:val="single" w:sz="8" w:space="0" w:color="auto"/>
              <w:right w:val="single" w:sz="4" w:space="0" w:color="auto"/>
            </w:tcBorders>
            <w:noWrap/>
            <w:vAlign w:val="bottom"/>
            <w:hideMark/>
          </w:tcPr>
          <w:p w14:paraId="457A60F5"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Call Phase</w:t>
            </w:r>
          </w:p>
        </w:tc>
        <w:tc>
          <w:tcPr>
            <w:tcW w:w="745" w:type="dxa"/>
            <w:tcBorders>
              <w:top w:val="nil"/>
              <w:left w:val="nil"/>
              <w:bottom w:val="single" w:sz="8" w:space="0" w:color="auto"/>
              <w:right w:val="single" w:sz="8" w:space="0" w:color="auto"/>
            </w:tcBorders>
            <w:noWrap/>
            <w:vAlign w:val="bottom"/>
            <w:hideMark/>
          </w:tcPr>
          <w:p w14:paraId="02E66934"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Mvmt</w:t>
            </w:r>
          </w:p>
        </w:tc>
      </w:tr>
      <w:tr w:rsidR="006B07D4" w:rsidRPr="00474153" w14:paraId="30E4A92B"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372C6DA0" w14:textId="77777777" w:rsidR="006B07D4" w:rsidRPr="00474153" w:rsidRDefault="006B07D4" w:rsidP="0020711D">
            <w:pPr>
              <w:rPr>
                <w:rFonts w:ascii="Calibri" w:hAnsi="Calibri" w:cs="Calibri"/>
                <w:color w:val="000000"/>
                <w:szCs w:val="22"/>
              </w:rPr>
            </w:pPr>
          </w:p>
        </w:tc>
        <w:tc>
          <w:tcPr>
            <w:tcW w:w="456" w:type="dxa"/>
            <w:vMerge w:val="restart"/>
            <w:tcBorders>
              <w:top w:val="nil"/>
              <w:left w:val="single" w:sz="8" w:space="0" w:color="auto"/>
              <w:bottom w:val="single" w:sz="8" w:space="0" w:color="000000"/>
              <w:right w:val="single" w:sz="8" w:space="0" w:color="auto"/>
            </w:tcBorders>
            <w:noWrap/>
            <w:textDirection w:val="btLr"/>
            <w:vAlign w:val="center"/>
            <w:hideMark/>
          </w:tcPr>
          <w:p w14:paraId="3E765224"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BIU 9</w:t>
            </w:r>
          </w:p>
        </w:tc>
        <w:tc>
          <w:tcPr>
            <w:tcW w:w="410" w:type="dxa"/>
            <w:tcBorders>
              <w:top w:val="nil"/>
              <w:left w:val="nil"/>
              <w:bottom w:val="single" w:sz="4" w:space="0" w:color="auto"/>
              <w:right w:val="single" w:sz="4" w:space="0" w:color="auto"/>
            </w:tcBorders>
            <w:noWrap/>
            <w:textDirection w:val="btLr"/>
            <w:vAlign w:val="center"/>
            <w:hideMark/>
          </w:tcPr>
          <w:p w14:paraId="5C39FFB3"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w:t>
            </w:r>
          </w:p>
        </w:tc>
        <w:tc>
          <w:tcPr>
            <w:tcW w:w="1074" w:type="dxa"/>
            <w:tcBorders>
              <w:top w:val="nil"/>
              <w:left w:val="nil"/>
              <w:bottom w:val="single" w:sz="4" w:space="0" w:color="auto"/>
              <w:right w:val="single" w:sz="4" w:space="0" w:color="auto"/>
            </w:tcBorders>
            <w:noWrap/>
            <w:vAlign w:val="bottom"/>
            <w:hideMark/>
          </w:tcPr>
          <w:p w14:paraId="381360F3"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w:t>
            </w:r>
          </w:p>
        </w:tc>
        <w:tc>
          <w:tcPr>
            <w:tcW w:w="1226" w:type="dxa"/>
            <w:tcBorders>
              <w:top w:val="nil"/>
              <w:left w:val="nil"/>
              <w:bottom w:val="single" w:sz="4" w:space="0" w:color="auto"/>
              <w:right w:val="single" w:sz="4" w:space="0" w:color="auto"/>
            </w:tcBorders>
            <w:noWrap/>
            <w:vAlign w:val="bottom"/>
            <w:hideMark/>
          </w:tcPr>
          <w:p w14:paraId="5A7B2BD5"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w:t>
            </w:r>
          </w:p>
        </w:tc>
        <w:tc>
          <w:tcPr>
            <w:tcW w:w="745" w:type="dxa"/>
            <w:tcBorders>
              <w:top w:val="nil"/>
              <w:left w:val="nil"/>
              <w:bottom w:val="single" w:sz="4" w:space="0" w:color="auto"/>
              <w:right w:val="single" w:sz="8" w:space="0" w:color="auto"/>
            </w:tcBorders>
            <w:noWrap/>
            <w:vAlign w:val="bottom"/>
            <w:hideMark/>
          </w:tcPr>
          <w:p w14:paraId="424D7740"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SBL</w:t>
            </w:r>
          </w:p>
        </w:tc>
      </w:tr>
      <w:tr w:rsidR="006B07D4" w:rsidRPr="00474153" w14:paraId="38EA0C4B"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4F3AA512"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8" w:space="0" w:color="000000"/>
              <w:right w:val="single" w:sz="8" w:space="0" w:color="auto"/>
            </w:tcBorders>
            <w:vAlign w:val="center"/>
            <w:hideMark/>
          </w:tcPr>
          <w:p w14:paraId="17DB8433" w14:textId="77777777" w:rsidR="006B07D4" w:rsidRPr="00474153" w:rsidRDefault="006B07D4" w:rsidP="0020711D">
            <w:pPr>
              <w:rPr>
                <w:rFonts w:ascii="Calibri" w:hAnsi="Calibri" w:cs="Calibri"/>
                <w:color w:val="000000"/>
                <w:szCs w:val="22"/>
              </w:rPr>
            </w:pPr>
          </w:p>
        </w:tc>
        <w:tc>
          <w:tcPr>
            <w:tcW w:w="410" w:type="dxa"/>
            <w:tcBorders>
              <w:top w:val="nil"/>
              <w:left w:val="nil"/>
              <w:bottom w:val="single" w:sz="4" w:space="0" w:color="auto"/>
              <w:right w:val="single" w:sz="4" w:space="0" w:color="auto"/>
            </w:tcBorders>
            <w:noWrap/>
            <w:textDirection w:val="btLr"/>
            <w:vAlign w:val="center"/>
            <w:hideMark/>
          </w:tcPr>
          <w:p w14:paraId="5B6B5824"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w:t>
            </w:r>
          </w:p>
        </w:tc>
        <w:tc>
          <w:tcPr>
            <w:tcW w:w="1074" w:type="dxa"/>
            <w:tcBorders>
              <w:top w:val="nil"/>
              <w:left w:val="nil"/>
              <w:bottom w:val="single" w:sz="4" w:space="0" w:color="auto"/>
              <w:right w:val="single" w:sz="4" w:space="0" w:color="auto"/>
            </w:tcBorders>
            <w:noWrap/>
            <w:vAlign w:val="bottom"/>
            <w:hideMark/>
          </w:tcPr>
          <w:p w14:paraId="40213F16"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w:t>
            </w:r>
          </w:p>
        </w:tc>
        <w:tc>
          <w:tcPr>
            <w:tcW w:w="1226" w:type="dxa"/>
            <w:tcBorders>
              <w:top w:val="nil"/>
              <w:left w:val="nil"/>
              <w:bottom w:val="single" w:sz="4" w:space="0" w:color="auto"/>
              <w:right w:val="single" w:sz="4" w:space="0" w:color="auto"/>
            </w:tcBorders>
            <w:noWrap/>
            <w:vAlign w:val="bottom"/>
            <w:hideMark/>
          </w:tcPr>
          <w:p w14:paraId="567DF8F2"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w:t>
            </w:r>
          </w:p>
        </w:tc>
        <w:tc>
          <w:tcPr>
            <w:tcW w:w="745" w:type="dxa"/>
            <w:tcBorders>
              <w:top w:val="nil"/>
              <w:left w:val="nil"/>
              <w:bottom w:val="single" w:sz="4" w:space="0" w:color="auto"/>
              <w:right w:val="single" w:sz="8" w:space="0" w:color="auto"/>
            </w:tcBorders>
            <w:noWrap/>
            <w:vAlign w:val="bottom"/>
            <w:hideMark/>
          </w:tcPr>
          <w:p w14:paraId="39C44078"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NBT</w:t>
            </w:r>
          </w:p>
        </w:tc>
      </w:tr>
      <w:tr w:rsidR="006B07D4" w:rsidRPr="00474153" w14:paraId="0167280B"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05E664C7"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8" w:space="0" w:color="000000"/>
              <w:right w:val="single" w:sz="8" w:space="0" w:color="auto"/>
            </w:tcBorders>
            <w:vAlign w:val="center"/>
            <w:hideMark/>
          </w:tcPr>
          <w:p w14:paraId="72B4DD5D" w14:textId="77777777" w:rsidR="006B07D4" w:rsidRPr="00474153" w:rsidRDefault="006B07D4" w:rsidP="0020711D">
            <w:pPr>
              <w:rPr>
                <w:rFonts w:ascii="Calibri" w:hAnsi="Calibri" w:cs="Calibri"/>
                <w:color w:val="000000"/>
                <w:szCs w:val="22"/>
              </w:rPr>
            </w:pPr>
          </w:p>
        </w:tc>
        <w:tc>
          <w:tcPr>
            <w:tcW w:w="410" w:type="dxa"/>
            <w:tcBorders>
              <w:top w:val="nil"/>
              <w:left w:val="nil"/>
              <w:bottom w:val="single" w:sz="4" w:space="0" w:color="auto"/>
              <w:right w:val="single" w:sz="4" w:space="0" w:color="auto"/>
            </w:tcBorders>
            <w:noWrap/>
            <w:textDirection w:val="btLr"/>
            <w:vAlign w:val="center"/>
            <w:hideMark/>
          </w:tcPr>
          <w:p w14:paraId="1F9D2608"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3</w:t>
            </w:r>
          </w:p>
        </w:tc>
        <w:tc>
          <w:tcPr>
            <w:tcW w:w="1074" w:type="dxa"/>
            <w:tcBorders>
              <w:top w:val="nil"/>
              <w:left w:val="nil"/>
              <w:bottom w:val="single" w:sz="4" w:space="0" w:color="auto"/>
              <w:right w:val="single" w:sz="4" w:space="0" w:color="auto"/>
            </w:tcBorders>
            <w:noWrap/>
            <w:vAlign w:val="bottom"/>
            <w:hideMark/>
          </w:tcPr>
          <w:p w14:paraId="6AC8D473"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3</w:t>
            </w:r>
          </w:p>
        </w:tc>
        <w:tc>
          <w:tcPr>
            <w:tcW w:w="1226" w:type="dxa"/>
            <w:tcBorders>
              <w:top w:val="nil"/>
              <w:left w:val="nil"/>
              <w:bottom w:val="single" w:sz="4" w:space="0" w:color="auto"/>
              <w:right w:val="single" w:sz="4" w:space="0" w:color="auto"/>
            </w:tcBorders>
            <w:noWrap/>
            <w:vAlign w:val="bottom"/>
            <w:hideMark/>
          </w:tcPr>
          <w:p w14:paraId="358B2DEC"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3</w:t>
            </w:r>
          </w:p>
        </w:tc>
        <w:tc>
          <w:tcPr>
            <w:tcW w:w="745" w:type="dxa"/>
            <w:tcBorders>
              <w:top w:val="nil"/>
              <w:left w:val="nil"/>
              <w:bottom w:val="single" w:sz="4" w:space="0" w:color="auto"/>
              <w:right w:val="single" w:sz="8" w:space="0" w:color="auto"/>
            </w:tcBorders>
            <w:noWrap/>
            <w:vAlign w:val="bottom"/>
            <w:hideMark/>
          </w:tcPr>
          <w:p w14:paraId="376D912C"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EBL</w:t>
            </w:r>
          </w:p>
        </w:tc>
      </w:tr>
      <w:tr w:rsidR="006B07D4" w:rsidRPr="00474153" w14:paraId="0BB555F5"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6D77E66A"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8" w:space="0" w:color="000000"/>
              <w:right w:val="single" w:sz="8" w:space="0" w:color="auto"/>
            </w:tcBorders>
            <w:vAlign w:val="center"/>
            <w:hideMark/>
          </w:tcPr>
          <w:p w14:paraId="2BCF6819" w14:textId="77777777" w:rsidR="006B07D4" w:rsidRPr="00474153" w:rsidRDefault="006B07D4" w:rsidP="0020711D">
            <w:pPr>
              <w:rPr>
                <w:rFonts w:ascii="Calibri" w:hAnsi="Calibri" w:cs="Calibri"/>
                <w:color w:val="000000"/>
                <w:szCs w:val="22"/>
              </w:rPr>
            </w:pPr>
          </w:p>
        </w:tc>
        <w:tc>
          <w:tcPr>
            <w:tcW w:w="410" w:type="dxa"/>
            <w:tcBorders>
              <w:top w:val="nil"/>
              <w:left w:val="nil"/>
              <w:bottom w:val="single" w:sz="4" w:space="0" w:color="auto"/>
              <w:right w:val="single" w:sz="4" w:space="0" w:color="auto"/>
            </w:tcBorders>
            <w:noWrap/>
            <w:textDirection w:val="btLr"/>
            <w:vAlign w:val="center"/>
            <w:hideMark/>
          </w:tcPr>
          <w:p w14:paraId="4ED94233"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4</w:t>
            </w:r>
          </w:p>
        </w:tc>
        <w:tc>
          <w:tcPr>
            <w:tcW w:w="1074" w:type="dxa"/>
            <w:tcBorders>
              <w:top w:val="nil"/>
              <w:left w:val="nil"/>
              <w:bottom w:val="single" w:sz="4" w:space="0" w:color="auto"/>
              <w:right w:val="single" w:sz="4" w:space="0" w:color="auto"/>
            </w:tcBorders>
            <w:noWrap/>
            <w:vAlign w:val="bottom"/>
            <w:hideMark/>
          </w:tcPr>
          <w:p w14:paraId="7FCD846D"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4</w:t>
            </w:r>
          </w:p>
        </w:tc>
        <w:tc>
          <w:tcPr>
            <w:tcW w:w="1226" w:type="dxa"/>
            <w:tcBorders>
              <w:top w:val="nil"/>
              <w:left w:val="nil"/>
              <w:bottom w:val="single" w:sz="4" w:space="0" w:color="auto"/>
              <w:right w:val="single" w:sz="4" w:space="0" w:color="auto"/>
            </w:tcBorders>
            <w:noWrap/>
            <w:vAlign w:val="bottom"/>
            <w:hideMark/>
          </w:tcPr>
          <w:p w14:paraId="0A5E4B01"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4</w:t>
            </w:r>
          </w:p>
        </w:tc>
        <w:tc>
          <w:tcPr>
            <w:tcW w:w="745" w:type="dxa"/>
            <w:tcBorders>
              <w:top w:val="nil"/>
              <w:left w:val="nil"/>
              <w:bottom w:val="single" w:sz="4" w:space="0" w:color="auto"/>
              <w:right w:val="single" w:sz="8" w:space="0" w:color="auto"/>
            </w:tcBorders>
            <w:noWrap/>
            <w:vAlign w:val="bottom"/>
            <w:hideMark/>
          </w:tcPr>
          <w:p w14:paraId="5E700D26"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WBT</w:t>
            </w:r>
          </w:p>
        </w:tc>
      </w:tr>
      <w:tr w:rsidR="006B07D4" w:rsidRPr="00474153" w14:paraId="173276D5"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46AF41BD"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8" w:space="0" w:color="000000"/>
              <w:right w:val="single" w:sz="8" w:space="0" w:color="auto"/>
            </w:tcBorders>
            <w:vAlign w:val="center"/>
            <w:hideMark/>
          </w:tcPr>
          <w:p w14:paraId="4C79D02B" w14:textId="77777777" w:rsidR="006B07D4" w:rsidRPr="00474153" w:rsidRDefault="006B07D4" w:rsidP="0020711D">
            <w:pPr>
              <w:rPr>
                <w:rFonts w:ascii="Calibri" w:hAnsi="Calibri" w:cs="Calibri"/>
                <w:color w:val="000000"/>
                <w:szCs w:val="22"/>
              </w:rPr>
            </w:pPr>
          </w:p>
        </w:tc>
        <w:tc>
          <w:tcPr>
            <w:tcW w:w="410" w:type="dxa"/>
            <w:tcBorders>
              <w:top w:val="nil"/>
              <w:left w:val="nil"/>
              <w:bottom w:val="single" w:sz="4" w:space="0" w:color="auto"/>
              <w:right w:val="single" w:sz="4" w:space="0" w:color="auto"/>
            </w:tcBorders>
            <w:noWrap/>
            <w:textDirection w:val="btLr"/>
            <w:vAlign w:val="center"/>
            <w:hideMark/>
          </w:tcPr>
          <w:p w14:paraId="7833D9A9"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5</w:t>
            </w:r>
          </w:p>
        </w:tc>
        <w:tc>
          <w:tcPr>
            <w:tcW w:w="1074" w:type="dxa"/>
            <w:tcBorders>
              <w:top w:val="nil"/>
              <w:left w:val="nil"/>
              <w:bottom w:val="single" w:sz="4" w:space="0" w:color="auto"/>
              <w:right w:val="single" w:sz="4" w:space="0" w:color="auto"/>
            </w:tcBorders>
            <w:noWrap/>
            <w:vAlign w:val="bottom"/>
            <w:hideMark/>
          </w:tcPr>
          <w:p w14:paraId="783212A4"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5</w:t>
            </w:r>
          </w:p>
        </w:tc>
        <w:tc>
          <w:tcPr>
            <w:tcW w:w="1226" w:type="dxa"/>
            <w:tcBorders>
              <w:top w:val="nil"/>
              <w:left w:val="nil"/>
              <w:bottom w:val="single" w:sz="4" w:space="0" w:color="auto"/>
              <w:right w:val="single" w:sz="4" w:space="0" w:color="auto"/>
            </w:tcBorders>
            <w:noWrap/>
            <w:vAlign w:val="bottom"/>
            <w:hideMark/>
          </w:tcPr>
          <w:p w14:paraId="34020D4C"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5</w:t>
            </w:r>
          </w:p>
        </w:tc>
        <w:tc>
          <w:tcPr>
            <w:tcW w:w="745" w:type="dxa"/>
            <w:tcBorders>
              <w:top w:val="nil"/>
              <w:left w:val="nil"/>
              <w:bottom w:val="single" w:sz="4" w:space="0" w:color="auto"/>
              <w:right w:val="single" w:sz="8" w:space="0" w:color="auto"/>
            </w:tcBorders>
            <w:noWrap/>
            <w:vAlign w:val="bottom"/>
            <w:hideMark/>
          </w:tcPr>
          <w:p w14:paraId="4DC4EFDB"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NBL</w:t>
            </w:r>
          </w:p>
        </w:tc>
      </w:tr>
      <w:tr w:rsidR="006B07D4" w:rsidRPr="00474153" w14:paraId="41E6CC8A"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06058DCB"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8" w:space="0" w:color="000000"/>
              <w:right w:val="single" w:sz="8" w:space="0" w:color="auto"/>
            </w:tcBorders>
            <w:vAlign w:val="center"/>
            <w:hideMark/>
          </w:tcPr>
          <w:p w14:paraId="1E1D5201" w14:textId="77777777" w:rsidR="006B07D4" w:rsidRPr="00474153" w:rsidRDefault="006B07D4" w:rsidP="0020711D">
            <w:pPr>
              <w:rPr>
                <w:rFonts w:ascii="Calibri" w:hAnsi="Calibri" w:cs="Calibri"/>
                <w:color w:val="000000"/>
                <w:szCs w:val="22"/>
              </w:rPr>
            </w:pPr>
          </w:p>
        </w:tc>
        <w:tc>
          <w:tcPr>
            <w:tcW w:w="410" w:type="dxa"/>
            <w:tcBorders>
              <w:top w:val="nil"/>
              <w:left w:val="nil"/>
              <w:bottom w:val="single" w:sz="4" w:space="0" w:color="auto"/>
              <w:right w:val="single" w:sz="4" w:space="0" w:color="auto"/>
            </w:tcBorders>
            <w:noWrap/>
            <w:textDirection w:val="btLr"/>
            <w:vAlign w:val="center"/>
            <w:hideMark/>
          </w:tcPr>
          <w:p w14:paraId="65DFBF1C"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6</w:t>
            </w:r>
          </w:p>
        </w:tc>
        <w:tc>
          <w:tcPr>
            <w:tcW w:w="1074" w:type="dxa"/>
            <w:tcBorders>
              <w:top w:val="nil"/>
              <w:left w:val="nil"/>
              <w:bottom w:val="single" w:sz="4" w:space="0" w:color="auto"/>
              <w:right w:val="single" w:sz="4" w:space="0" w:color="auto"/>
            </w:tcBorders>
            <w:noWrap/>
            <w:vAlign w:val="bottom"/>
            <w:hideMark/>
          </w:tcPr>
          <w:p w14:paraId="53B391B4"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6</w:t>
            </w:r>
          </w:p>
        </w:tc>
        <w:tc>
          <w:tcPr>
            <w:tcW w:w="1226" w:type="dxa"/>
            <w:tcBorders>
              <w:top w:val="nil"/>
              <w:left w:val="nil"/>
              <w:bottom w:val="single" w:sz="4" w:space="0" w:color="auto"/>
              <w:right w:val="single" w:sz="4" w:space="0" w:color="auto"/>
            </w:tcBorders>
            <w:noWrap/>
            <w:vAlign w:val="bottom"/>
            <w:hideMark/>
          </w:tcPr>
          <w:p w14:paraId="2AE97BE3"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6</w:t>
            </w:r>
          </w:p>
        </w:tc>
        <w:tc>
          <w:tcPr>
            <w:tcW w:w="745" w:type="dxa"/>
            <w:tcBorders>
              <w:top w:val="nil"/>
              <w:left w:val="nil"/>
              <w:bottom w:val="single" w:sz="4" w:space="0" w:color="auto"/>
              <w:right w:val="single" w:sz="8" w:space="0" w:color="auto"/>
            </w:tcBorders>
            <w:noWrap/>
            <w:vAlign w:val="bottom"/>
            <w:hideMark/>
          </w:tcPr>
          <w:p w14:paraId="5A42709B"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SBT</w:t>
            </w:r>
          </w:p>
        </w:tc>
      </w:tr>
      <w:tr w:rsidR="006B07D4" w:rsidRPr="00474153" w14:paraId="7841A5FB"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4E41A8FE"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8" w:space="0" w:color="000000"/>
              <w:right w:val="single" w:sz="8" w:space="0" w:color="auto"/>
            </w:tcBorders>
            <w:vAlign w:val="center"/>
            <w:hideMark/>
          </w:tcPr>
          <w:p w14:paraId="47FCF077" w14:textId="77777777" w:rsidR="006B07D4" w:rsidRPr="00474153" w:rsidRDefault="006B07D4" w:rsidP="0020711D">
            <w:pPr>
              <w:rPr>
                <w:rFonts w:ascii="Calibri" w:hAnsi="Calibri" w:cs="Calibri"/>
                <w:color w:val="000000"/>
                <w:szCs w:val="22"/>
              </w:rPr>
            </w:pPr>
          </w:p>
        </w:tc>
        <w:tc>
          <w:tcPr>
            <w:tcW w:w="410" w:type="dxa"/>
            <w:tcBorders>
              <w:top w:val="nil"/>
              <w:left w:val="nil"/>
              <w:bottom w:val="single" w:sz="4" w:space="0" w:color="auto"/>
              <w:right w:val="single" w:sz="4" w:space="0" w:color="auto"/>
            </w:tcBorders>
            <w:noWrap/>
            <w:textDirection w:val="btLr"/>
            <w:vAlign w:val="center"/>
            <w:hideMark/>
          </w:tcPr>
          <w:p w14:paraId="4DA1D70D"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7</w:t>
            </w:r>
          </w:p>
        </w:tc>
        <w:tc>
          <w:tcPr>
            <w:tcW w:w="1074" w:type="dxa"/>
            <w:tcBorders>
              <w:top w:val="nil"/>
              <w:left w:val="nil"/>
              <w:bottom w:val="single" w:sz="4" w:space="0" w:color="auto"/>
              <w:right w:val="single" w:sz="4" w:space="0" w:color="auto"/>
            </w:tcBorders>
            <w:noWrap/>
            <w:vAlign w:val="bottom"/>
            <w:hideMark/>
          </w:tcPr>
          <w:p w14:paraId="54C3F50C"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7</w:t>
            </w:r>
          </w:p>
        </w:tc>
        <w:tc>
          <w:tcPr>
            <w:tcW w:w="1226" w:type="dxa"/>
            <w:tcBorders>
              <w:top w:val="nil"/>
              <w:left w:val="nil"/>
              <w:bottom w:val="single" w:sz="4" w:space="0" w:color="auto"/>
              <w:right w:val="single" w:sz="4" w:space="0" w:color="auto"/>
            </w:tcBorders>
            <w:noWrap/>
            <w:vAlign w:val="bottom"/>
            <w:hideMark/>
          </w:tcPr>
          <w:p w14:paraId="7C9CB9B4"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7</w:t>
            </w:r>
          </w:p>
        </w:tc>
        <w:tc>
          <w:tcPr>
            <w:tcW w:w="745" w:type="dxa"/>
            <w:tcBorders>
              <w:top w:val="nil"/>
              <w:left w:val="nil"/>
              <w:bottom w:val="single" w:sz="4" w:space="0" w:color="auto"/>
              <w:right w:val="single" w:sz="8" w:space="0" w:color="auto"/>
            </w:tcBorders>
            <w:noWrap/>
            <w:vAlign w:val="bottom"/>
            <w:hideMark/>
          </w:tcPr>
          <w:p w14:paraId="238D2142"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WBL</w:t>
            </w:r>
          </w:p>
        </w:tc>
      </w:tr>
      <w:tr w:rsidR="006B07D4" w:rsidRPr="00474153" w14:paraId="650DD755"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0989998E"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8" w:space="0" w:color="000000"/>
              <w:right w:val="single" w:sz="8" w:space="0" w:color="auto"/>
            </w:tcBorders>
            <w:vAlign w:val="center"/>
            <w:hideMark/>
          </w:tcPr>
          <w:p w14:paraId="7ED48A5D" w14:textId="77777777" w:rsidR="006B07D4" w:rsidRPr="00474153" w:rsidRDefault="006B07D4" w:rsidP="0020711D">
            <w:pPr>
              <w:rPr>
                <w:rFonts w:ascii="Calibri" w:hAnsi="Calibri" w:cs="Calibri"/>
                <w:color w:val="000000"/>
                <w:szCs w:val="22"/>
              </w:rPr>
            </w:pPr>
          </w:p>
        </w:tc>
        <w:tc>
          <w:tcPr>
            <w:tcW w:w="410" w:type="dxa"/>
            <w:tcBorders>
              <w:top w:val="nil"/>
              <w:left w:val="nil"/>
              <w:bottom w:val="single" w:sz="4" w:space="0" w:color="auto"/>
              <w:right w:val="single" w:sz="4" w:space="0" w:color="auto"/>
            </w:tcBorders>
            <w:noWrap/>
            <w:textDirection w:val="btLr"/>
            <w:vAlign w:val="center"/>
            <w:hideMark/>
          </w:tcPr>
          <w:p w14:paraId="3ACD1150"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8</w:t>
            </w:r>
          </w:p>
        </w:tc>
        <w:tc>
          <w:tcPr>
            <w:tcW w:w="1074" w:type="dxa"/>
            <w:tcBorders>
              <w:top w:val="nil"/>
              <w:left w:val="nil"/>
              <w:bottom w:val="single" w:sz="4" w:space="0" w:color="auto"/>
              <w:right w:val="single" w:sz="4" w:space="0" w:color="auto"/>
            </w:tcBorders>
            <w:noWrap/>
            <w:vAlign w:val="bottom"/>
            <w:hideMark/>
          </w:tcPr>
          <w:p w14:paraId="681E09E5"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8</w:t>
            </w:r>
          </w:p>
        </w:tc>
        <w:tc>
          <w:tcPr>
            <w:tcW w:w="1226" w:type="dxa"/>
            <w:tcBorders>
              <w:top w:val="nil"/>
              <w:left w:val="nil"/>
              <w:bottom w:val="single" w:sz="4" w:space="0" w:color="auto"/>
              <w:right w:val="single" w:sz="4" w:space="0" w:color="auto"/>
            </w:tcBorders>
            <w:noWrap/>
            <w:vAlign w:val="bottom"/>
            <w:hideMark/>
          </w:tcPr>
          <w:p w14:paraId="636E7C3E"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8</w:t>
            </w:r>
          </w:p>
        </w:tc>
        <w:tc>
          <w:tcPr>
            <w:tcW w:w="745" w:type="dxa"/>
            <w:tcBorders>
              <w:top w:val="nil"/>
              <w:left w:val="nil"/>
              <w:bottom w:val="single" w:sz="4" w:space="0" w:color="auto"/>
              <w:right w:val="single" w:sz="8" w:space="0" w:color="auto"/>
            </w:tcBorders>
            <w:noWrap/>
            <w:vAlign w:val="bottom"/>
            <w:hideMark/>
          </w:tcPr>
          <w:p w14:paraId="20A13F80"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EBT</w:t>
            </w:r>
          </w:p>
        </w:tc>
      </w:tr>
      <w:tr w:rsidR="006B07D4" w:rsidRPr="00474153" w14:paraId="40DAFA13"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5F0ABCCE"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8" w:space="0" w:color="000000"/>
              <w:right w:val="single" w:sz="8" w:space="0" w:color="auto"/>
            </w:tcBorders>
            <w:vAlign w:val="center"/>
            <w:hideMark/>
          </w:tcPr>
          <w:p w14:paraId="39FA1E60" w14:textId="77777777" w:rsidR="006B07D4" w:rsidRPr="00474153" w:rsidRDefault="006B07D4" w:rsidP="0020711D">
            <w:pPr>
              <w:rPr>
                <w:rFonts w:ascii="Calibri" w:hAnsi="Calibri" w:cs="Calibri"/>
                <w:color w:val="000000"/>
                <w:szCs w:val="22"/>
              </w:rPr>
            </w:pPr>
          </w:p>
        </w:tc>
        <w:tc>
          <w:tcPr>
            <w:tcW w:w="410" w:type="dxa"/>
            <w:tcBorders>
              <w:top w:val="nil"/>
              <w:left w:val="nil"/>
              <w:bottom w:val="single" w:sz="4" w:space="0" w:color="auto"/>
              <w:right w:val="single" w:sz="4" w:space="0" w:color="auto"/>
            </w:tcBorders>
            <w:noWrap/>
            <w:textDirection w:val="btLr"/>
            <w:vAlign w:val="center"/>
            <w:hideMark/>
          </w:tcPr>
          <w:p w14:paraId="4B6C2629"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9</w:t>
            </w:r>
          </w:p>
        </w:tc>
        <w:tc>
          <w:tcPr>
            <w:tcW w:w="1074" w:type="dxa"/>
            <w:tcBorders>
              <w:top w:val="nil"/>
              <w:left w:val="nil"/>
              <w:bottom w:val="single" w:sz="4" w:space="0" w:color="auto"/>
              <w:right w:val="single" w:sz="4" w:space="0" w:color="auto"/>
            </w:tcBorders>
            <w:noWrap/>
            <w:vAlign w:val="bottom"/>
            <w:hideMark/>
          </w:tcPr>
          <w:p w14:paraId="0F00D235"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9</w:t>
            </w:r>
          </w:p>
        </w:tc>
        <w:tc>
          <w:tcPr>
            <w:tcW w:w="1226" w:type="dxa"/>
            <w:tcBorders>
              <w:top w:val="nil"/>
              <w:left w:val="nil"/>
              <w:bottom w:val="single" w:sz="4" w:space="0" w:color="auto"/>
              <w:right w:val="single" w:sz="4" w:space="0" w:color="auto"/>
            </w:tcBorders>
            <w:noWrap/>
            <w:vAlign w:val="bottom"/>
            <w:hideMark/>
          </w:tcPr>
          <w:p w14:paraId="2D8CF088"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 </w:t>
            </w:r>
          </w:p>
        </w:tc>
        <w:tc>
          <w:tcPr>
            <w:tcW w:w="745" w:type="dxa"/>
            <w:tcBorders>
              <w:top w:val="nil"/>
              <w:left w:val="nil"/>
              <w:bottom w:val="single" w:sz="4" w:space="0" w:color="auto"/>
              <w:right w:val="single" w:sz="8" w:space="0" w:color="auto"/>
            </w:tcBorders>
            <w:noWrap/>
            <w:vAlign w:val="bottom"/>
            <w:hideMark/>
          </w:tcPr>
          <w:p w14:paraId="12F44A81"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 </w:t>
            </w:r>
          </w:p>
        </w:tc>
      </w:tr>
      <w:tr w:rsidR="006B07D4" w:rsidRPr="00474153" w14:paraId="67921978"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2BB8821F"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8" w:space="0" w:color="000000"/>
              <w:right w:val="single" w:sz="8" w:space="0" w:color="auto"/>
            </w:tcBorders>
            <w:vAlign w:val="center"/>
            <w:hideMark/>
          </w:tcPr>
          <w:p w14:paraId="6064A338" w14:textId="77777777" w:rsidR="006B07D4" w:rsidRPr="00474153" w:rsidRDefault="006B07D4" w:rsidP="0020711D">
            <w:pPr>
              <w:rPr>
                <w:rFonts w:ascii="Calibri" w:hAnsi="Calibri" w:cs="Calibri"/>
                <w:color w:val="000000"/>
                <w:szCs w:val="22"/>
              </w:rPr>
            </w:pPr>
          </w:p>
        </w:tc>
        <w:tc>
          <w:tcPr>
            <w:tcW w:w="410" w:type="dxa"/>
            <w:tcBorders>
              <w:top w:val="nil"/>
              <w:left w:val="nil"/>
              <w:bottom w:val="single" w:sz="4" w:space="0" w:color="auto"/>
              <w:right w:val="single" w:sz="4" w:space="0" w:color="auto"/>
            </w:tcBorders>
            <w:noWrap/>
            <w:textDirection w:val="btLr"/>
            <w:vAlign w:val="center"/>
            <w:hideMark/>
          </w:tcPr>
          <w:p w14:paraId="0FD691E2"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10</w:t>
            </w:r>
          </w:p>
        </w:tc>
        <w:tc>
          <w:tcPr>
            <w:tcW w:w="1074" w:type="dxa"/>
            <w:tcBorders>
              <w:top w:val="nil"/>
              <w:left w:val="nil"/>
              <w:bottom w:val="single" w:sz="4" w:space="0" w:color="auto"/>
              <w:right w:val="single" w:sz="4" w:space="0" w:color="auto"/>
            </w:tcBorders>
            <w:noWrap/>
            <w:vAlign w:val="bottom"/>
            <w:hideMark/>
          </w:tcPr>
          <w:p w14:paraId="35A74C37"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10</w:t>
            </w:r>
          </w:p>
        </w:tc>
        <w:tc>
          <w:tcPr>
            <w:tcW w:w="1226" w:type="dxa"/>
            <w:tcBorders>
              <w:top w:val="nil"/>
              <w:left w:val="nil"/>
              <w:bottom w:val="single" w:sz="4" w:space="0" w:color="auto"/>
              <w:right w:val="single" w:sz="4" w:space="0" w:color="auto"/>
            </w:tcBorders>
            <w:noWrap/>
            <w:vAlign w:val="bottom"/>
            <w:hideMark/>
          </w:tcPr>
          <w:p w14:paraId="6E23ADE6"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w:t>
            </w:r>
          </w:p>
        </w:tc>
        <w:tc>
          <w:tcPr>
            <w:tcW w:w="745" w:type="dxa"/>
            <w:tcBorders>
              <w:top w:val="nil"/>
              <w:left w:val="nil"/>
              <w:bottom w:val="single" w:sz="4" w:space="0" w:color="auto"/>
              <w:right w:val="single" w:sz="8" w:space="0" w:color="auto"/>
            </w:tcBorders>
            <w:noWrap/>
            <w:vAlign w:val="bottom"/>
            <w:hideMark/>
          </w:tcPr>
          <w:p w14:paraId="69D33B2D"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NBR*</w:t>
            </w:r>
          </w:p>
        </w:tc>
      </w:tr>
      <w:tr w:rsidR="006B07D4" w:rsidRPr="00474153" w14:paraId="42B43D19"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6AE7EE8D"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8" w:space="0" w:color="000000"/>
              <w:right w:val="single" w:sz="8" w:space="0" w:color="auto"/>
            </w:tcBorders>
            <w:vAlign w:val="center"/>
            <w:hideMark/>
          </w:tcPr>
          <w:p w14:paraId="5EB78EE2" w14:textId="77777777" w:rsidR="006B07D4" w:rsidRPr="00474153" w:rsidRDefault="006B07D4" w:rsidP="0020711D">
            <w:pPr>
              <w:rPr>
                <w:rFonts w:ascii="Calibri" w:hAnsi="Calibri" w:cs="Calibri"/>
                <w:color w:val="000000"/>
                <w:szCs w:val="22"/>
              </w:rPr>
            </w:pPr>
          </w:p>
        </w:tc>
        <w:tc>
          <w:tcPr>
            <w:tcW w:w="410" w:type="dxa"/>
            <w:tcBorders>
              <w:top w:val="nil"/>
              <w:left w:val="nil"/>
              <w:bottom w:val="single" w:sz="4" w:space="0" w:color="auto"/>
              <w:right w:val="single" w:sz="4" w:space="0" w:color="auto"/>
            </w:tcBorders>
            <w:noWrap/>
            <w:textDirection w:val="btLr"/>
            <w:vAlign w:val="center"/>
            <w:hideMark/>
          </w:tcPr>
          <w:p w14:paraId="42F15116"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11</w:t>
            </w:r>
          </w:p>
        </w:tc>
        <w:tc>
          <w:tcPr>
            <w:tcW w:w="1074" w:type="dxa"/>
            <w:tcBorders>
              <w:top w:val="nil"/>
              <w:left w:val="nil"/>
              <w:bottom w:val="single" w:sz="4" w:space="0" w:color="auto"/>
              <w:right w:val="single" w:sz="4" w:space="0" w:color="auto"/>
            </w:tcBorders>
            <w:noWrap/>
            <w:vAlign w:val="bottom"/>
            <w:hideMark/>
          </w:tcPr>
          <w:p w14:paraId="3EC0A2CB"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11</w:t>
            </w:r>
          </w:p>
        </w:tc>
        <w:tc>
          <w:tcPr>
            <w:tcW w:w="1226" w:type="dxa"/>
            <w:tcBorders>
              <w:top w:val="nil"/>
              <w:left w:val="nil"/>
              <w:bottom w:val="single" w:sz="4" w:space="0" w:color="auto"/>
              <w:right w:val="single" w:sz="4" w:space="0" w:color="auto"/>
            </w:tcBorders>
            <w:noWrap/>
            <w:vAlign w:val="bottom"/>
            <w:hideMark/>
          </w:tcPr>
          <w:p w14:paraId="7F320B80"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 </w:t>
            </w:r>
          </w:p>
        </w:tc>
        <w:tc>
          <w:tcPr>
            <w:tcW w:w="745" w:type="dxa"/>
            <w:tcBorders>
              <w:top w:val="nil"/>
              <w:left w:val="nil"/>
              <w:bottom w:val="single" w:sz="4" w:space="0" w:color="auto"/>
              <w:right w:val="single" w:sz="8" w:space="0" w:color="auto"/>
            </w:tcBorders>
            <w:noWrap/>
            <w:vAlign w:val="bottom"/>
            <w:hideMark/>
          </w:tcPr>
          <w:p w14:paraId="3DF031D3"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 </w:t>
            </w:r>
          </w:p>
        </w:tc>
      </w:tr>
      <w:tr w:rsidR="006B07D4" w:rsidRPr="00474153" w14:paraId="0A55DB19"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1798D2EF"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8" w:space="0" w:color="000000"/>
              <w:right w:val="single" w:sz="8" w:space="0" w:color="auto"/>
            </w:tcBorders>
            <w:vAlign w:val="center"/>
            <w:hideMark/>
          </w:tcPr>
          <w:p w14:paraId="5CE0CF0C" w14:textId="77777777" w:rsidR="006B07D4" w:rsidRPr="00474153" w:rsidRDefault="006B07D4" w:rsidP="0020711D">
            <w:pPr>
              <w:rPr>
                <w:rFonts w:ascii="Calibri" w:hAnsi="Calibri" w:cs="Calibri"/>
                <w:color w:val="000000"/>
                <w:szCs w:val="22"/>
              </w:rPr>
            </w:pPr>
          </w:p>
        </w:tc>
        <w:tc>
          <w:tcPr>
            <w:tcW w:w="410" w:type="dxa"/>
            <w:tcBorders>
              <w:top w:val="nil"/>
              <w:left w:val="nil"/>
              <w:bottom w:val="single" w:sz="4" w:space="0" w:color="auto"/>
              <w:right w:val="single" w:sz="4" w:space="0" w:color="auto"/>
            </w:tcBorders>
            <w:noWrap/>
            <w:textDirection w:val="btLr"/>
            <w:vAlign w:val="center"/>
            <w:hideMark/>
          </w:tcPr>
          <w:p w14:paraId="3773F05A"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12</w:t>
            </w:r>
          </w:p>
        </w:tc>
        <w:tc>
          <w:tcPr>
            <w:tcW w:w="1074" w:type="dxa"/>
            <w:tcBorders>
              <w:top w:val="nil"/>
              <w:left w:val="nil"/>
              <w:bottom w:val="single" w:sz="4" w:space="0" w:color="auto"/>
              <w:right w:val="single" w:sz="4" w:space="0" w:color="auto"/>
            </w:tcBorders>
            <w:noWrap/>
            <w:vAlign w:val="bottom"/>
            <w:hideMark/>
          </w:tcPr>
          <w:p w14:paraId="75D8833C"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12</w:t>
            </w:r>
          </w:p>
        </w:tc>
        <w:tc>
          <w:tcPr>
            <w:tcW w:w="1226" w:type="dxa"/>
            <w:tcBorders>
              <w:top w:val="nil"/>
              <w:left w:val="nil"/>
              <w:bottom w:val="single" w:sz="4" w:space="0" w:color="auto"/>
              <w:right w:val="single" w:sz="4" w:space="0" w:color="auto"/>
            </w:tcBorders>
            <w:noWrap/>
            <w:vAlign w:val="bottom"/>
            <w:hideMark/>
          </w:tcPr>
          <w:p w14:paraId="0E2F8D23"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4</w:t>
            </w:r>
          </w:p>
        </w:tc>
        <w:tc>
          <w:tcPr>
            <w:tcW w:w="745" w:type="dxa"/>
            <w:tcBorders>
              <w:top w:val="nil"/>
              <w:left w:val="nil"/>
              <w:bottom w:val="single" w:sz="4" w:space="0" w:color="auto"/>
              <w:right w:val="single" w:sz="8" w:space="0" w:color="auto"/>
            </w:tcBorders>
            <w:noWrap/>
            <w:vAlign w:val="bottom"/>
            <w:hideMark/>
          </w:tcPr>
          <w:p w14:paraId="51462066"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WBR*</w:t>
            </w:r>
          </w:p>
        </w:tc>
      </w:tr>
      <w:tr w:rsidR="006B07D4" w:rsidRPr="00474153" w14:paraId="7E65035A"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1AC31318"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8" w:space="0" w:color="000000"/>
              <w:right w:val="single" w:sz="8" w:space="0" w:color="auto"/>
            </w:tcBorders>
            <w:vAlign w:val="center"/>
            <w:hideMark/>
          </w:tcPr>
          <w:p w14:paraId="48C03E5C" w14:textId="77777777" w:rsidR="006B07D4" w:rsidRPr="00474153" w:rsidRDefault="006B07D4" w:rsidP="0020711D">
            <w:pPr>
              <w:rPr>
                <w:rFonts w:ascii="Calibri" w:hAnsi="Calibri" w:cs="Calibri"/>
                <w:color w:val="000000"/>
                <w:szCs w:val="22"/>
              </w:rPr>
            </w:pPr>
          </w:p>
        </w:tc>
        <w:tc>
          <w:tcPr>
            <w:tcW w:w="410" w:type="dxa"/>
            <w:tcBorders>
              <w:top w:val="nil"/>
              <w:left w:val="nil"/>
              <w:bottom w:val="single" w:sz="4" w:space="0" w:color="auto"/>
              <w:right w:val="single" w:sz="4" w:space="0" w:color="auto"/>
            </w:tcBorders>
            <w:noWrap/>
            <w:textDirection w:val="btLr"/>
            <w:vAlign w:val="center"/>
            <w:hideMark/>
          </w:tcPr>
          <w:p w14:paraId="12252392"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13</w:t>
            </w:r>
          </w:p>
        </w:tc>
        <w:tc>
          <w:tcPr>
            <w:tcW w:w="1074" w:type="dxa"/>
            <w:tcBorders>
              <w:top w:val="nil"/>
              <w:left w:val="nil"/>
              <w:bottom w:val="single" w:sz="4" w:space="0" w:color="auto"/>
              <w:right w:val="single" w:sz="4" w:space="0" w:color="auto"/>
            </w:tcBorders>
            <w:noWrap/>
            <w:vAlign w:val="bottom"/>
            <w:hideMark/>
          </w:tcPr>
          <w:p w14:paraId="35D24AD7"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13</w:t>
            </w:r>
          </w:p>
        </w:tc>
        <w:tc>
          <w:tcPr>
            <w:tcW w:w="1226" w:type="dxa"/>
            <w:tcBorders>
              <w:top w:val="nil"/>
              <w:left w:val="nil"/>
              <w:bottom w:val="single" w:sz="4" w:space="0" w:color="auto"/>
              <w:right w:val="single" w:sz="4" w:space="0" w:color="auto"/>
            </w:tcBorders>
            <w:noWrap/>
            <w:vAlign w:val="bottom"/>
            <w:hideMark/>
          </w:tcPr>
          <w:p w14:paraId="5F8DF9CA"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 </w:t>
            </w:r>
          </w:p>
        </w:tc>
        <w:tc>
          <w:tcPr>
            <w:tcW w:w="745" w:type="dxa"/>
            <w:tcBorders>
              <w:top w:val="nil"/>
              <w:left w:val="nil"/>
              <w:bottom w:val="single" w:sz="4" w:space="0" w:color="auto"/>
              <w:right w:val="single" w:sz="8" w:space="0" w:color="auto"/>
            </w:tcBorders>
            <w:noWrap/>
            <w:vAlign w:val="bottom"/>
            <w:hideMark/>
          </w:tcPr>
          <w:p w14:paraId="64B4927F"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 </w:t>
            </w:r>
          </w:p>
        </w:tc>
      </w:tr>
      <w:tr w:rsidR="006B07D4" w:rsidRPr="00474153" w14:paraId="76899523"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043E7F25"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8" w:space="0" w:color="000000"/>
              <w:right w:val="single" w:sz="8" w:space="0" w:color="auto"/>
            </w:tcBorders>
            <w:vAlign w:val="center"/>
            <w:hideMark/>
          </w:tcPr>
          <w:p w14:paraId="6CA07432" w14:textId="77777777" w:rsidR="006B07D4" w:rsidRPr="00474153" w:rsidRDefault="006B07D4" w:rsidP="0020711D">
            <w:pPr>
              <w:rPr>
                <w:rFonts w:ascii="Calibri" w:hAnsi="Calibri" w:cs="Calibri"/>
                <w:color w:val="000000"/>
                <w:szCs w:val="22"/>
              </w:rPr>
            </w:pPr>
          </w:p>
        </w:tc>
        <w:tc>
          <w:tcPr>
            <w:tcW w:w="410" w:type="dxa"/>
            <w:tcBorders>
              <w:top w:val="nil"/>
              <w:left w:val="nil"/>
              <w:bottom w:val="single" w:sz="4" w:space="0" w:color="auto"/>
              <w:right w:val="single" w:sz="4" w:space="0" w:color="auto"/>
            </w:tcBorders>
            <w:noWrap/>
            <w:textDirection w:val="btLr"/>
            <w:vAlign w:val="center"/>
            <w:hideMark/>
          </w:tcPr>
          <w:p w14:paraId="6296A67C"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14</w:t>
            </w:r>
          </w:p>
        </w:tc>
        <w:tc>
          <w:tcPr>
            <w:tcW w:w="1074" w:type="dxa"/>
            <w:tcBorders>
              <w:top w:val="nil"/>
              <w:left w:val="nil"/>
              <w:bottom w:val="single" w:sz="4" w:space="0" w:color="auto"/>
              <w:right w:val="single" w:sz="4" w:space="0" w:color="auto"/>
            </w:tcBorders>
            <w:noWrap/>
            <w:vAlign w:val="bottom"/>
            <w:hideMark/>
          </w:tcPr>
          <w:p w14:paraId="487DDADB"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14</w:t>
            </w:r>
          </w:p>
        </w:tc>
        <w:tc>
          <w:tcPr>
            <w:tcW w:w="1226" w:type="dxa"/>
            <w:tcBorders>
              <w:top w:val="nil"/>
              <w:left w:val="nil"/>
              <w:bottom w:val="single" w:sz="4" w:space="0" w:color="auto"/>
              <w:right w:val="single" w:sz="4" w:space="0" w:color="auto"/>
            </w:tcBorders>
            <w:noWrap/>
            <w:vAlign w:val="bottom"/>
            <w:hideMark/>
          </w:tcPr>
          <w:p w14:paraId="1F41EE69"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6</w:t>
            </w:r>
          </w:p>
        </w:tc>
        <w:tc>
          <w:tcPr>
            <w:tcW w:w="745" w:type="dxa"/>
            <w:tcBorders>
              <w:top w:val="nil"/>
              <w:left w:val="nil"/>
              <w:bottom w:val="single" w:sz="4" w:space="0" w:color="auto"/>
              <w:right w:val="single" w:sz="8" w:space="0" w:color="auto"/>
            </w:tcBorders>
            <w:noWrap/>
            <w:vAlign w:val="bottom"/>
            <w:hideMark/>
          </w:tcPr>
          <w:p w14:paraId="3F63E65F"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SBR*</w:t>
            </w:r>
          </w:p>
        </w:tc>
      </w:tr>
      <w:tr w:rsidR="006B07D4" w:rsidRPr="00474153" w14:paraId="6D8332B5"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172B5CA0"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8" w:space="0" w:color="000000"/>
              <w:right w:val="single" w:sz="8" w:space="0" w:color="auto"/>
            </w:tcBorders>
            <w:vAlign w:val="center"/>
            <w:hideMark/>
          </w:tcPr>
          <w:p w14:paraId="758D11CE" w14:textId="77777777" w:rsidR="006B07D4" w:rsidRPr="00474153" w:rsidRDefault="006B07D4" w:rsidP="0020711D">
            <w:pPr>
              <w:rPr>
                <w:rFonts w:ascii="Calibri" w:hAnsi="Calibri" w:cs="Calibri"/>
                <w:color w:val="000000"/>
                <w:szCs w:val="22"/>
              </w:rPr>
            </w:pPr>
          </w:p>
        </w:tc>
        <w:tc>
          <w:tcPr>
            <w:tcW w:w="410" w:type="dxa"/>
            <w:tcBorders>
              <w:top w:val="nil"/>
              <w:left w:val="nil"/>
              <w:bottom w:val="single" w:sz="4" w:space="0" w:color="auto"/>
              <w:right w:val="single" w:sz="4" w:space="0" w:color="auto"/>
            </w:tcBorders>
            <w:noWrap/>
            <w:textDirection w:val="btLr"/>
            <w:vAlign w:val="center"/>
            <w:hideMark/>
          </w:tcPr>
          <w:p w14:paraId="3FF10811"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15</w:t>
            </w:r>
          </w:p>
        </w:tc>
        <w:tc>
          <w:tcPr>
            <w:tcW w:w="1074" w:type="dxa"/>
            <w:tcBorders>
              <w:top w:val="nil"/>
              <w:left w:val="nil"/>
              <w:bottom w:val="single" w:sz="4" w:space="0" w:color="auto"/>
              <w:right w:val="single" w:sz="4" w:space="0" w:color="auto"/>
            </w:tcBorders>
            <w:noWrap/>
            <w:vAlign w:val="bottom"/>
            <w:hideMark/>
          </w:tcPr>
          <w:p w14:paraId="1CCF5450"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15</w:t>
            </w:r>
          </w:p>
        </w:tc>
        <w:tc>
          <w:tcPr>
            <w:tcW w:w="1226" w:type="dxa"/>
            <w:tcBorders>
              <w:top w:val="nil"/>
              <w:left w:val="nil"/>
              <w:bottom w:val="single" w:sz="4" w:space="0" w:color="auto"/>
              <w:right w:val="single" w:sz="4" w:space="0" w:color="auto"/>
            </w:tcBorders>
            <w:noWrap/>
            <w:vAlign w:val="bottom"/>
            <w:hideMark/>
          </w:tcPr>
          <w:p w14:paraId="58E23643"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 </w:t>
            </w:r>
          </w:p>
        </w:tc>
        <w:tc>
          <w:tcPr>
            <w:tcW w:w="745" w:type="dxa"/>
            <w:tcBorders>
              <w:top w:val="nil"/>
              <w:left w:val="nil"/>
              <w:bottom w:val="single" w:sz="4" w:space="0" w:color="auto"/>
              <w:right w:val="single" w:sz="8" w:space="0" w:color="auto"/>
            </w:tcBorders>
            <w:noWrap/>
            <w:vAlign w:val="bottom"/>
            <w:hideMark/>
          </w:tcPr>
          <w:p w14:paraId="794880D4"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 </w:t>
            </w:r>
          </w:p>
        </w:tc>
      </w:tr>
      <w:tr w:rsidR="006B07D4" w:rsidRPr="00474153" w14:paraId="48578DE6" w14:textId="77777777" w:rsidTr="0020711D">
        <w:trPr>
          <w:trHeight w:val="330"/>
        </w:trPr>
        <w:tc>
          <w:tcPr>
            <w:tcW w:w="0" w:type="dxa"/>
            <w:vMerge/>
            <w:tcBorders>
              <w:top w:val="nil"/>
              <w:left w:val="single" w:sz="8" w:space="0" w:color="auto"/>
              <w:bottom w:val="single" w:sz="8" w:space="0" w:color="000000"/>
              <w:right w:val="single" w:sz="8" w:space="0" w:color="auto"/>
            </w:tcBorders>
            <w:vAlign w:val="center"/>
            <w:hideMark/>
          </w:tcPr>
          <w:p w14:paraId="5D3D46F5"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8" w:space="0" w:color="000000"/>
              <w:right w:val="single" w:sz="8" w:space="0" w:color="auto"/>
            </w:tcBorders>
            <w:vAlign w:val="center"/>
            <w:hideMark/>
          </w:tcPr>
          <w:p w14:paraId="12D812ED" w14:textId="77777777" w:rsidR="006B07D4" w:rsidRPr="00474153" w:rsidRDefault="006B07D4" w:rsidP="0020711D">
            <w:pPr>
              <w:rPr>
                <w:rFonts w:ascii="Calibri" w:hAnsi="Calibri" w:cs="Calibri"/>
                <w:color w:val="000000"/>
                <w:szCs w:val="22"/>
              </w:rPr>
            </w:pPr>
          </w:p>
        </w:tc>
        <w:tc>
          <w:tcPr>
            <w:tcW w:w="410" w:type="dxa"/>
            <w:tcBorders>
              <w:top w:val="nil"/>
              <w:left w:val="nil"/>
              <w:bottom w:val="single" w:sz="8" w:space="0" w:color="auto"/>
              <w:right w:val="single" w:sz="4" w:space="0" w:color="auto"/>
            </w:tcBorders>
            <w:noWrap/>
            <w:textDirection w:val="btLr"/>
            <w:vAlign w:val="center"/>
            <w:hideMark/>
          </w:tcPr>
          <w:p w14:paraId="065AD37C"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16</w:t>
            </w:r>
          </w:p>
        </w:tc>
        <w:tc>
          <w:tcPr>
            <w:tcW w:w="1074" w:type="dxa"/>
            <w:tcBorders>
              <w:top w:val="nil"/>
              <w:left w:val="nil"/>
              <w:bottom w:val="single" w:sz="8" w:space="0" w:color="auto"/>
              <w:right w:val="single" w:sz="4" w:space="0" w:color="auto"/>
            </w:tcBorders>
            <w:noWrap/>
            <w:vAlign w:val="bottom"/>
            <w:hideMark/>
          </w:tcPr>
          <w:p w14:paraId="656FF72A"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16</w:t>
            </w:r>
          </w:p>
        </w:tc>
        <w:tc>
          <w:tcPr>
            <w:tcW w:w="1226" w:type="dxa"/>
            <w:tcBorders>
              <w:top w:val="nil"/>
              <w:left w:val="nil"/>
              <w:bottom w:val="single" w:sz="8" w:space="0" w:color="auto"/>
              <w:right w:val="single" w:sz="4" w:space="0" w:color="auto"/>
            </w:tcBorders>
            <w:noWrap/>
            <w:vAlign w:val="bottom"/>
            <w:hideMark/>
          </w:tcPr>
          <w:p w14:paraId="1369EC2A"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8</w:t>
            </w:r>
          </w:p>
        </w:tc>
        <w:tc>
          <w:tcPr>
            <w:tcW w:w="745" w:type="dxa"/>
            <w:tcBorders>
              <w:top w:val="nil"/>
              <w:left w:val="nil"/>
              <w:bottom w:val="single" w:sz="8" w:space="0" w:color="auto"/>
              <w:right w:val="single" w:sz="8" w:space="0" w:color="auto"/>
            </w:tcBorders>
            <w:noWrap/>
            <w:vAlign w:val="bottom"/>
            <w:hideMark/>
          </w:tcPr>
          <w:p w14:paraId="6195BBEE"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EBR*</w:t>
            </w:r>
          </w:p>
        </w:tc>
      </w:tr>
    </w:tbl>
    <w:p w14:paraId="61EB94BB" w14:textId="77777777" w:rsidR="006B07D4" w:rsidRPr="00474153" w:rsidRDefault="006B07D4" w:rsidP="006B07D4">
      <w:pPr>
        <w:rPr>
          <w:sz w:val="18"/>
          <w:szCs w:val="18"/>
        </w:rPr>
      </w:pPr>
      <w:r w:rsidRPr="00474153">
        <w:rPr>
          <w:sz w:val="18"/>
          <w:szCs w:val="18"/>
        </w:rPr>
        <w:t xml:space="preserve">*Right turn presence detection </w:t>
      </w:r>
      <w:proofErr w:type="gramStart"/>
      <w:r w:rsidRPr="00474153">
        <w:rPr>
          <w:sz w:val="18"/>
          <w:szCs w:val="18"/>
        </w:rPr>
        <w:t>only</w:t>
      </w:r>
      <w:proofErr w:type="gramEnd"/>
      <w:r w:rsidRPr="00474153">
        <w:rPr>
          <w:sz w:val="18"/>
          <w:szCs w:val="18"/>
        </w:rPr>
        <w:t xml:space="preserve"> used if the RT lane is signalized</w:t>
      </w:r>
    </w:p>
    <w:p w14:paraId="25B5C485" w14:textId="77777777" w:rsidR="006B07D4" w:rsidRPr="00474153" w:rsidRDefault="006B07D4" w:rsidP="006B07D4"/>
    <w:p w14:paraId="4940DC16" w14:textId="77777777" w:rsidR="006B07D4" w:rsidRPr="00474153" w:rsidRDefault="006B07D4" w:rsidP="006B07D4">
      <w:r w:rsidRPr="00474153">
        <w:lastRenderedPageBreak/>
        <w:t>BIU 10 and 11 shall be used for count detector inputs according to the following chart.</w:t>
      </w:r>
    </w:p>
    <w:p w14:paraId="5848138E" w14:textId="77777777" w:rsidR="006B07D4" w:rsidRPr="00474153" w:rsidRDefault="006B07D4" w:rsidP="006B07D4"/>
    <w:tbl>
      <w:tblPr>
        <w:tblW w:w="4840" w:type="dxa"/>
        <w:tblLook w:val="04A0" w:firstRow="1" w:lastRow="0" w:firstColumn="1" w:lastColumn="0" w:noHBand="0" w:noVBand="1"/>
      </w:tblPr>
      <w:tblGrid>
        <w:gridCol w:w="498"/>
        <w:gridCol w:w="533"/>
        <w:gridCol w:w="498"/>
        <w:gridCol w:w="1182"/>
        <w:gridCol w:w="1349"/>
        <w:gridCol w:w="906"/>
      </w:tblGrid>
      <w:tr w:rsidR="006B07D4" w:rsidRPr="00474153" w14:paraId="3AD35199" w14:textId="77777777" w:rsidTr="0020711D">
        <w:trPr>
          <w:trHeight w:val="315"/>
        </w:trPr>
        <w:tc>
          <w:tcPr>
            <w:tcW w:w="4840" w:type="dxa"/>
            <w:gridSpan w:val="6"/>
            <w:tcBorders>
              <w:top w:val="single" w:sz="8" w:space="0" w:color="auto"/>
              <w:left w:val="single" w:sz="8" w:space="0" w:color="auto"/>
              <w:bottom w:val="single" w:sz="8" w:space="0" w:color="auto"/>
              <w:right w:val="single" w:sz="8" w:space="0" w:color="000000"/>
            </w:tcBorders>
            <w:noWrap/>
            <w:vAlign w:val="bottom"/>
            <w:hideMark/>
          </w:tcPr>
          <w:p w14:paraId="60230713" w14:textId="77777777" w:rsidR="006B07D4" w:rsidRPr="00474153" w:rsidRDefault="006B07D4" w:rsidP="0020711D">
            <w:pPr>
              <w:jc w:val="center"/>
              <w:rPr>
                <w:rFonts w:ascii="Calibri" w:hAnsi="Calibri" w:cs="Calibri"/>
                <w:color w:val="000000"/>
                <w:szCs w:val="22"/>
              </w:rPr>
            </w:pPr>
            <w:r w:rsidRPr="00474153">
              <w:rPr>
                <w:rFonts w:ascii="Calibri" w:hAnsi="Calibri" w:cs="Calibri"/>
                <w:color w:val="000000"/>
              </w:rPr>
              <w:t>Vehicle Detection Assignments</w:t>
            </w:r>
          </w:p>
        </w:tc>
      </w:tr>
      <w:tr w:rsidR="006B07D4" w:rsidRPr="00474153" w14:paraId="5D8BE09D" w14:textId="77777777" w:rsidTr="0020711D">
        <w:trPr>
          <w:trHeight w:val="330"/>
        </w:trPr>
        <w:tc>
          <w:tcPr>
            <w:tcW w:w="451" w:type="dxa"/>
            <w:vMerge w:val="restart"/>
            <w:tcBorders>
              <w:top w:val="nil"/>
              <w:left w:val="single" w:sz="8" w:space="0" w:color="auto"/>
              <w:bottom w:val="single" w:sz="8" w:space="0" w:color="000000"/>
              <w:right w:val="single" w:sz="8" w:space="0" w:color="auto"/>
            </w:tcBorders>
            <w:noWrap/>
            <w:textDirection w:val="btLr"/>
            <w:vAlign w:val="center"/>
            <w:hideMark/>
          </w:tcPr>
          <w:p w14:paraId="57EE316C"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COUNT DETECTION</w:t>
            </w:r>
          </w:p>
        </w:tc>
        <w:tc>
          <w:tcPr>
            <w:tcW w:w="501" w:type="dxa"/>
            <w:tcBorders>
              <w:top w:val="nil"/>
              <w:left w:val="nil"/>
              <w:bottom w:val="single" w:sz="8" w:space="0" w:color="auto"/>
              <w:right w:val="single" w:sz="8" w:space="0" w:color="auto"/>
            </w:tcBorders>
            <w:noWrap/>
            <w:vAlign w:val="bottom"/>
            <w:hideMark/>
          </w:tcPr>
          <w:p w14:paraId="67EAEA14"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BIU</w:t>
            </w:r>
          </w:p>
        </w:tc>
        <w:tc>
          <w:tcPr>
            <w:tcW w:w="451" w:type="dxa"/>
            <w:tcBorders>
              <w:top w:val="nil"/>
              <w:left w:val="nil"/>
              <w:bottom w:val="single" w:sz="8" w:space="0" w:color="auto"/>
              <w:right w:val="single" w:sz="4" w:space="0" w:color="auto"/>
            </w:tcBorders>
            <w:noWrap/>
            <w:vAlign w:val="bottom"/>
            <w:hideMark/>
          </w:tcPr>
          <w:p w14:paraId="3A22E60B"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IO</w:t>
            </w:r>
          </w:p>
        </w:tc>
        <w:tc>
          <w:tcPr>
            <w:tcW w:w="1182" w:type="dxa"/>
            <w:tcBorders>
              <w:top w:val="nil"/>
              <w:left w:val="nil"/>
              <w:bottom w:val="single" w:sz="8" w:space="0" w:color="auto"/>
              <w:right w:val="single" w:sz="4" w:space="0" w:color="auto"/>
            </w:tcBorders>
            <w:noWrap/>
            <w:vAlign w:val="bottom"/>
            <w:hideMark/>
          </w:tcPr>
          <w:p w14:paraId="67E01999"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Detector</w:t>
            </w:r>
          </w:p>
        </w:tc>
        <w:tc>
          <w:tcPr>
            <w:tcW w:w="1349" w:type="dxa"/>
            <w:tcBorders>
              <w:top w:val="nil"/>
              <w:left w:val="nil"/>
              <w:bottom w:val="single" w:sz="8" w:space="0" w:color="auto"/>
              <w:right w:val="single" w:sz="4" w:space="0" w:color="auto"/>
            </w:tcBorders>
            <w:noWrap/>
            <w:vAlign w:val="bottom"/>
            <w:hideMark/>
          </w:tcPr>
          <w:p w14:paraId="1B42E81D"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Call Phase</w:t>
            </w:r>
          </w:p>
        </w:tc>
        <w:tc>
          <w:tcPr>
            <w:tcW w:w="906" w:type="dxa"/>
            <w:tcBorders>
              <w:top w:val="nil"/>
              <w:left w:val="nil"/>
              <w:bottom w:val="single" w:sz="8" w:space="0" w:color="auto"/>
              <w:right w:val="single" w:sz="8" w:space="0" w:color="auto"/>
            </w:tcBorders>
            <w:noWrap/>
            <w:vAlign w:val="bottom"/>
            <w:hideMark/>
          </w:tcPr>
          <w:p w14:paraId="70CF58BB"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Lane</w:t>
            </w:r>
          </w:p>
        </w:tc>
      </w:tr>
      <w:tr w:rsidR="006B07D4" w:rsidRPr="00474153" w14:paraId="37DA43A9"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5A34C96A" w14:textId="77777777" w:rsidR="006B07D4" w:rsidRPr="00474153" w:rsidRDefault="006B07D4" w:rsidP="0020711D">
            <w:pPr>
              <w:rPr>
                <w:rFonts w:ascii="Calibri" w:hAnsi="Calibri" w:cs="Calibri"/>
                <w:color w:val="000000"/>
                <w:szCs w:val="22"/>
              </w:rPr>
            </w:pPr>
          </w:p>
        </w:tc>
        <w:tc>
          <w:tcPr>
            <w:tcW w:w="501" w:type="dxa"/>
            <w:vMerge w:val="restart"/>
            <w:tcBorders>
              <w:top w:val="nil"/>
              <w:left w:val="single" w:sz="8" w:space="0" w:color="auto"/>
              <w:bottom w:val="single" w:sz="4" w:space="0" w:color="auto"/>
              <w:right w:val="single" w:sz="8" w:space="0" w:color="auto"/>
            </w:tcBorders>
            <w:noWrap/>
            <w:textDirection w:val="btLr"/>
            <w:vAlign w:val="center"/>
            <w:hideMark/>
          </w:tcPr>
          <w:p w14:paraId="361FD44E"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BIU 10</w:t>
            </w:r>
          </w:p>
        </w:tc>
        <w:tc>
          <w:tcPr>
            <w:tcW w:w="451" w:type="dxa"/>
            <w:tcBorders>
              <w:top w:val="nil"/>
              <w:left w:val="nil"/>
              <w:bottom w:val="single" w:sz="4" w:space="0" w:color="auto"/>
              <w:right w:val="single" w:sz="4" w:space="0" w:color="auto"/>
            </w:tcBorders>
            <w:noWrap/>
            <w:textDirection w:val="btLr"/>
            <w:vAlign w:val="center"/>
            <w:hideMark/>
          </w:tcPr>
          <w:p w14:paraId="7E208448"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w:t>
            </w:r>
          </w:p>
        </w:tc>
        <w:tc>
          <w:tcPr>
            <w:tcW w:w="1182" w:type="dxa"/>
            <w:tcBorders>
              <w:top w:val="nil"/>
              <w:left w:val="nil"/>
              <w:bottom w:val="single" w:sz="4" w:space="0" w:color="auto"/>
              <w:right w:val="single" w:sz="4" w:space="0" w:color="auto"/>
            </w:tcBorders>
            <w:noWrap/>
            <w:vAlign w:val="bottom"/>
            <w:hideMark/>
          </w:tcPr>
          <w:p w14:paraId="407FB717"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17</w:t>
            </w:r>
          </w:p>
        </w:tc>
        <w:tc>
          <w:tcPr>
            <w:tcW w:w="1349" w:type="dxa"/>
            <w:tcBorders>
              <w:top w:val="nil"/>
              <w:left w:val="nil"/>
              <w:bottom w:val="single" w:sz="4" w:space="0" w:color="auto"/>
              <w:right w:val="single" w:sz="4" w:space="0" w:color="auto"/>
            </w:tcBorders>
            <w:noWrap/>
            <w:vAlign w:val="bottom"/>
            <w:hideMark/>
          </w:tcPr>
          <w:p w14:paraId="7E9FCDC9" w14:textId="77777777" w:rsidR="006B07D4" w:rsidRPr="00474153" w:rsidRDefault="006B07D4" w:rsidP="0020711D">
            <w:pPr>
              <w:jc w:val="center"/>
              <w:rPr>
                <w:rFonts w:ascii="Calibri" w:hAnsi="Calibri" w:cs="Calibri"/>
              </w:rPr>
            </w:pPr>
            <w:r w:rsidRPr="00474153">
              <w:rPr>
                <w:rFonts w:ascii="Calibri" w:hAnsi="Calibri" w:cs="Calibri"/>
              </w:rPr>
              <w:t>1</w:t>
            </w:r>
          </w:p>
        </w:tc>
        <w:tc>
          <w:tcPr>
            <w:tcW w:w="906" w:type="dxa"/>
            <w:tcBorders>
              <w:top w:val="nil"/>
              <w:left w:val="nil"/>
              <w:bottom w:val="single" w:sz="4" w:space="0" w:color="auto"/>
              <w:right w:val="single" w:sz="8" w:space="0" w:color="auto"/>
            </w:tcBorders>
            <w:noWrap/>
            <w:vAlign w:val="bottom"/>
            <w:hideMark/>
          </w:tcPr>
          <w:p w14:paraId="53A68F74" w14:textId="77777777" w:rsidR="006B07D4" w:rsidRPr="00474153" w:rsidRDefault="006B07D4" w:rsidP="0020711D">
            <w:pPr>
              <w:rPr>
                <w:rFonts w:ascii="Calibri" w:hAnsi="Calibri" w:cs="Calibri"/>
                <w:color w:val="000000"/>
              </w:rPr>
            </w:pPr>
            <w:r w:rsidRPr="00474153">
              <w:rPr>
                <w:rFonts w:ascii="Calibri" w:hAnsi="Calibri" w:cs="Calibri"/>
                <w:color w:val="000000"/>
              </w:rPr>
              <w:t>SBL 1</w:t>
            </w:r>
          </w:p>
        </w:tc>
      </w:tr>
      <w:tr w:rsidR="006B07D4" w:rsidRPr="00474153" w14:paraId="4F0255AA"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4B628129"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4" w:space="0" w:color="auto"/>
              <w:right w:val="single" w:sz="8" w:space="0" w:color="auto"/>
            </w:tcBorders>
            <w:vAlign w:val="center"/>
            <w:hideMark/>
          </w:tcPr>
          <w:p w14:paraId="1D01E8C6"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6D4BB677"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w:t>
            </w:r>
          </w:p>
        </w:tc>
        <w:tc>
          <w:tcPr>
            <w:tcW w:w="1182" w:type="dxa"/>
            <w:tcBorders>
              <w:top w:val="nil"/>
              <w:left w:val="nil"/>
              <w:bottom w:val="single" w:sz="4" w:space="0" w:color="auto"/>
              <w:right w:val="single" w:sz="4" w:space="0" w:color="auto"/>
            </w:tcBorders>
            <w:noWrap/>
            <w:vAlign w:val="bottom"/>
            <w:hideMark/>
          </w:tcPr>
          <w:p w14:paraId="0CA3D876"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18</w:t>
            </w:r>
          </w:p>
        </w:tc>
        <w:tc>
          <w:tcPr>
            <w:tcW w:w="1349" w:type="dxa"/>
            <w:tcBorders>
              <w:top w:val="nil"/>
              <w:left w:val="nil"/>
              <w:bottom w:val="single" w:sz="4" w:space="0" w:color="auto"/>
              <w:right w:val="single" w:sz="4" w:space="0" w:color="auto"/>
            </w:tcBorders>
            <w:noWrap/>
            <w:vAlign w:val="bottom"/>
            <w:hideMark/>
          </w:tcPr>
          <w:p w14:paraId="04B3E9A2" w14:textId="77777777" w:rsidR="006B07D4" w:rsidRPr="00474153" w:rsidRDefault="006B07D4" w:rsidP="0020711D">
            <w:pPr>
              <w:jc w:val="center"/>
              <w:rPr>
                <w:rFonts w:ascii="Calibri" w:hAnsi="Calibri" w:cs="Calibri"/>
              </w:rPr>
            </w:pPr>
            <w:r w:rsidRPr="00474153">
              <w:rPr>
                <w:rFonts w:ascii="Calibri" w:hAnsi="Calibri" w:cs="Calibri"/>
              </w:rPr>
              <w:t>1</w:t>
            </w:r>
          </w:p>
        </w:tc>
        <w:tc>
          <w:tcPr>
            <w:tcW w:w="906" w:type="dxa"/>
            <w:tcBorders>
              <w:top w:val="nil"/>
              <w:left w:val="nil"/>
              <w:bottom w:val="single" w:sz="4" w:space="0" w:color="auto"/>
              <w:right w:val="single" w:sz="8" w:space="0" w:color="auto"/>
            </w:tcBorders>
            <w:noWrap/>
            <w:vAlign w:val="bottom"/>
            <w:hideMark/>
          </w:tcPr>
          <w:p w14:paraId="05169943" w14:textId="77777777" w:rsidR="006B07D4" w:rsidRPr="00474153" w:rsidRDefault="006B07D4" w:rsidP="0020711D">
            <w:pPr>
              <w:rPr>
                <w:rFonts w:ascii="Calibri" w:hAnsi="Calibri" w:cs="Calibri"/>
                <w:color w:val="000000"/>
              </w:rPr>
            </w:pPr>
            <w:r w:rsidRPr="00474153">
              <w:rPr>
                <w:rFonts w:ascii="Calibri" w:hAnsi="Calibri" w:cs="Calibri"/>
                <w:color w:val="000000"/>
              </w:rPr>
              <w:t>SBL 2</w:t>
            </w:r>
          </w:p>
        </w:tc>
      </w:tr>
      <w:tr w:rsidR="006B07D4" w:rsidRPr="00474153" w14:paraId="128322A2"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279D28AF"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4" w:space="0" w:color="auto"/>
              <w:right w:val="single" w:sz="8" w:space="0" w:color="auto"/>
            </w:tcBorders>
            <w:vAlign w:val="center"/>
            <w:hideMark/>
          </w:tcPr>
          <w:p w14:paraId="532E97D1"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3D830963"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3</w:t>
            </w:r>
          </w:p>
        </w:tc>
        <w:tc>
          <w:tcPr>
            <w:tcW w:w="1182" w:type="dxa"/>
            <w:tcBorders>
              <w:top w:val="nil"/>
              <w:left w:val="nil"/>
              <w:bottom w:val="single" w:sz="4" w:space="0" w:color="auto"/>
              <w:right w:val="single" w:sz="4" w:space="0" w:color="auto"/>
            </w:tcBorders>
            <w:noWrap/>
            <w:vAlign w:val="bottom"/>
            <w:hideMark/>
          </w:tcPr>
          <w:p w14:paraId="670BFA59"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19</w:t>
            </w:r>
          </w:p>
        </w:tc>
        <w:tc>
          <w:tcPr>
            <w:tcW w:w="1349" w:type="dxa"/>
            <w:tcBorders>
              <w:top w:val="nil"/>
              <w:left w:val="nil"/>
              <w:bottom w:val="single" w:sz="4" w:space="0" w:color="auto"/>
              <w:right w:val="single" w:sz="4" w:space="0" w:color="auto"/>
            </w:tcBorders>
            <w:noWrap/>
            <w:vAlign w:val="bottom"/>
            <w:hideMark/>
          </w:tcPr>
          <w:p w14:paraId="51900AF0" w14:textId="77777777" w:rsidR="006B07D4" w:rsidRPr="00474153" w:rsidRDefault="006B07D4" w:rsidP="0020711D">
            <w:pPr>
              <w:jc w:val="center"/>
              <w:rPr>
                <w:rFonts w:ascii="Calibri" w:hAnsi="Calibri" w:cs="Calibri"/>
              </w:rPr>
            </w:pPr>
            <w:r w:rsidRPr="00474153">
              <w:rPr>
                <w:rFonts w:ascii="Calibri" w:hAnsi="Calibri" w:cs="Calibri"/>
              </w:rPr>
              <w:t>1</w:t>
            </w:r>
          </w:p>
        </w:tc>
        <w:tc>
          <w:tcPr>
            <w:tcW w:w="906" w:type="dxa"/>
            <w:tcBorders>
              <w:top w:val="nil"/>
              <w:left w:val="nil"/>
              <w:bottom w:val="single" w:sz="4" w:space="0" w:color="auto"/>
              <w:right w:val="single" w:sz="8" w:space="0" w:color="auto"/>
            </w:tcBorders>
            <w:noWrap/>
            <w:vAlign w:val="bottom"/>
            <w:hideMark/>
          </w:tcPr>
          <w:p w14:paraId="1E007487" w14:textId="77777777" w:rsidR="006B07D4" w:rsidRPr="00474153" w:rsidRDefault="006B07D4" w:rsidP="0020711D">
            <w:pPr>
              <w:rPr>
                <w:rFonts w:ascii="Calibri" w:hAnsi="Calibri" w:cs="Calibri"/>
                <w:color w:val="000000"/>
              </w:rPr>
            </w:pPr>
            <w:r w:rsidRPr="00474153">
              <w:rPr>
                <w:rFonts w:ascii="Calibri" w:hAnsi="Calibri" w:cs="Calibri"/>
                <w:color w:val="000000"/>
              </w:rPr>
              <w:t>SBL 3</w:t>
            </w:r>
          </w:p>
        </w:tc>
      </w:tr>
      <w:tr w:rsidR="006B07D4" w:rsidRPr="00474153" w14:paraId="6B11F7C8"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4BD44E2F"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4" w:space="0" w:color="auto"/>
              <w:right w:val="single" w:sz="8" w:space="0" w:color="auto"/>
            </w:tcBorders>
            <w:vAlign w:val="center"/>
            <w:hideMark/>
          </w:tcPr>
          <w:p w14:paraId="2AC836CB"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5DEADBCB"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4</w:t>
            </w:r>
          </w:p>
        </w:tc>
        <w:tc>
          <w:tcPr>
            <w:tcW w:w="1182" w:type="dxa"/>
            <w:tcBorders>
              <w:top w:val="nil"/>
              <w:left w:val="nil"/>
              <w:bottom w:val="single" w:sz="4" w:space="0" w:color="auto"/>
              <w:right w:val="single" w:sz="4" w:space="0" w:color="auto"/>
            </w:tcBorders>
            <w:noWrap/>
            <w:vAlign w:val="bottom"/>
            <w:hideMark/>
          </w:tcPr>
          <w:p w14:paraId="15FED09E"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20</w:t>
            </w:r>
          </w:p>
        </w:tc>
        <w:tc>
          <w:tcPr>
            <w:tcW w:w="1349" w:type="dxa"/>
            <w:tcBorders>
              <w:top w:val="nil"/>
              <w:left w:val="nil"/>
              <w:bottom w:val="single" w:sz="4" w:space="0" w:color="auto"/>
              <w:right w:val="single" w:sz="4" w:space="0" w:color="auto"/>
            </w:tcBorders>
            <w:noWrap/>
            <w:vAlign w:val="bottom"/>
            <w:hideMark/>
          </w:tcPr>
          <w:p w14:paraId="6B95F704" w14:textId="77777777" w:rsidR="006B07D4" w:rsidRPr="00474153" w:rsidRDefault="006B07D4" w:rsidP="0020711D">
            <w:pPr>
              <w:jc w:val="center"/>
              <w:rPr>
                <w:rFonts w:ascii="Calibri" w:hAnsi="Calibri" w:cs="Calibri"/>
              </w:rPr>
            </w:pPr>
            <w:r w:rsidRPr="00474153">
              <w:rPr>
                <w:rFonts w:ascii="Calibri" w:hAnsi="Calibri" w:cs="Calibri"/>
              </w:rPr>
              <w:t>2</w:t>
            </w:r>
          </w:p>
        </w:tc>
        <w:tc>
          <w:tcPr>
            <w:tcW w:w="906" w:type="dxa"/>
            <w:tcBorders>
              <w:top w:val="nil"/>
              <w:left w:val="nil"/>
              <w:bottom w:val="single" w:sz="4" w:space="0" w:color="auto"/>
              <w:right w:val="single" w:sz="8" w:space="0" w:color="auto"/>
            </w:tcBorders>
            <w:noWrap/>
            <w:vAlign w:val="bottom"/>
            <w:hideMark/>
          </w:tcPr>
          <w:p w14:paraId="73324870" w14:textId="77777777" w:rsidR="006B07D4" w:rsidRPr="00474153" w:rsidRDefault="006B07D4" w:rsidP="0020711D">
            <w:pPr>
              <w:rPr>
                <w:rFonts w:ascii="Calibri" w:hAnsi="Calibri" w:cs="Calibri"/>
                <w:color w:val="000000"/>
              </w:rPr>
            </w:pPr>
            <w:r w:rsidRPr="00474153">
              <w:rPr>
                <w:rFonts w:ascii="Calibri" w:hAnsi="Calibri" w:cs="Calibri"/>
                <w:color w:val="000000"/>
              </w:rPr>
              <w:t>NBT 1</w:t>
            </w:r>
          </w:p>
        </w:tc>
      </w:tr>
      <w:tr w:rsidR="006B07D4" w:rsidRPr="00474153" w14:paraId="65751480"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2B5BA0AE"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4" w:space="0" w:color="auto"/>
              <w:right w:val="single" w:sz="8" w:space="0" w:color="auto"/>
            </w:tcBorders>
            <w:vAlign w:val="center"/>
            <w:hideMark/>
          </w:tcPr>
          <w:p w14:paraId="752FF1C6"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4B5B2C78"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5</w:t>
            </w:r>
          </w:p>
        </w:tc>
        <w:tc>
          <w:tcPr>
            <w:tcW w:w="1182" w:type="dxa"/>
            <w:tcBorders>
              <w:top w:val="nil"/>
              <w:left w:val="nil"/>
              <w:bottom w:val="single" w:sz="4" w:space="0" w:color="auto"/>
              <w:right w:val="single" w:sz="4" w:space="0" w:color="auto"/>
            </w:tcBorders>
            <w:noWrap/>
            <w:vAlign w:val="bottom"/>
            <w:hideMark/>
          </w:tcPr>
          <w:p w14:paraId="03C5D509"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21</w:t>
            </w:r>
          </w:p>
        </w:tc>
        <w:tc>
          <w:tcPr>
            <w:tcW w:w="1349" w:type="dxa"/>
            <w:tcBorders>
              <w:top w:val="nil"/>
              <w:left w:val="nil"/>
              <w:bottom w:val="single" w:sz="4" w:space="0" w:color="auto"/>
              <w:right w:val="single" w:sz="4" w:space="0" w:color="auto"/>
            </w:tcBorders>
            <w:noWrap/>
            <w:vAlign w:val="bottom"/>
            <w:hideMark/>
          </w:tcPr>
          <w:p w14:paraId="578A5ACA" w14:textId="77777777" w:rsidR="006B07D4" w:rsidRPr="00474153" w:rsidRDefault="006B07D4" w:rsidP="0020711D">
            <w:pPr>
              <w:jc w:val="center"/>
              <w:rPr>
                <w:rFonts w:ascii="Calibri" w:hAnsi="Calibri" w:cs="Calibri"/>
              </w:rPr>
            </w:pPr>
            <w:r w:rsidRPr="00474153">
              <w:rPr>
                <w:rFonts w:ascii="Calibri" w:hAnsi="Calibri" w:cs="Calibri"/>
              </w:rPr>
              <w:t>2</w:t>
            </w:r>
          </w:p>
        </w:tc>
        <w:tc>
          <w:tcPr>
            <w:tcW w:w="906" w:type="dxa"/>
            <w:tcBorders>
              <w:top w:val="nil"/>
              <w:left w:val="nil"/>
              <w:bottom w:val="single" w:sz="4" w:space="0" w:color="auto"/>
              <w:right w:val="single" w:sz="8" w:space="0" w:color="auto"/>
            </w:tcBorders>
            <w:noWrap/>
            <w:vAlign w:val="bottom"/>
            <w:hideMark/>
          </w:tcPr>
          <w:p w14:paraId="71C9CAC6" w14:textId="77777777" w:rsidR="006B07D4" w:rsidRPr="00474153" w:rsidRDefault="006B07D4" w:rsidP="0020711D">
            <w:pPr>
              <w:rPr>
                <w:rFonts w:ascii="Calibri" w:hAnsi="Calibri" w:cs="Calibri"/>
                <w:color w:val="000000"/>
              </w:rPr>
            </w:pPr>
            <w:r w:rsidRPr="00474153">
              <w:rPr>
                <w:rFonts w:ascii="Calibri" w:hAnsi="Calibri" w:cs="Calibri"/>
                <w:color w:val="000000"/>
              </w:rPr>
              <w:t>NBT 2</w:t>
            </w:r>
          </w:p>
        </w:tc>
      </w:tr>
      <w:tr w:rsidR="006B07D4" w:rsidRPr="00474153" w14:paraId="3B1B3EA9"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57A05508"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4" w:space="0" w:color="auto"/>
              <w:right w:val="single" w:sz="8" w:space="0" w:color="auto"/>
            </w:tcBorders>
            <w:vAlign w:val="center"/>
            <w:hideMark/>
          </w:tcPr>
          <w:p w14:paraId="3CEAE847"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1ADDB380"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6</w:t>
            </w:r>
          </w:p>
        </w:tc>
        <w:tc>
          <w:tcPr>
            <w:tcW w:w="1182" w:type="dxa"/>
            <w:tcBorders>
              <w:top w:val="nil"/>
              <w:left w:val="nil"/>
              <w:bottom w:val="single" w:sz="4" w:space="0" w:color="auto"/>
              <w:right w:val="single" w:sz="4" w:space="0" w:color="auto"/>
            </w:tcBorders>
            <w:noWrap/>
            <w:vAlign w:val="bottom"/>
            <w:hideMark/>
          </w:tcPr>
          <w:p w14:paraId="463C08D2"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22</w:t>
            </w:r>
          </w:p>
        </w:tc>
        <w:tc>
          <w:tcPr>
            <w:tcW w:w="1349" w:type="dxa"/>
            <w:tcBorders>
              <w:top w:val="nil"/>
              <w:left w:val="nil"/>
              <w:bottom w:val="single" w:sz="4" w:space="0" w:color="auto"/>
              <w:right w:val="single" w:sz="4" w:space="0" w:color="auto"/>
            </w:tcBorders>
            <w:noWrap/>
            <w:vAlign w:val="bottom"/>
            <w:hideMark/>
          </w:tcPr>
          <w:p w14:paraId="082B3988" w14:textId="77777777" w:rsidR="006B07D4" w:rsidRPr="00474153" w:rsidRDefault="006B07D4" w:rsidP="0020711D">
            <w:pPr>
              <w:jc w:val="center"/>
              <w:rPr>
                <w:rFonts w:ascii="Calibri" w:hAnsi="Calibri" w:cs="Calibri"/>
              </w:rPr>
            </w:pPr>
            <w:r w:rsidRPr="00474153">
              <w:rPr>
                <w:rFonts w:ascii="Calibri" w:hAnsi="Calibri" w:cs="Calibri"/>
              </w:rPr>
              <w:t>2</w:t>
            </w:r>
          </w:p>
        </w:tc>
        <w:tc>
          <w:tcPr>
            <w:tcW w:w="906" w:type="dxa"/>
            <w:tcBorders>
              <w:top w:val="nil"/>
              <w:left w:val="nil"/>
              <w:bottom w:val="single" w:sz="4" w:space="0" w:color="auto"/>
              <w:right w:val="single" w:sz="8" w:space="0" w:color="auto"/>
            </w:tcBorders>
            <w:noWrap/>
            <w:vAlign w:val="bottom"/>
            <w:hideMark/>
          </w:tcPr>
          <w:p w14:paraId="7D4AD6B1" w14:textId="77777777" w:rsidR="006B07D4" w:rsidRPr="00474153" w:rsidRDefault="006B07D4" w:rsidP="0020711D">
            <w:pPr>
              <w:rPr>
                <w:rFonts w:ascii="Calibri" w:hAnsi="Calibri" w:cs="Calibri"/>
                <w:color w:val="000000"/>
              </w:rPr>
            </w:pPr>
            <w:r w:rsidRPr="00474153">
              <w:rPr>
                <w:rFonts w:ascii="Calibri" w:hAnsi="Calibri" w:cs="Calibri"/>
                <w:color w:val="000000"/>
              </w:rPr>
              <w:t>NBT 3</w:t>
            </w:r>
          </w:p>
        </w:tc>
      </w:tr>
      <w:tr w:rsidR="006B07D4" w:rsidRPr="00474153" w14:paraId="231EAB24"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1F3FA4B3"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4" w:space="0" w:color="auto"/>
              <w:right w:val="single" w:sz="8" w:space="0" w:color="auto"/>
            </w:tcBorders>
            <w:vAlign w:val="center"/>
            <w:hideMark/>
          </w:tcPr>
          <w:p w14:paraId="679E2F8E"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3A935432"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7</w:t>
            </w:r>
          </w:p>
        </w:tc>
        <w:tc>
          <w:tcPr>
            <w:tcW w:w="1182" w:type="dxa"/>
            <w:tcBorders>
              <w:top w:val="nil"/>
              <w:left w:val="nil"/>
              <w:bottom w:val="single" w:sz="4" w:space="0" w:color="auto"/>
              <w:right w:val="single" w:sz="4" w:space="0" w:color="auto"/>
            </w:tcBorders>
            <w:noWrap/>
            <w:vAlign w:val="bottom"/>
            <w:hideMark/>
          </w:tcPr>
          <w:p w14:paraId="4111D470"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23</w:t>
            </w:r>
          </w:p>
        </w:tc>
        <w:tc>
          <w:tcPr>
            <w:tcW w:w="1349" w:type="dxa"/>
            <w:tcBorders>
              <w:top w:val="nil"/>
              <w:left w:val="nil"/>
              <w:bottom w:val="single" w:sz="4" w:space="0" w:color="auto"/>
              <w:right w:val="single" w:sz="4" w:space="0" w:color="auto"/>
            </w:tcBorders>
            <w:noWrap/>
            <w:vAlign w:val="bottom"/>
            <w:hideMark/>
          </w:tcPr>
          <w:p w14:paraId="640F9118" w14:textId="77777777" w:rsidR="006B07D4" w:rsidRPr="00474153" w:rsidRDefault="006B07D4" w:rsidP="0020711D">
            <w:pPr>
              <w:jc w:val="center"/>
              <w:rPr>
                <w:rFonts w:ascii="Calibri" w:hAnsi="Calibri" w:cs="Calibri"/>
              </w:rPr>
            </w:pPr>
            <w:r w:rsidRPr="00474153">
              <w:rPr>
                <w:rFonts w:ascii="Calibri" w:hAnsi="Calibri" w:cs="Calibri"/>
              </w:rPr>
              <w:t>2</w:t>
            </w:r>
          </w:p>
        </w:tc>
        <w:tc>
          <w:tcPr>
            <w:tcW w:w="906" w:type="dxa"/>
            <w:tcBorders>
              <w:top w:val="nil"/>
              <w:left w:val="nil"/>
              <w:bottom w:val="single" w:sz="4" w:space="0" w:color="auto"/>
              <w:right w:val="single" w:sz="8" w:space="0" w:color="auto"/>
            </w:tcBorders>
            <w:noWrap/>
            <w:vAlign w:val="bottom"/>
            <w:hideMark/>
          </w:tcPr>
          <w:p w14:paraId="443E3FB4" w14:textId="77777777" w:rsidR="006B07D4" w:rsidRPr="00474153" w:rsidRDefault="006B07D4" w:rsidP="0020711D">
            <w:pPr>
              <w:rPr>
                <w:rFonts w:ascii="Calibri" w:hAnsi="Calibri" w:cs="Calibri"/>
                <w:color w:val="000000"/>
              </w:rPr>
            </w:pPr>
            <w:r w:rsidRPr="00474153">
              <w:rPr>
                <w:rFonts w:ascii="Calibri" w:hAnsi="Calibri" w:cs="Calibri"/>
                <w:color w:val="000000"/>
              </w:rPr>
              <w:t>NBT 4</w:t>
            </w:r>
          </w:p>
        </w:tc>
      </w:tr>
      <w:tr w:rsidR="006B07D4" w:rsidRPr="00474153" w14:paraId="61215CA0"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6A985A3E"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4" w:space="0" w:color="auto"/>
              <w:right w:val="single" w:sz="8" w:space="0" w:color="auto"/>
            </w:tcBorders>
            <w:vAlign w:val="center"/>
            <w:hideMark/>
          </w:tcPr>
          <w:p w14:paraId="71CAF861"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12A784BF"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8</w:t>
            </w:r>
          </w:p>
        </w:tc>
        <w:tc>
          <w:tcPr>
            <w:tcW w:w="1182" w:type="dxa"/>
            <w:tcBorders>
              <w:top w:val="nil"/>
              <w:left w:val="nil"/>
              <w:bottom w:val="single" w:sz="4" w:space="0" w:color="auto"/>
              <w:right w:val="single" w:sz="4" w:space="0" w:color="auto"/>
            </w:tcBorders>
            <w:noWrap/>
            <w:vAlign w:val="bottom"/>
            <w:hideMark/>
          </w:tcPr>
          <w:p w14:paraId="3F9C4F41"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24</w:t>
            </w:r>
          </w:p>
        </w:tc>
        <w:tc>
          <w:tcPr>
            <w:tcW w:w="1349" w:type="dxa"/>
            <w:tcBorders>
              <w:top w:val="nil"/>
              <w:left w:val="nil"/>
              <w:bottom w:val="single" w:sz="4" w:space="0" w:color="auto"/>
              <w:right w:val="single" w:sz="4" w:space="0" w:color="auto"/>
            </w:tcBorders>
            <w:noWrap/>
            <w:vAlign w:val="bottom"/>
            <w:hideMark/>
          </w:tcPr>
          <w:p w14:paraId="6A994F78" w14:textId="77777777" w:rsidR="006B07D4" w:rsidRPr="00474153" w:rsidRDefault="006B07D4" w:rsidP="0020711D">
            <w:pPr>
              <w:jc w:val="center"/>
              <w:rPr>
                <w:rFonts w:ascii="Calibri" w:hAnsi="Calibri" w:cs="Calibri"/>
              </w:rPr>
            </w:pPr>
            <w:r w:rsidRPr="00474153">
              <w:rPr>
                <w:rFonts w:ascii="Calibri" w:hAnsi="Calibri" w:cs="Calibri"/>
              </w:rPr>
              <w:t>2</w:t>
            </w:r>
          </w:p>
        </w:tc>
        <w:tc>
          <w:tcPr>
            <w:tcW w:w="906" w:type="dxa"/>
            <w:tcBorders>
              <w:top w:val="nil"/>
              <w:left w:val="nil"/>
              <w:bottom w:val="single" w:sz="4" w:space="0" w:color="auto"/>
              <w:right w:val="single" w:sz="8" w:space="0" w:color="auto"/>
            </w:tcBorders>
            <w:noWrap/>
            <w:vAlign w:val="bottom"/>
            <w:hideMark/>
          </w:tcPr>
          <w:p w14:paraId="168AAD27" w14:textId="77777777" w:rsidR="006B07D4" w:rsidRPr="00474153" w:rsidRDefault="006B07D4" w:rsidP="0020711D">
            <w:pPr>
              <w:rPr>
                <w:rFonts w:ascii="Calibri" w:hAnsi="Calibri" w:cs="Calibri"/>
                <w:color w:val="000000"/>
              </w:rPr>
            </w:pPr>
            <w:r w:rsidRPr="00474153">
              <w:rPr>
                <w:rFonts w:ascii="Calibri" w:hAnsi="Calibri" w:cs="Calibri"/>
                <w:color w:val="000000"/>
              </w:rPr>
              <w:t>NBR 1</w:t>
            </w:r>
          </w:p>
        </w:tc>
      </w:tr>
      <w:tr w:rsidR="006B07D4" w:rsidRPr="00474153" w14:paraId="02FB6360"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57EB4D73"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4" w:space="0" w:color="auto"/>
              <w:right w:val="single" w:sz="8" w:space="0" w:color="auto"/>
            </w:tcBorders>
            <w:vAlign w:val="center"/>
            <w:hideMark/>
          </w:tcPr>
          <w:p w14:paraId="7907211F"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218E9521"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9</w:t>
            </w:r>
          </w:p>
        </w:tc>
        <w:tc>
          <w:tcPr>
            <w:tcW w:w="1182" w:type="dxa"/>
            <w:tcBorders>
              <w:top w:val="nil"/>
              <w:left w:val="nil"/>
              <w:bottom w:val="single" w:sz="4" w:space="0" w:color="auto"/>
              <w:right w:val="single" w:sz="4" w:space="0" w:color="auto"/>
            </w:tcBorders>
            <w:noWrap/>
            <w:vAlign w:val="bottom"/>
            <w:hideMark/>
          </w:tcPr>
          <w:p w14:paraId="75FBD7FF"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25</w:t>
            </w:r>
          </w:p>
        </w:tc>
        <w:tc>
          <w:tcPr>
            <w:tcW w:w="1349" w:type="dxa"/>
            <w:tcBorders>
              <w:top w:val="nil"/>
              <w:left w:val="nil"/>
              <w:bottom w:val="single" w:sz="4" w:space="0" w:color="auto"/>
              <w:right w:val="single" w:sz="4" w:space="0" w:color="auto"/>
            </w:tcBorders>
            <w:noWrap/>
            <w:vAlign w:val="bottom"/>
            <w:hideMark/>
          </w:tcPr>
          <w:p w14:paraId="599A36A4" w14:textId="77777777" w:rsidR="006B07D4" w:rsidRPr="00474153" w:rsidRDefault="006B07D4" w:rsidP="0020711D">
            <w:pPr>
              <w:jc w:val="center"/>
              <w:rPr>
                <w:rFonts w:ascii="Calibri" w:hAnsi="Calibri" w:cs="Calibri"/>
              </w:rPr>
            </w:pPr>
            <w:r w:rsidRPr="00474153">
              <w:rPr>
                <w:rFonts w:ascii="Calibri" w:hAnsi="Calibri" w:cs="Calibri"/>
              </w:rPr>
              <w:t>3</w:t>
            </w:r>
          </w:p>
        </w:tc>
        <w:tc>
          <w:tcPr>
            <w:tcW w:w="906" w:type="dxa"/>
            <w:tcBorders>
              <w:top w:val="nil"/>
              <w:left w:val="nil"/>
              <w:bottom w:val="single" w:sz="4" w:space="0" w:color="auto"/>
              <w:right w:val="single" w:sz="8" w:space="0" w:color="auto"/>
            </w:tcBorders>
            <w:noWrap/>
            <w:vAlign w:val="bottom"/>
            <w:hideMark/>
          </w:tcPr>
          <w:p w14:paraId="0C2F05BA" w14:textId="77777777" w:rsidR="006B07D4" w:rsidRPr="00474153" w:rsidRDefault="006B07D4" w:rsidP="0020711D">
            <w:pPr>
              <w:rPr>
                <w:rFonts w:ascii="Calibri" w:hAnsi="Calibri" w:cs="Calibri"/>
                <w:color w:val="000000"/>
              </w:rPr>
            </w:pPr>
            <w:r w:rsidRPr="00474153">
              <w:rPr>
                <w:rFonts w:ascii="Calibri" w:hAnsi="Calibri" w:cs="Calibri"/>
                <w:color w:val="000000"/>
              </w:rPr>
              <w:t>EBL 1</w:t>
            </w:r>
          </w:p>
        </w:tc>
      </w:tr>
      <w:tr w:rsidR="006B07D4" w:rsidRPr="00474153" w14:paraId="0C1FFCD8"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01201333"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4" w:space="0" w:color="auto"/>
              <w:right w:val="single" w:sz="8" w:space="0" w:color="auto"/>
            </w:tcBorders>
            <w:vAlign w:val="center"/>
            <w:hideMark/>
          </w:tcPr>
          <w:p w14:paraId="468D3D48"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3374D502"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10</w:t>
            </w:r>
          </w:p>
        </w:tc>
        <w:tc>
          <w:tcPr>
            <w:tcW w:w="1182" w:type="dxa"/>
            <w:tcBorders>
              <w:top w:val="nil"/>
              <w:left w:val="nil"/>
              <w:bottom w:val="single" w:sz="4" w:space="0" w:color="auto"/>
              <w:right w:val="single" w:sz="4" w:space="0" w:color="auto"/>
            </w:tcBorders>
            <w:noWrap/>
            <w:vAlign w:val="bottom"/>
            <w:hideMark/>
          </w:tcPr>
          <w:p w14:paraId="241C7D01"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26</w:t>
            </w:r>
          </w:p>
        </w:tc>
        <w:tc>
          <w:tcPr>
            <w:tcW w:w="1349" w:type="dxa"/>
            <w:tcBorders>
              <w:top w:val="nil"/>
              <w:left w:val="nil"/>
              <w:bottom w:val="single" w:sz="4" w:space="0" w:color="auto"/>
              <w:right w:val="single" w:sz="4" w:space="0" w:color="auto"/>
            </w:tcBorders>
            <w:noWrap/>
            <w:vAlign w:val="bottom"/>
            <w:hideMark/>
          </w:tcPr>
          <w:p w14:paraId="73F44994" w14:textId="77777777" w:rsidR="006B07D4" w:rsidRPr="00474153" w:rsidRDefault="006B07D4" w:rsidP="0020711D">
            <w:pPr>
              <w:jc w:val="center"/>
              <w:rPr>
                <w:rFonts w:ascii="Calibri" w:hAnsi="Calibri" w:cs="Calibri"/>
              </w:rPr>
            </w:pPr>
            <w:r w:rsidRPr="00474153">
              <w:rPr>
                <w:rFonts w:ascii="Calibri" w:hAnsi="Calibri" w:cs="Calibri"/>
              </w:rPr>
              <w:t>3</w:t>
            </w:r>
          </w:p>
        </w:tc>
        <w:tc>
          <w:tcPr>
            <w:tcW w:w="906" w:type="dxa"/>
            <w:tcBorders>
              <w:top w:val="nil"/>
              <w:left w:val="nil"/>
              <w:bottom w:val="single" w:sz="4" w:space="0" w:color="auto"/>
              <w:right w:val="single" w:sz="8" w:space="0" w:color="auto"/>
            </w:tcBorders>
            <w:noWrap/>
            <w:vAlign w:val="bottom"/>
            <w:hideMark/>
          </w:tcPr>
          <w:p w14:paraId="7DB7B822" w14:textId="77777777" w:rsidR="006B07D4" w:rsidRPr="00474153" w:rsidRDefault="006B07D4" w:rsidP="0020711D">
            <w:pPr>
              <w:rPr>
                <w:rFonts w:ascii="Calibri" w:hAnsi="Calibri" w:cs="Calibri"/>
                <w:color w:val="000000"/>
              </w:rPr>
            </w:pPr>
            <w:r w:rsidRPr="00474153">
              <w:rPr>
                <w:rFonts w:ascii="Calibri" w:hAnsi="Calibri" w:cs="Calibri"/>
                <w:color w:val="000000"/>
              </w:rPr>
              <w:t>EBL 2</w:t>
            </w:r>
          </w:p>
        </w:tc>
      </w:tr>
      <w:tr w:rsidR="006B07D4" w:rsidRPr="00474153" w14:paraId="49EA429A"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4233B420"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4" w:space="0" w:color="auto"/>
              <w:right w:val="single" w:sz="8" w:space="0" w:color="auto"/>
            </w:tcBorders>
            <w:vAlign w:val="center"/>
            <w:hideMark/>
          </w:tcPr>
          <w:p w14:paraId="5491F84E"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7EEFA984"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11</w:t>
            </w:r>
          </w:p>
        </w:tc>
        <w:tc>
          <w:tcPr>
            <w:tcW w:w="1182" w:type="dxa"/>
            <w:tcBorders>
              <w:top w:val="nil"/>
              <w:left w:val="nil"/>
              <w:bottom w:val="single" w:sz="4" w:space="0" w:color="auto"/>
              <w:right w:val="single" w:sz="4" w:space="0" w:color="auto"/>
            </w:tcBorders>
            <w:noWrap/>
            <w:vAlign w:val="bottom"/>
            <w:hideMark/>
          </w:tcPr>
          <w:p w14:paraId="4B471D58"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27</w:t>
            </w:r>
          </w:p>
        </w:tc>
        <w:tc>
          <w:tcPr>
            <w:tcW w:w="1349" w:type="dxa"/>
            <w:tcBorders>
              <w:top w:val="nil"/>
              <w:left w:val="nil"/>
              <w:bottom w:val="single" w:sz="4" w:space="0" w:color="auto"/>
              <w:right w:val="single" w:sz="4" w:space="0" w:color="auto"/>
            </w:tcBorders>
            <w:noWrap/>
            <w:vAlign w:val="bottom"/>
            <w:hideMark/>
          </w:tcPr>
          <w:p w14:paraId="023DA47F" w14:textId="77777777" w:rsidR="006B07D4" w:rsidRPr="00474153" w:rsidRDefault="006B07D4" w:rsidP="0020711D">
            <w:pPr>
              <w:jc w:val="center"/>
              <w:rPr>
                <w:rFonts w:ascii="Calibri" w:hAnsi="Calibri" w:cs="Calibri"/>
              </w:rPr>
            </w:pPr>
            <w:r w:rsidRPr="00474153">
              <w:rPr>
                <w:rFonts w:ascii="Calibri" w:hAnsi="Calibri" w:cs="Calibri"/>
              </w:rPr>
              <w:t>3</w:t>
            </w:r>
          </w:p>
        </w:tc>
        <w:tc>
          <w:tcPr>
            <w:tcW w:w="906" w:type="dxa"/>
            <w:tcBorders>
              <w:top w:val="nil"/>
              <w:left w:val="nil"/>
              <w:bottom w:val="single" w:sz="4" w:space="0" w:color="auto"/>
              <w:right w:val="single" w:sz="8" w:space="0" w:color="auto"/>
            </w:tcBorders>
            <w:noWrap/>
            <w:vAlign w:val="bottom"/>
            <w:hideMark/>
          </w:tcPr>
          <w:p w14:paraId="11DC425A" w14:textId="77777777" w:rsidR="006B07D4" w:rsidRPr="00474153" w:rsidRDefault="006B07D4" w:rsidP="0020711D">
            <w:pPr>
              <w:rPr>
                <w:rFonts w:ascii="Calibri" w:hAnsi="Calibri" w:cs="Calibri"/>
                <w:color w:val="000000"/>
              </w:rPr>
            </w:pPr>
            <w:r w:rsidRPr="00474153">
              <w:rPr>
                <w:rFonts w:ascii="Calibri" w:hAnsi="Calibri" w:cs="Calibri"/>
                <w:color w:val="000000"/>
              </w:rPr>
              <w:t>EBL 3</w:t>
            </w:r>
          </w:p>
        </w:tc>
      </w:tr>
      <w:tr w:rsidR="006B07D4" w:rsidRPr="00474153" w14:paraId="7F01DB5D"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3B09D880"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4" w:space="0" w:color="auto"/>
              <w:right w:val="single" w:sz="8" w:space="0" w:color="auto"/>
            </w:tcBorders>
            <w:vAlign w:val="center"/>
            <w:hideMark/>
          </w:tcPr>
          <w:p w14:paraId="03C37614"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7C958CFE"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12</w:t>
            </w:r>
          </w:p>
        </w:tc>
        <w:tc>
          <w:tcPr>
            <w:tcW w:w="1182" w:type="dxa"/>
            <w:tcBorders>
              <w:top w:val="nil"/>
              <w:left w:val="nil"/>
              <w:bottom w:val="single" w:sz="4" w:space="0" w:color="auto"/>
              <w:right w:val="single" w:sz="4" w:space="0" w:color="auto"/>
            </w:tcBorders>
            <w:noWrap/>
            <w:vAlign w:val="bottom"/>
            <w:hideMark/>
          </w:tcPr>
          <w:p w14:paraId="104EE12A"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28</w:t>
            </w:r>
          </w:p>
        </w:tc>
        <w:tc>
          <w:tcPr>
            <w:tcW w:w="1349" w:type="dxa"/>
            <w:tcBorders>
              <w:top w:val="nil"/>
              <w:left w:val="nil"/>
              <w:bottom w:val="single" w:sz="4" w:space="0" w:color="auto"/>
              <w:right w:val="single" w:sz="4" w:space="0" w:color="auto"/>
            </w:tcBorders>
            <w:noWrap/>
            <w:vAlign w:val="bottom"/>
            <w:hideMark/>
          </w:tcPr>
          <w:p w14:paraId="3D20C985" w14:textId="77777777" w:rsidR="006B07D4" w:rsidRPr="00474153" w:rsidRDefault="006B07D4" w:rsidP="0020711D">
            <w:pPr>
              <w:jc w:val="center"/>
              <w:rPr>
                <w:rFonts w:ascii="Calibri" w:hAnsi="Calibri" w:cs="Calibri"/>
              </w:rPr>
            </w:pPr>
            <w:r w:rsidRPr="00474153">
              <w:rPr>
                <w:rFonts w:ascii="Calibri" w:hAnsi="Calibri" w:cs="Calibri"/>
              </w:rPr>
              <w:t>4</w:t>
            </w:r>
          </w:p>
        </w:tc>
        <w:tc>
          <w:tcPr>
            <w:tcW w:w="906" w:type="dxa"/>
            <w:tcBorders>
              <w:top w:val="nil"/>
              <w:left w:val="nil"/>
              <w:bottom w:val="single" w:sz="4" w:space="0" w:color="auto"/>
              <w:right w:val="single" w:sz="8" w:space="0" w:color="auto"/>
            </w:tcBorders>
            <w:noWrap/>
            <w:vAlign w:val="bottom"/>
            <w:hideMark/>
          </w:tcPr>
          <w:p w14:paraId="2DDFD52D" w14:textId="77777777" w:rsidR="006B07D4" w:rsidRPr="00474153" w:rsidRDefault="006B07D4" w:rsidP="0020711D">
            <w:pPr>
              <w:rPr>
                <w:rFonts w:ascii="Calibri" w:hAnsi="Calibri" w:cs="Calibri"/>
                <w:color w:val="000000"/>
              </w:rPr>
            </w:pPr>
            <w:r w:rsidRPr="00474153">
              <w:rPr>
                <w:rFonts w:ascii="Calibri" w:hAnsi="Calibri" w:cs="Calibri"/>
                <w:color w:val="000000"/>
              </w:rPr>
              <w:t>WBT 1</w:t>
            </w:r>
          </w:p>
        </w:tc>
      </w:tr>
      <w:tr w:rsidR="006B07D4" w:rsidRPr="00474153" w14:paraId="7D39375A"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05496B96"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4" w:space="0" w:color="auto"/>
              <w:right w:val="single" w:sz="8" w:space="0" w:color="auto"/>
            </w:tcBorders>
            <w:vAlign w:val="center"/>
            <w:hideMark/>
          </w:tcPr>
          <w:p w14:paraId="6CB10313"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5DCFE8D6"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13</w:t>
            </w:r>
          </w:p>
        </w:tc>
        <w:tc>
          <w:tcPr>
            <w:tcW w:w="1182" w:type="dxa"/>
            <w:tcBorders>
              <w:top w:val="nil"/>
              <w:left w:val="nil"/>
              <w:bottom w:val="single" w:sz="4" w:space="0" w:color="auto"/>
              <w:right w:val="single" w:sz="4" w:space="0" w:color="auto"/>
            </w:tcBorders>
            <w:noWrap/>
            <w:vAlign w:val="bottom"/>
            <w:hideMark/>
          </w:tcPr>
          <w:p w14:paraId="0C243A2E"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29</w:t>
            </w:r>
          </w:p>
        </w:tc>
        <w:tc>
          <w:tcPr>
            <w:tcW w:w="1349" w:type="dxa"/>
            <w:tcBorders>
              <w:top w:val="nil"/>
              <w:left w:val="nil"/>
              <w:bottom w:val="single" w:sz="4" w:space="0" w:color="auto"/>
              <w:right w:val="single" w:sz="4" w:space="0" w:color="auto"/>
            </w:tcBorders>
            <w:noWrap/>
            <w:vAlign w:val="bottom"/>
            <w:hideMark/>
          </w:tcPr>
          <w:p w14:paraId="64D8A16B" w14:textId="77777777" w:rsidR="006B07D4" w:rsidRPr="00474153" w:rsidRDefault="006B07D4" w:rsidP="0020711D">
            <w:pPr>
              <w:jc w:val="center"/>
              <w:rPr>
                <w:rFonts w:ascii="Calibri" w:hAnsi="Calibri" w:cs="Calibri"/>
              </w:rPr>
            </w:pPr>
            <w:r w:rsidRPr="00474153">
              <w:rPr>
                <w:rFonts w:ascii="Calibri" w:hAnsi="Calibri" w:cs="Calibri"/>
              </w:rPr>
              <w:t>4</w:t>
            </w:r>
          </w:p>
        </w:tc>
        <w:tc>
          <w:tcPr>
            <w:tcW w:w="906" w:type="dxa"/>
            <w:tcBorders>
              <w:top w:val="nil"/>
              <w:left w:val="nil"/>
              <w:bottom w:val="single" w:sz="4" w:space="0" w:color="auto"/>
              <w:right w:val="single" w:sz="8" w:space="0" w:color="auto"/>
            </w:tcBorders>
            <w:noWrap/>
            <w:vAlign w:val="bottom"/>
            <w:hideMark/>
          </w:tcPr>
          <w:p w14:paraId="65B5743D" w14:textId="77777777" w:rsidR="006B07D4" w:rsidRPr="00474153" w:rsidRDefault="006B07D4" w:rsidP="0020711D">
            <w:pPr>
              <w:rPr>
                <w:rFonts w:ascii="Calibri" w:hAnsi="Calibri" w:cs="Calibri"/>
                <w:color w:val="000000"/>
              </w:rPr>
            </w:pPr>
            <w:r w:rsidRPr="00474153">
              <w:rPr>
                <w:rFonts w:ascii="Calibri" w:hAnsi="Calibri" w:cs="Calibri"/>
                <w:color w:val="000000"/>
              </w:rPr>
              <w:t>WBT 2</w:t>
            </w:r>
          </w:p>
        </w:tc>
      </w:tr>
      <w:tr w:rsidR="006B07D4" w:rsidRPr="00474153" w14:paraId="20905DE1"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170D66D1"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4" w:space="0" w:color="auto"/>
              <w:right w:val="single" w:sz="8" w:space="0" w:color="auto"/>
            </w:tcBorders>
            <w:vAlign w:val="center"/>
            <w:hideMark/>
          </w:tcPr>
          <w:p w14:paraId="782E21C9"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1CD30F43"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14</w:t>
            </w:r>
          </w:p>
        </w:tc>
        <w:tc>
          <w:tcPr>
            <w:tcW w:w="1182" w:type="dxa"/>
            <w:tcBorders>
              <w:top w:val="nil"/>
              <w:left w:val="nil"/>
              <w:bottom w:val="single" w:sz="4" w:space="0" w:color="auto"/>
              <w:right w:val="single" w:sz="4" w:space="0" w:color="auto"/>
            </w:tcBorders>
            <w:noWrap/>
            <w:vAlign w:val="bottom"/>
            <w:hideMark/>
          </w:tcPr>
          <w:p w14:paraId="67FD3EE6"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30</w:t>
            </w:r>
          </w:p>
        </w:tc>
        <w:tc>
          <w:tcPr>
            <w:tcW w:w="1349" w:type="dxa"/>
            <w:tcBorders>
              <w:top w:val="nil"/>
              <w:left w:val="nil"/>
              <w:bottom w:val="single" w:sz="4" w:space="0" w:color="auto"/>
              <w:right w:val="single" w:sz="4" w:space="0" w:color="auto"/>
            </w:tcBorders>
            <w:noWrap/>
            <w:vAlign w:val="bottom"/>
            <w:hideMark/>
          </w:tcPr>
          <w:p w14:paraId="7962FB48" w14:textId="77777777" w:rsidR="006B07D4" w:rsidRPr="00474153" w:rsidRDefault="006B07D4" w:rsidP="0020711D">
            <w:pPr>
              <w:jc w:val="center"/>
              <w:rPr>
                <w:rFonts w:ascii="Calibri" w:hAnsi="Calibri" w:cs="Calibri"/>
              </w:rPr>
            </w:pPr>
            <w:r w:rsidRPr="00474153">
              <w:rPr>
                <w:rFonts w:ascii="Calibri" w:hAnsi="Calibri" w:cs="Calibri"/>
              </w:rPr>
              <w:t>4</w:t>
            </w:r>
          </w:p>
        </w:tc>
        <w:tc>
          <w:tcPr>
            <w:tcW w:w="906" w:type="dxa"/>
            <w:tcBorders>
              <w:top w:val="nil"/>
              <w:left w:val="nil"/>
              <w:bottom w:val="single" w:sz="4" w:space="0" w:color="auto"/>
              <w:right w:val="single" w:sz="8" w:space="0" w:color="auto"/>
            </w:tcBorders>
            <w:noWrap/>
            <w:vAlign w:val="bottom"/>
            <w:hideMark/>
          </w:tcPr>
          <w:p w14:paraId="654EF16A" w14:textId="77777777" w:rsidR="006B07D4" w:rsidRPr="00474153" w:rsidRDefault="006B07D4" w:rsidP="0020711D">
            <w:pPr>
              <w:rPr>
                <w:rFonts w:ascii="Calibri" w:hAnsi="Calibri" w:cs="Calibri"/>
                <w:color w:val="000000"/>
              </w:rPr>
            </w:pPr>
            <w:r w:rsidRPr="00474153">
              <w:rPr>
                <w:rFonts w:ascii="Calibri" w:hAnsi="Calibri" w:cs="Calibri"/>
                <w:color w:val="000000"/>
              </w:rPr>
              <w:t>WBT 3</w:t>
            </w:r>
          </w:p>
        </w:tc>
      </w:tr>
      <w:tr w:rsidR="006B07D4" w:rsidRPr="00474153" w14:paraId="57485E0B"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5D6E4991"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4" w:space="0" w:color="auto"/>
              <w:right w:val="single" w:sz="8" w:space="0" w:color="auto"/>
            </w:tcBorders>
            <w:vAlign w:val="center"/>
            <w:hideMark/>
          </w:tcPr>
          <w:p w14:paraId="6B092ECB"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5A5509E5"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15</w:t>
            </w:r>
          </w:p>
        </w:tc>
        <w:tc>
          <w:tcPr>
            <w:tcW w:w="1182" w:type="dxa"/>
            <w:tcBorders>
              <w:top w:val="nil"/>
              <w:left w:val="nil"/>
              <w:bottom w:val="single" w:sz="4" w:space="0" w:color="auto"/>
              <w:right w:val="single" w:sz="4" w:space="0" w:color="auto"/>
            </w:tcBorders>
            <w:noWrap/>
            <w:vAlign w:val="bottom"/>
            <w:hideMark/>
          </w:tcPr>
          <w:p w14:paraId="0B69829E"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31</w:t>
            </w:r>
          </w:p>
        </w:tc>
        <w:tc>
          <w:tcPr>
            <w:tcW w:w="1349" w:type="dxa"/>
            <w:tcBorders>
              <w:top w:val="nil"/>
              <w:left w:val="nil"/>
              <w:bottom w:val="single" w:sz="4" w:space="0" w:color="auto"/>
              <w:right w:val="single" w:sz="4" w:space="0" w:color="auto"/>
            </w:tcBorders>
            <w:noWrap/>
            <w:vAlign w:val="bottom"/>
            <w:hideMark/>
          </w:tcPr>
          <w:p w14:paraId="69C49481" w14:textId="77777777" w:rsidR="006B07D4" w:rsidRPr="00474153" w:rsidRDefault="006B07D4" w:rsidP="0020711D">
            <w:pPr>
              <w:jc w:val="center"/>
              <w:rPr>
                <w:rFonts w:ascii="Calibri" w:hAnsi="Calibri" w:cs="Calibri"/>
              </w:rPr>
            </w:pPr>
            <w:r w:rsidRPr="00474153">
              <w:rPr>
                <w:rFonts w:ascii="Calibri" w:hAnsi="Calibri" w:cs="Calibri"/>
              </w:rPr>
              <w:t>4</w:t>
            </w:r>
          </w:p>
        </w:tc>
        <w:tc>
          <w:tcPr>
            <w:tcW w:w="906" w:type="dxa"/>
            <w:tcBorders>
              <w:top w:val="nil"/>
              <w:left w:val="nil"/>
              <w:bottom w:val="single" w:sz="4" w:space="0" w:color="auto"/>
              <w:right w:val="single" w:sz="8" w:space="0" w:color="auto"/>
            </w:tcBorders>
            <w:noWrap/>
            <w:vAlign w:val="bottom"/>
            <w:hideMark/>
          </w:tcPr>
          <w:p w14:paraId="3582000A" w14:textId="77777777" w:rsidR="006B07D4" w:rsidRPr="00474153" w:rsidRDefault="006B07D4" w:rsidP="0020711D">
            <w:pPr>
              <w:rPr>
                <w:rFonts w:ascii="Calibri" w:hAnsi="Calibri" w:cs="Calibri"/>
                <w:color w:val="000000"/>
              </w:rPr>
            </w:pPr>
            <w:r w:rsidRPr="00474153">
              <w:rPr>
                <w:rFonts w:ascii="Calibri" w:hAnsi="Calibri" w:cs="Calibri"/>
                <w:color w:val="000000"/>
              </w:rPr>
              <w:t>WBT 4</w:t>
            </w:r>
          </w:p>
        </w:tc>
      </w:tr>
      <w:tr w:rsidR="006B07D4" w:rsidRPr="00474153" w14:paraId="56B80FA4" w14:textId="77777777" w:rsidTr="0020711D">
        <w:trPr>
          <w:trHeight w:val="330"/>
        </w:trPr>
        <w:tc>
          <w:tcPr>
            <w:tcW w:w="0" w:type="dxa"/>
            <w:vMerge/>
            <w:tcBorders>
              <w:top w:val="nil"/>
              <w:left w:val="single" w:sz="8" w:space="0" w:color="auto"/>
              <w:bottom w:val="single" w:sz="8" w:space="0" w:color="000000"/>
              <w:right w:val="single" w:sz="8" w:space="0" w:color="auto"/>
            </w:tcBorders>
            <w:vAlign w:val="center"/>
            <w:hideMark/>
          </w:tcPr>
          <w:p w14:paraId="0E4CA0BE" w14:textId="77777777" w:rsidR="006B07D4" w:rsidRPr="00474153" w:rsidRDefault="006B07D4" w:rsidP="0020711D">
            <w:pPr>
              <w:rPr>
                <w:rFonts w:ascii="Calibri" w:hAnsi="Calibri" w:cs="Calibri"/>
                <w:color w:val="000000"/>
                <w:szCs w:val="22"/>
              </w:rPr>
            </w:pPr>
          </w:p>
        </w:tc>
        <w:tc>
          <w:tcPr>
            <w:tcW w:w="0" w:type="dxa"/>
            <w:vMerge/>
            <w:tcBorders>
              <w:top w:val="nil"/>
              <w:left w:val="single" w:sz="8" w:space="0" w:color="auto"/>
              <w:bottom w:val="single" w:sz="4" w:space="0" w:color="auto"/>
              <w:right w:val="single" w:sz="8" w:space="0" w:color="auto"/>
            </w:tcBorders>
            <w:vAlign w:val="center"/>
            <w:hideMark/>
          </w:tcPr>
          <w:p w14:paraId="2CBF5D36" w14:textId="77777777" w:rsidR="006B07D4" w:rsidRPr="00474153" w:rsidRDefault="006B07D4" w:rsidP="0020711D">
            <w:pPr>
              <w:rPr>
                <w:rFonts w:ascii="Calibri" w:hAnsi="Calibri" w:cs="Calibri"/>
                <w:color w:val="000000"/>
                <w:szCs w:val="22"/>
              </w:rPr>
            </w:pPr>
          </w:p>
        </w:tc>
        <w:tc>
          <w:tcPr>
            <w:tcW w:w="451" w:type="dxa"/>
            <w:tcBorders>
              <w:top w:val="nil"/>
              <w:left w:val="nil"/>
              <w:bottom w:val="nil"/>
              <w:right w:val="single" w:sz="4" w:space="0" w:color="auto"/>
            </w:tcBorders>
            <w:noWrap/>
            <w:textDirection w:val="btLr"/>
            <w:vAlign w:val="center"/>
            <w:hideMark/>
          </w:tcPr>
          <w:p w14:paraId="44679F55"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16</w:t>
            </w:r>
          </w:p>
        </w:tc>
        <w:tc>
          <w:tcPr>
            <w:tcW w:w="1182" w:type="dxa"/>
            <w:tcBorders>
              <w:top w:val="nil"/>
              <w:left w:val="nil"/>
              <w:bottom w:val="nil"/>
              <w:right w:val="single" w:sz="4" w:space="0" w:color="auto"/>
            </w:tcBorders>
            <w:noWrap/>
            <w:vAlign w:val="bottom"/>
            <w:hideMark/>
          </w:tcPr>
          <w:p w14:paraId="56585AFE"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32</w:t>
            </w:r>
          </w:p>
        </w:tc>
        <w:tc>
          <w:tcPr>
            <w:tcW w:w="1349" w:type="dxa"/>
            <w:tcBorders>
              <w:top w:val="nil"/>
              <w:left w:val="nil"/>
              <w:bottom w:val="nil"/>
              <w:right w:val="single" w:sz="4" w:space="0" w:color="auto"/>
            </w:tcBorders>
            <w:noWrap/>
            <w:vAlign w:val="bottom"/>
            <w:hideMark/>
          </w:tcPr>
          <w:p w14:paraId="16A79752" w14:textId="77777777" w:rsidR="006B07D4" w:rsidRPr="00474153" w:rsidRDefault="006B07D4" w:rsidP="0020711D">
            <w:pPr>
              <w:jc w:val="center"/>
              <w:rPr>
                <w:rFonts w:ascii="Calibri" w:hAnsi="Calibri" w:cs="Calibri"/>
              </w:rPr>
            </w:pPr>
            <w:r w:rsidRPr="00474153">
              <w:rPr>
                <w:rFonts w:ascii="Calibri" w:hAnsi="Calibri" w:cs="Calibri"/>
              </w:rPr>
              <w:t>4</w:t>
            </w:r>
          </w:p>
        </w:tc>
        <w:tc>
          <w:tcPr>
            <w:tcW w:w="906" w:type="dxa"/>
            <w:tcBorders>
              <w:top w:val="nil"/>
              <w:left w:val="nil"/>
              <w:bottom w:val="nil"/>
              <w:right w:val="single" w:sz="8" w:space="0" w:color="auto"/>
            </w:tcBorders>
            <w:noWrap/>
            <w:vAlign w:val="bottom"/>
            <w:hideMark/>
          </w:tcPr>
          <w:p w14:paraId="3664DE7C" w14:textId="77777777" w:rsidR="006B07D4" w:rsidRPr="00474153" w:rsidRDefault="006B07D4" w:rsidP="0020711D">
            <w:pPr>
              <w:rPr>
                <w:rFonts w:ascii="Calibri" w:hAnsi="Calibri" w:cs="Calibri"/>
                <w:color w:val="000000"/>
              </w:rPr>
            </w:pPr>
            <w:r w:rsidRPr="00474153">
              <w:rPr>
                <w:rFonts w:ascii="Calibri" w:hAnsi="Calibri" w:cs="Calibri"/>
                <w:color w:val="000000"/>
              </w:rPr>
              <w:t>WBR 1</w:t>
            </w:r>
          </w:p>
        </w:tc>
      </w:tr>
      <w:tr w:rsidR="006B07D4" w:rsidRPr="00474153" w14:paraId="125396C9"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6E3CE330" w14:textId="77777777" w:rsidR="006B07D4" w:rsidRPr="00474153" w:rsidRDefault="006B07D4" w:rsidP="0020711D">
            <w:pPr>
              <w:rPr>
                <w:rFonts w:ascii="Calibri" w:hAnsi="Calibri" w:cs="Calibri"/>
                <w:color w:val="000000"/>
                <w:szCs w:val="22"/>
              </w:rPr>
            </w:pPr>
          </w:p>
        </w:tc>
        <w:tc>
          <w:tcPr>
            <w:tcW w:w="501" w:type="dxa"/>
            <w:vMerge w:val="restart"/>
            <w:tcBorders>
              <w:top w:val="single" w:sz="8" w:space="0" w:color="auto"/>
              <w:left w:val="single" w:sz="8" w:space="0" w:color="auto"/>
              <w:bottom w:val="single" w:sz="8" w:space="0" w:color="000000"/>
              <w:right w:val="single" w:sz="8" w:space="0" w:color="auto"/>
            </w:tcBorders>
            <w:noWrap/>
            <w:textDirection w:val="btLr"/>
            <w:vAlign w:val="center"/>
            <w:hideMark/>
          </w:tcPr>
          <w:p w14:paraId="30E495C2"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BIU11</w:t>
            </w:r>
          </w:p>
        </w:tc>
        <w:tc>
          <w:tcPr>
            <w:tcW w:w="451" w:type="dxa"/>
            <w:tcBorders>
              <w:top w:val="single" w:sz="8" w:space="0" w:color="auto"/>
              <w:left w:val="nil"/>
              <w:bottom w:val="single" w:sz="4" w:space="0" w:color="auto"/>
              <w:right w:val="single" w:sz="4" w:space="0" w:color="auto"/>
            </w:tcBorders>
            <w:noWrap/>
            <w:textDirection w:val="btLr"/>
            <w:vAlign w:val="center"/>
            <w:hideMark/>
          </w:tcPr>
          <w:p w14:paraId="4C520DEA"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w:t>
            </w:r>
          </w:p>
        </w:tc>
        <w:tc>
          <w:tcPr>
            <w:tcW w:w="1182" w:type="dxa"/>
            <w:tcBorders>
              <w:top w:val="single" w:sz="8" w:space="0" w:color="auto"/>
              <w:left w:val="nil"/>
              <w:bottom w:val="single" w:sz="4" w:space="0" w:color="auto"/>
              <w:right w:val="single" w:sz="4" w:space="0" w:color="auto"/>
            </w:tcBorders>
            <w:noWrap/>
            <w:vAlign w:val="bottom"/>
            <w:hideMark/>
          </w:tcPr>
          <w:p w14:paraId="02ECAD11"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33</w:t>
            </w:r>
          </w:p>
        </w:tc>
        <w:tc>
          <w:tcPr>
            <w:tcW w:w="1349" w:type="dxa"/>
            <w:tcBorders>
              <w:top w:val="single" w:sz="8" w:space="0" w:color="auto"/>
              <w:left w:val="nil"/>
              <w:bottom w:val="single" w:sz="4" w:space="0" w:color="auto"/>
              <w:right w:val="single" w:sz="4" w:space="0" w:color="auto"/>
            </w:tcBorders>
            <w:noWrap/>
            <w:vAlign w:val="bottom"/>
            <w:hideMark/>
          </w:tcPr>
          <w:p w14:paraId="4CB81D99" w14:textId="77777777" w:rsidR="006B07D4" w:rsidRPr="00474153" w:rsidRDefault="006B07D4" w:rsidP="0020711D">
            <w:pPr>
              <w:jc w:val="center"/>
              <w:rPr>
                <w:rFonts w:ascii="Calibri" w:hAnsi="Calibri" w:cs="Calibri"/>
              </w:rPr>
            </w:pPr>
            <w:r w:rsidRPr="00474153">
              <w:rPr>
                <w:rFonts w:ascii="Calibri" w:hAnsi="Calibri" w:cs="Calibri"/>
              </w:rPr>
              <w:t>5</w:t>
            </w:r>
          </w:p>
        </w:tc>
        <w:tc>
          <w:tcPr>
            <w:tcW w:w="906" w:type="dxa"/>
            <w:tcBorders>
              <w:top w:val="single" w:sz="8" w:space="0" w:color="auto"/>
              <w:left w:val="nil"/>
              <w:bottom w:val="single" w:sz="4" w:space="0" w:color="auto"/>
              <w:right w:val="single" w:sz="8" w:space="0" w:color="auto"/>
            </w:tcBorders>
            <w:noWrap/>
            <w:vAlign w:val="bottom"/>
            <w:hideMark/>
          </w:tcPr>
          <w:p w14:paraId="4E5447CE" w14:textId="77777777" w:rsidR="006B07D4" w:rsidRPr="00474153" w:rsidRDefault="006B07D4" w:rsidP="0020711D">
            <w:pPr>
              <w:rPr>
                <w:rFonts w:ascii="Calibri" w:hAnsi="Calibri" w:cs="Calibri"/>
                <w:color w:val="000000"/>
              </w:rPr>
            </w:pPr>
            <w:r w:rsidRPr="00474153">
              <w:rPr>
                <w:rFonts w:ascii="Calibri" w:hAnsi="Calibri" w:cs="Calibri"/>
                <w:color w:val="000000"/>
              </w:rPr>
              <w:t>NBL 1</w:t>
            </w:r>
          </w:p>
        </w:tc>
      </w:tr>
      <w:tr w:rsidR="006B07D4" w:rsidRPr="00474153" w14:paraId="70899CFC"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2BCC548B" w14:textId="77777777" w:rsidR="006B07D4" w:rsidRPr="00474153" w:rsidRDefault="006B07D4" w:rsidP="0020711D">
            <w:pPr>
              <w:rPr>
                <w:rFonts w:ascii="Calibri" w:hAnsi="Calibri" w:cs="Calibri"/>
                <w:color w:val="000000"/>
                <w:szCs w:val="22"/>
              </w:rPr>
            </w:pPr>
          </w:p>
        </w:tc>
        <w:tc>
          <w:tcPr>
            <w:tcW w:w="0" w:type="dxa"/>
            <w:vMerge/>
            <w:tcBorders>
              <w:top w:val="single" w:sz="8" w:space="0" w:color="auto"/>
              <w:left w:val="single" w:sz="8" w:space="0" w:color="auto"/>
              <w:bottom w:val="single" w:sz="8" w:space="0" w:color="000000"/>
              <w:right w:val="single" w:sz="8" w:space="0" w:color="auto"/>
            </w:tcBorders>
            <w:vAlign w:val="center"/>
            <w:hideMark/>
          </w:tcPr>
          <w:p w14:paraId="58D422D3"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5D48D9AF"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2</w:t>
            </w:r>
          </w:p>
        </w:tc>
        <w:tc>
          <w:tcPr>
            <w:tcW w:w="1182" w:type="dxa"/>
            <w:tcBorders>
              <w:top w:val="nil"/>
              <w:left w:val="nil"/>
              <w:bottom w:val="single" w:sz="4" w:space="0" w:color="auto"/>
              <w:right w:val="single" w:sz="4" w:space="0" w:color="auto"/>
            </w:tcBorders>
            <w:noWrap/>
            <w:vAlign w:val="bottom"/>
            <w:hideMark/>
          </w:tcPr>
          <w:p w14:paraId="4ED3F108"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34</w:t>
            </w:r>
          </w:p>
        </w:tc>
        <w:tc>
          <w:tcPr>
            <w:tcW w:w="1349" w:type="dxa"/>
            <w:tcBorders>
              <w:top w:val="nil"/>
              <w:left w:val="nil"/>
              <w:bottom w:val="single" w:sz="4" w:space="0" w:color="auto"/>
              <w:right w:val="single" w:sz="4" w:space="0" w:color="auto"/>
            </w:tcBorders>
            <w:noWrap/>
            <w:vAlign w:val="bottom"/>
            <w:hideMark/>
          </w:tcPr>
          <w:p w14:paraId="33D28D4F" w14:textId="77777777" w:rsidR="006B07D4" w:rsidRPr="00474153" w:rsidRDefault="006B07D4" w:rsidP="0020711D">
            <w:pPr>
              <w:jc w:val="center"/>
              <w:rPr>
                <w:rFonts w:ascii="Calibri" w:hAnsi="Calibri" w:cs="Calibri"/>
              </w:rPr>
            </w:pPr>
            <w:r w:rsidRPr="00474153">
              <w:rPr>
                <w:rFonts w:ascii="Calibri" w:hAnsi="Calibri" w:cs="Calibri"/>
              </w:rPr>
              <w:t>5</w:t>
            </w:r>
          </w:p>
        </w:tc>
        <w:tc>
          <w:tcPr>
            <w:tcW w:w="906" w:type="dxa"/>
            <w:tcBorders>
              <w:top w:val="nil"/>
              <w:left w:val="nil"/>
              <w:bottom w:val="single" w:sz="4" w:space="0" w:color="auto"/>
              <w:right w:val="single" w:sz="8" w:space="0" w:color="auto"/>
            </w:tcBorders>
            <w:noWrap/>
            <w:vAlign w:val="bottom"/>
            <w:hideMark/>
          </w:tcPr>
          <w:p w14:paraId="2F83DB87" w14:textId="77777777" w:rsidR="006B07D4" w:rsidRPr="00474153" w:rsidRDefault="006B07D4" w:rsidP="0020711D">
            <w:pPr>
              <w:rPr>
                <w:rFonts w:ascii="Calibri" w:hAnsi="Calibri" w:cs="Calibri"/>
                <w:color w:val="000000"/>
              </w:rPr>
            </w:pPr>
            <w:r w:rsidRPr="00474153">
              <w:rPr>
                <w:rFonts w:ascii="Calibri" w:hAnsi="Calibri" w:cs="Calibri"/>
                <w:color w:val="000000"/>
              </w:rPr>
              <w:t>NBL 2</w:t>
            </w:r>
          </w:p>
        </w:tc>
      </w:tr>
      <w:tr w:rsidR="006B07D4" w:rsidRPr="00474153" w14:paraId="48F7BDD5"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6A5872AB" w14:textId="77777777" w:rsidR="006B07D4" w:rsidRPr="00474153" w:rsidRDefault="006B07D4" w:rsidP="0020711D">
            <w:pPr>
              <w:rPr>
                <w:rFonts w:ascii="Calibri" w:hAnsi="Calibri" w:cs="Calibri"/>
                <w:color w:val="000000"/>
                <w:szCs w:val="22"/>
              </w:rPr>
            </w:pPr>
          </w:p>
        </w:tc>
        <w:tc>
          <w:tcPr>
            <w:tcW w:w="0" w:type="dxa"/>
            <w:vMerge/>
            <w:tcBorders>
              <w:top w:val="single" w:sz="8" w:space="0" w:color="auto"/>
              <w:left w:val="single" w:sz="8" w:space="0" w:color="auto"/>
              <w:bottom w:val="single" w:sz="8" w:space="0" w:color="000000"/>
              <w:right w:val="single" w:sz="8" w:space="0" w:color="auto"/>
            </w:tcBorders>
            <w:vAlign w:val="center"/>
            <w:hideMark/>
          </w:tcPr>
          <w:p w14:paraId="5E340587"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0CC4EC1B"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3</w:t>
            </w:r>
          </w:p>
        </w:tc>
        <w:tc>
          <w:tcPr>
            <w:tcW w:w="1182" w:type="dxa"/>
            <w:tcBorders>
              <w:top w:val="nil"/>
              <w:left w:val="nil"/>
              <w:bottom w:val="single" w:sz="4" w:space="0" w:color="auto"/>
              <w:right w:val="single" w:sz="4" w:space="0" w:color="auto"/>
            </w:tcBorders>
            <w:noWrap/>
            <w:vAlign w:val="bottom"/>
            <w:hideMark/>
          </w:tcPr>
          <w:p w14:paraId="79A27609"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35</w:t>
            </w:r>
          </w:p>
        </w:tc>
        <w:tc>
          <w:tcPr>
            <w:tcW w:w="1349" w:type="dxa"/>
            <w:tcBorders>
              <w:top w:val="nil"/>
              <w:left w:val="nil"/>
              <w:bottom w:val="single" w:sz="4" w:space="0" w:color="auto"/>
              <w:right w:val="single" w:sz="4" w:space="0" w:color="auto"/>
            </w:tcBorders>
            <w:noWrap/>
            <w:vAlign w:val="bottom"/>
            <w:hideMark/>
          </w:tcPr>
          <w:p w14:paraId="68973A3E" w14:textId="77777777" w:rsidR="006B07D4" w:rsidRPr="00474153" w:rsidRDefault="006B07D4" w:rsidP="0020711D">
            <w:pPr>
              <w:jc w:val="center"/>
              <w:rPr>
                <w:rFonts w:ascii="Calibri" w:hAnsi="Calibri" w:cs="Calibri"/>
              </w:rPr>
            </w:pPr>
            <w:r w:rsidRPr="00474153">
              <w:rPr>
                <w:rFonts w:ascii="Calibri" w:hAnsi="Calibri" w:cs="Calibri"/>
              </w:rPr>
              <w:t>5</w:t>
            </w:r>
          </w:p>
        </w:tc>
        <w:tc>
          <w:tcPr>
            <w:tcW w:w="906" w:type="dxa"/>
            <w:tcBorders>
              <w:top w:val="nil"/>
              <w:left w:val="nil"/>
              <w:bottom w:val="single" w:sz="4" w:space="0" w:color="auto"/>
              <w:right w:val="single" w:sz="8" w:space="0" w:color="auto"/>
            </w:tcBorders>
            <w:noWrap/>
            <w:vAlign w:val="bottom"/>
            <w:hideMark/>
          </w:tcPr>
          <w:p w14:paraId="0CA249D9" w14:textId="77777777" w:rsidR="006B07D4" w:rsidRPr="00474153" w:rsidRDefault="006B07D4" w:rsidP="0020711D">
            <w:pPr>
              <w:rPr>
                <w:rFonts w:ascii="Calibri" w:hAnsi="Calibri" w:cs="Calibri"/>
                <w:color w:val="000000"/>
              </w:rPr>
            </w:pPr>
            <w:r w:rsidRPr="00474153">
              <w:rPr>
                <w:rFonts w:ascii="Calibri" w:hAnsi="Calibri" w:cs="Calibri"/>
                <w:color w:val="000000"/>
              </w:rPr>
              <w:t>NBL 3</w:t>
            </w:r>
          </w:p>
        </w:tc>
      </w:tr>
      <w:tr w:rsidR="006B07D4" w:rsidRPr="00474153" w14:paraId="259BD05A"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633A7077" w14:textId="77777777" w:rsidR="006B07D4" w:rsidRPr="00474153" w:rsidRDefault="006B07D4" w:rsidP="0020711D">
            <w:pPr>
              <w:rPr>
                <w:rFonts w:ascii="Calibri" w:hAnsi="Calibri" w:cs="Calibri"/>
                <w:color w:val="000000"/>
                <w:szCs w:val="22"/>
              </w:rPr>
            </w:pPr>
          </w:p>
        </w:tc>
        <w:tc>
          <w:tcPr>
            <w:tcW w:w="0" w:type="dxa"/>
            <w:vMerge/>
            <w:tcBorders>
              <w:top w:val="single" w:sz="8" w:space="0" w:color="auto"/>
              <w:left w:val="single" w:sz="8" w:space="0" w:color="auto"/>
              <w:bottom w:val="single" w:sz="8" w:space="0" w:color="000000"/>
              <w:right w:val="single" w:sz="8" w:space="0" w:color="auto"/>
            </w:tcBorders>
            <w:vAlign w:val="center"/>
            <w:hideMark/>
          </w:tcPr>
          <w:p w14:paraId="53F96823"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221CD791"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4</w:t>
            </w:r>
          </w:p>
        </w:tc>
        <w:tc>
          <w:tcPr>
            <w:tcW w:w="1182" w:type="dxa"/>
            <w:tcBorders>
              <w:top w:val="nil"/>
              <w:left w:val="nil"/>
              <w:bottom w:val="single" w:sz="4" w:space="0" w:color="auto"/>
              <w:right w:val="single" w:sz="4" w:space="0" w:color="auto"/>
            </w:tcBorders>
            <w:noWrap/>
            <w:vAlign w:val="bottom"/>
            <w:hideMark/>
          </w:tcPr>
          <w:p w14:paraId="478688C7"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36</w:t>
            </w:r>
          </w:p>
        </w:tc>
        <w:tc>
          <w:tcPr>
            <w:tcW w:w="1349" w:type="dxa"/>
            <w:tcBorders>
              <w:top w:val="nil"/>
              <w:left w:val="nil"/>
              <w:bottom w:val="single" w:sz="4" w:space="0" w:color="auto"/>
              <w:right w:val="single" w:sz="4" w:space="0" w:color="auto"/>
            </w:tcBorders>
            <w:noWrap/>
            <w:vAlign w:val="bottom"/>
            <w:hideMark/>
          </w:tcPr>
          <w:p w14:paraId="0F3A0F7D" w14:textId="77777777" w:rsidR="006B07D4" w:rsidRPr="00474153" w:rsidRDefault="006B07D4" w:rsidP="0020711D">
            <w:pPr>
              <w:jc w:val="center"/>
              <w:rPr>
                <w:rFonts w:ascii="Calibri" w:hAnsi="Calibri" w:cs="Calibri"/>
              </w:rPr>
            </w:pPr>
            <w:r w:rsidRPr="00474153">
              <w:rPr>
                <w:rFonts w:ascii="Calibri" w:hAnsi="Calibri" w:cs="Calibri"/>
              </w:rPr>
              <w:t>6</w:t>
            </w:r>
          </w:p>
        </w:tc>
        <w:tc>
          <w:tcPr>
            <w:tcW w:w="906" w:type="dxa"/>
            <w:tcBorders>
              <w:top w:val="nil"/>
              <w:left w:val="nil"/>
              <w:bottom w:val="single" w:sz="4" w:space="0" w:color="auto"/>
              <w:right w:val="single" w:sz="8" w:space="0" w:color="auto"/>
            </w:tcBorders>
            <w:noWrap/>
            <w:vAlign w:val="bottom"/>
            <w:hideMark/>
          </w:tcPr>
          <w:p w14:paraId="4170F60B" w14:textId="77777777" w:rsidR="006B07D4" w:rsidRPr="00474153" w:rsidRDefault="006B07D4" w:rsidP="0020711D">
            <w:pPr>
              <w:rPr>
                <w:rFonts w:ascii="Calibri" w:hAnsi="Calibri" w:cs="Calibri"/>
                <w:color w:val="000000"/>
              </w:rPr>
            </w:pPr>
            <w:r w:rsidRPr="00474153">
              <w:rPr>
                <w:rFonts w:ascii="Calibri" w:hAnsi="Calibri" w:cs="Calibri"/>
                <w:color w:val="000000"/>
              </w:rPr>
              <w:t>SBT 1</w:t>
            </w:r>
          </w:p>
        </w:tc>
      </w:tr>
      <w:tr w:rsidR="006B07D4" w:rsidRPr="00474153" w14:paraId="7328D3CD"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6594C3B1" w14:textId="77777777" w:rsidR="006B07D4" w:rsidRPr="00474153" w:rsidRDefault="006B07D4" w:rsidP="0020711D">
            <w:pPr>
              <w:rPr>
                <w:rFonts w:ascii="Calibri" w:hAnsi="Calibri" w:cs="Calibri"/>
                <w:color w:val="000000"/>
                <w:szCs w:val="22"/>
              </w:rPr>
            </w:pPr>
          </w:p>
        </w:tc>
        <w:tc>
          <w:tcPr>
            <w:tcW w:w="0" w:type="dxa"/>
            <w:vMerge/>
            <w:tcBorders>
              <w:top w:val="single" w:sz="8" w:space="0" w:color="auto"/>
              <w:left w:val="single" w:sz="8" w:space="0" w:color="auto"/>
              <w:bottom w:val="single" w:sz="8" w:space="0" w:color="000000"/>
              <w:right w:val="single" w:sz="8" w:space="0" w:color="auto"/>
            </w:tcBorders>
            <w:vAlign w:val="center"/>
            <w:hideMark/>
          </w:tcPr>
          <w:p w14:paraId="17244395"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65415C48"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5</w:t>
            </w:r>
          </w:p>
        </w:tc>
        <w:tc>
          <w:tcPr>
            <w:tcW w:w="1182" w:type="dxa"/>
            <w:tcBorders>
              <w:top w:val="nil"/>
              <w:left w:val="nil"/>
              <w:bottom w:val="single" w:sz="4" w:space="0" w:color="auto"/>
              <w:right w:val="single" w:sz="4" w:space="0" w:color="auto"/>
            </w:tcBorders>
            <w:noWrap/>
            <w:vAlign w:val="bottom"/>
            <w:hideMark/>
          </w:tcPr>
          <w:p w14:paraId="177E15FE"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37</w:t>
            </w:r>
          </w:p>
        </w:tc>
        <w:tc>
          <w:tcPr>
            <w:tcW w:w="1349" w:type="dxa"/>
            <w:tcBorders>
              <w:top w:val="nil"/>
              <w:left w:val="nil"/>
              <w:bottom w:val="single" w:sz="4" w:space="0" w:color="auto"/>
              <w:right w:val="single" w:sz="4" w:space="0" w:color="auto"/>
            </w:tcBorders>
            <w:noWrap/>
            <w:vAlign w:val="bottom"/>
            <w:hideMark/>
          </w:tcPr>
          <w:p w14:paraId="5B1E70F6" w14:textId="77777777" w:rsidR="006B07D4" w:rsidRPr="00474153" w:rsidRDefault="006B07D4" w:rsidP="0020711D">
            <w:pPr>
              <w:jc w:val="center"/>
              <w:rPr>
                <w:rFonts w:ascii="Calibri" w:hAnsi="Calibri" w:cs="Calibri"/>
              </w:rPr>
            </w:pPr>
            <w:r w:rsidRPr="00474153">
              <w:rPr>
                <w:rFonts w:ascii="Calibri" w:hAnsi="Calibri" w:cs="Calibri"/>
              </w:rPr>
              <w:t>6</w:t>
            </w:r>
          </w:p>
        </w:tc>
        <w:tc>
          <w:tcPr>
            <w:tcW w:w="906" w:type="dxa"/>
            <w:tcBorders>
              <w:top w:val="nil"/>
              <w:left w:val="nil"/>
              <w:bottom w:val="single" w:sz="4" w:space="0" w:color="auto"/>
              <w:right w:val="single" w:sz="8" w:space="0" w:color="auto"/>
            </w:tcBorders>
            <w:noWrap/>
            <w:vAlign w:val="bottom"/>
            <w:hideMark/>
          </w:tcPr>
          <w:p w14:paraId="39E07658" w14:textId="77777777" w:rsidR="006B07D4" w:rsidRPr="00474153" w:rsidRDefault="006B07D4" w:rsidP="0020711D">
            <w:pPr>
              <w:rPr>
                <w:rFonts w:ascii="Calibri" w:hAnsi="Calibri" w:cs="Calibri"/>
                <w:color w:val="000000"/>
              </w:rPr>
            </w:pPr>
            <w:r w:rsidRPr="00474153">
              <w:rPr>
                <w:rFonts w:ascii="Calibri" w:hAnsi="Calibri" w:cs="Calibri"/>
                <w:color w:val="000000"/>
              </w:rPr>
              <w:t>SBT 2</w:t>
            </w:r>
          </w:p>
        </w:tc>
      </w:tr>
      <w:tr w:rsidR="006B07D4" w:rsidRPr="00474153" w14:paraId="729D21C1"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00524468" w14:textId="77777777" w:rsidR="006B07D4" w:rsidRPr="00474153" w:rsidRDefault="006B07D4" w:rsidP="0020711D">
            <w:pPr>
              <w:rPr>
                <w:rFonts w:ascii="Calibri" w:hAnsi="Calibri" w:cs="Calibri"/>
                <w:color w:val="000000"/>
                <w:szCs w:val="22"/>
              </w:rPr>
            </w:pPr>
          </w:p>
        </w:tc>
        <w:tc>
          <w:tcPr>
            <w:tcW w:w="0" w:type="dxa"/>
            <w:vMerge/>
            <w:tcBorders>
              <w:top w:val="single" w:sz="8" w:space="0" w:color="auto"/>
              <w:left w:val="single" w:sz="8" w:space="0" w:color="auto"/>
              <w:bottom w:val="single" w:sz="8" w:space="0" w:color="000000"/>
              <w:right w:val="single" w:sz="8" w:space="0" w:color="auto"/>
            </w:tcBorders>
            <w:vAlign w:val="center"/>
            <w:hideMark/>
          </w:tcPr>
          <w:p w14:paraId="6F16F0AB"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5E1BB460"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6</w:t>
            </w:r>
          </w:p>
        </w:tc>
        <w:tc>
          <w:tcPr>
            <w:tcW w:w="1182" w:type="dxa"/>
            <w:tcBorders>
              <w:top w:val="nil"/>
              <w:left w:val="nil"/>
              <w:bottom w:val="single" w:sz="4" w:space="0" w:color="auto"/>
              <w:right w:val="single" w:sz="4" w:space="0" w:color="auto"/>
            </w:tcBorders>
            <w:noWrap/>
            <w:vAlign w:val="bottom"/>
            <w:hideMark/>
          </w:tcPr>
          <w:p w14:paraId="67E3B072"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38</w:t>
            </w:r>
          </w:p>
        </w:tc>
        <w:tc>
          <w:tcPr>
            <w:tcW w:w="1349" w:type="dxa"/>
            <w:tcBorders>
              <w:top w:val="nil"/>
              <w:left w:val="nil"/>
              <w:bottom w:val="single" w:sz="4" w:space="0" w:color="auto"/>
              <w:right w:val="single" w:sz="4" w:space="0" w:color="auto"/>
            </w:tcBorders>
            <w:noWrap/>
            <w:vAlign w:val="bottom"/>
            <w:hideMark/>
          </w:tcPr>
          <w:p w14:paraId="24F502FF" w14:textId="77777777" w:rsidR="006B07D4" w:rsidRPr="00474153" w:rsidRDefault="006B07D4" w:rsidP="0020711D">
            <w:pPr>
              <w:jc w:val="center"/>
              <w:rPr>
                <w:rFonts w:ascii="Calibri" w:hAnsi="Calibri" w:cs="Calibri"/>
              </w:rPr>
            </w:pPr>
            <w:r w:rsidRPr="00474153">
              <w:rPr>
                <w:rFonts w:ascii="Calibri" w:hAnsi="Calibri" w:cs="Calibri"/>
              </w:rPr>
              <w:t>6</w:t>
            </w:r>
          </w:p>
        </w:tc>
        <w:tc>
          <w:tcPr>
            <w:tcW w:w="906" w:type="dxa"/>
            <w:tcBorders>
              <w:top w:val="nil"/>
              <w:left w:val="nil"/>
              <w:bottom w:val="single" w:sz="4" w:space="0" w:color="auto"/>
              <w:right w:val="single" w:sz="8" w:space="0" w:color="auto"/>
            </w:tcBorders>
            <w:noWrap/>
            <w:vAlign w:val="bottom"/>
            <w:hideMark/>
          </w:tcPr>
          <w:p w14:paraId="6680B498" w14:textId="77777777" w:rsidR="006B07D4" w:rsidRPr="00474153" w:rsidRDefault="006B07D4" w:rsidP="0020711D">
            <w:pPr>
              <w:rPr>
                <w:rFonts w:ascii="Calibri" w:hAnsi="Calibri" w:cs="Calibri"/>
                <w:color w:val="000000"/>
              </w:rPr>
            </w:pPr>
            <w:r w:rsidRPr="00474153">
              <w:rPr>
                <w:rFonts w:ascii="Calibri" w:hAnsi="Calibri" w:cs="Calibri"/>
                <w:color w:val="000000"/>
              </w:rPr>
              <w:t>SBT 3</w:t>
            </w:r>
          </w:p>
        </w:tc>
      </w:tr>
      <w:tr w:rsidR="006B07D4" w:rsidRPr="00474153" w14:paraId="38BB3118"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1124D098" w14:textId="77777777" w:rsidR="006B07D4" w:rsidRPr="00474153" w:rsidRDefault="006B07D4" w:rsidP="0020711D">
            <w:pPr>
              <w:rPr>
                <w:rFonts w:ascii="Calibri" w:hAnsi="Calibri" w:cs="Calibri"/>
                <w:color w:val="000000"/>
                <w:szCs w:val="22"/>
              </w:rPr>
            </w:pPr>
          </w:p>
        </w:tc>
        <w:tc>
          <w:tcPr>
            <w:tcW w:w="0" w:type="dxa"/>
            <w:vMerge/>
            <w:tcBorders>
              <w:top w:val="single" w:sz="8" w:space="0" w:color="auto"/>
              <w:left w:val="single" w:sz="8" w:space="0" w:color="auto"/>
              <w:bottom w:val="single" w:sz="8" w:space="0" w:color="000000"/>
              <w:right w:val="single" w:sz="8" w:space="0" w:color="auto"/>
            </w:tcBorders>
            <w:vAlign w:val="center"/>
            <w:hideMark/>
          </w:tcPr>
          <w:p w14:paraId="4C6304DA"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0DBDEA6D"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7</w:t>
            </w:r>
          </w:p>
        </w:tc>
        <w:tc>
          <w:tcPr>
            <w:tcW w:w="1182" w:type="dxa"/>
            <w:tcBorders>
              <w:top w:val="nil"/>
              <w:left w:val="nil"/>
              <w:bottom w:val="single" w:sz="4" w:space="0" w:color="auto"/>
              <w:right w:val="single" w:sz="4" w:space="0" w:color="auto"/>
            </w:tcBorders>
            <w:noWrap/>
            <w:vAlign w:val="bottom"/>
            <w:hideMark/>
          </w:tcPr>
          <w:p w14:paraId="49D71929"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39</w:t>
            </w:r>
          </w:p>
        </w:tc>
        <w:tc>
          <w:tcPr>
            <w:tcW w:w="1349" w:type="dxa"/>
            <w:tcBorders>
              <w:top w:val="nil"/>
              <w:left w:val="nil"/>
              <w:bottom w:val="single" w:sz="4" w:space="0" w:color="auto"/>
              <w:right w:val="single" w:sz="4" w:space="0" w:color="auto"/>
            </w:tcBorders>
            <w:noWrap/>
            <w:vAlign w:val="bottom"/>
            <w:hideMark/>
          </w:tcPr>
          <w:p w14:paraId="5BED1142" w14:textId="77777777" w:rsidR="006B07D4" w:rsidRPr="00474153" w:rsidRDefault="006B07D4" w:rsidP="0020711D">
            <w:pPr>
              <w:jc w:val="center"/>
              <w:rPr>
                <w:rFonts w:ascii="Calibri" w:hAnsi="Calibri" w:cs="Calibri"/>
              </w:rPr>
            </w:pPr>
            <w:r w:rsidRPr="00474153">
              <w:rPr>
                <w:rFonts w:ascii="Calibri" w:hAnsi="Calibri" w:cs="Calibri"/>
              </w:rPr>
              <w:t>6</w:t>
            </w:r>
          </w:p>
        </w:tc>
        <w:tc>
          <w:tcPr>
            <w:tcW w:w="906" w:type="dxa"/>
            <w:tcBorders>
              <w:top w:val="nil"/>
              <w:left w:val="nil"/>
              <w:bottom w:val="single" w:sz="4" w:space="0" w:color="auto"/>
              <w:right w:val="single" w:sz="8" w:space="0" w:color="auto"/>
            </w:tcBorders>
            <w:noWrap/>
            <w:vAlign w:val="bottom"/>
            <w:hideMark/>
          </w:tcPr>
          <w:p w14:paraId="30BC093D" w14:textId="77777777" w:rsidR="006B07D4" w:rsidRPr="00474153" w:rsidRDefault="006B07D4" w:rsidP="0020711D">
            <w:pPr>
              <w:rPr>
                <w:rFonts w:ascii="Calibri" w:hAnsi="Calibri" w:cs="Calibri"/>
                <w:color w:val="000000"/>
              </w:rPr>
            </w:pPr>
            <w:r w:rsidRPr="00474153">
              <w:rPr>
                <w:rFonts w:ascii="Calibri" w:hAnsi="Calibri" w:cs="Calibri"/>
                <w:color w:val="000000"/>
              </w:rPr>
              <w:t>SBT 4</w:t>
            </w:r>
          </w:p>
        </w:tc>
      </w:tr>
      <w:tr w:rsidR="006B07D4" w:rsidRPr="00474153" w14:paraId="30964296"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00572796" w14:textId="77777777" w:rsidR="006B07D4" w:rsidRPr="00474153" w:rsidRDefault="006B07D4" w:rsidP="0020711D">
            <w:pPr>
              <w:rPr>
                <w:rFonts w:ascii="Calibri" w:hAnsi="Calibri" w:cs="Calibri"/>
                <w:color w:val="000000"/>
                <w:szCs w:val="22"/>
              </w:rPr>
            </w:pPr>
          </w:p>
        </w:tc>
        <w:tc>
          <w:tcPr>
            <w:tcW w:w="0" w:type="dxa"/>
            <w:vMerge/>
            <w:tcBorders>
              <w:top w:val="single" w:sz="8" w:space="0" w:color="auto"/>
              <w:left w:val="single" w:sz="8" w:space="0" w:color="auto"/>
              <w:bottom w:val="single" w:sz="8" w:space="0" w:color="000000"/>
              <w:right w:val="single" w:sz="8" w:space="0" w:color="auto"/>
            </w:tcBorders>
            <w:vAlign w:val="center"/>
            <w:hideMark/>
          </w:tcPr>
          <w:p w14:paraId="2A964C02"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62EEAA23"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8</w:t>
            </w:r>
          </w:p>
        </w:tc>
        <w:tc>
          <w:tcPr>
            <w:tcW w:w="1182" w:type="dxa"/>
            <w:tcBorders>
              <w:top w:val="nil"/>
              <w:left w:val="nil"/>
              <w:bottom w:val="single" w:sz="4" w:space="0" w:color="auto"/>
              <w:right w:val="single" w:sz="4" w:space="0" w:color="auto"/>
            </w:tcBorders>
            <w:noWrap/>
            <w:vAlign w:val="bottom"/>
            <w:hideMark/>
          </w:tcPr>
          <w:p w14:paraId="7901FEE4"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40</w:t>
            </w:r>
          </w:p>
        </w:tc>
        <w:tc>
          <w:tcPr>
            <w:tcW w:w="1349" w:type="dxa"/>
            <w:tcBorders>
              <w:top w:val="nil"/>
              <w:left w:val="nil"/>
              <w:bottom w:val="single" w:sz="4" w:space="0" w:color="auto"/>
              <w:right w:val="single" w:sz="4" w:space="0" w:color="auto"/>
            </w:tcBorders>
            <w:noWrap/>
            <w:vAlign w:val="bottom"/>
            <w:hideMark/>
          </w:tcPr>
          <w:p w14:paraId="5C9C6C89" w14:textId="77777777" w:rsidR="006B07D4" w:rsidRPr="00474153" w:rsidRDefault="006B07D4" w:rsidP="0020711D">
            <w:pPr>
              <w:jc w:val="center"/>
              <w:rPr>
                <w:rFonts w:ascii="Calibri" w:hAnsi="Calibri" w:cs="Calibri"/>
              </w:rPr>
            </w:pPr>
            <w:r w:rsidRPr="00474153">
              <w:rPr>
                <w:rFonts w:ascii="Calibri" w:hAnsi="Calibri" w:cs="Calibri"/>
              </w:rPr>
              <w:t>6</w:t>
            </w:r>
          </w:p>
        </w:tc>
        <w:tc>
          <w:tcPr>
            <w:tcW w:w="906" w:type="dxa"/>
            <w:tcBorders>
              <w:top w:val="nil"/>
              <w:left w:val="nil"/>
              <w:bottom w:val="single" w:sz="4" w:space="0" w:color="auto"/>
              <w:right w:val="single" w:sz="8" w:space="0" w:color="auto"/>
            </w:tcBorders>
            <w:noWrap/>
            <w:vAlign w:val="bottom"/>
            <w:hideMark/>
          </w:tcPr>
          <w:p w14:paraId="77FC9969" w14:textId="77777777" w:rsidR="006B07D4" w:rsidRPr="00474153" w:rsidRDefault="006B07D4" w:rsidP="0020711D">
            <w:pPr>
              <w:rPr>
                <w:rFonts w:ascii="Calibri" w:hAnsi="Calibri" w:cs="Calibri"/>
                <w:color w:val="000000"/>
              </w:rPr>
            </w:pPr>
            <w:r w:rsidRPr="00474153">
              <w:rPr>
                <w:rFonts w:ascii="Calibri" w:hAnsi="Calibri" w:cs="Calibri"/>
                <w:color w:val="000000"/>
              </w:rPr>
              <w:t>SBR 1</w:t>
            </w:r>
          </w:p>
        </w:tc>
      </w:tr>
      <w:tr w:rsidR="006B07D4" w:rsidRPr="00474153" w14:paraId="59F8BF50" w14:textId="77777777" w:rsidTr="0020711D">
        <w:trPr>
          <w:trHeight w:val="300"/>
        </w:trPr>
        <w:tc>
          <w:tcPr>
            <w:tcW w:w="0" w:type="dxa"/>
            <w:vMerge/>
            <w:tcBorders>
              <w:top w:val="nil"/>
              <w:left w:val="single" w:sz="8" w:space="0" w:color="auto"/>
              <w:bottom w:val="single" w:sz="8" w:space="0" w:color="000000"/>
              <w:right w:val="single" w:sz="8" w:space="0" w:color="auto"/>
            </w:tcBorders>
            <w:vAlign w:val="center"/>
            <w:hideMark/>
          </w:tcPr>
          <w:p w14:paraId="0F854EA2" w14:textId="77777777" w:rsidR="006B07D4" w:rsidRPr="00474153" w:rsidRDefault="006B07D4" w:rsidP="0020711D">
            <w:pPr>
              <w:rPr>
                <w:rFonts w:ascii="Calibri" w:hAnsi="Calibri" w:cs="Calibri"/>
                <w:color w:val="000000"/>
                <w:szCs w:val="22"/>
              </w:rPr>
            </w:pPr>
          </w:p>
        </w:tc>
        <w:tc>
          <w:tcPr>
            <w:tcW w:w="0" w:type="dxa"/>
            <w:vMerge/>
            <w:tcBorders>
              <w:top w:val="single" w:sz="8" w:space="0" w:color="auto"/>
              <w:left w:val="single" w:sz="8" w:space="0" w:color="auto"/>
              <w:bottom w:val="single" w:sz="8" w:space="0" w:color="000000"/>
              <w:right w:val="single" w:sz="8" w:space="0" w:color="auto"/>
            </w:tcBorders>
            <w:vAlign w:val="center"/>
            <w:hideMark/>
          </w:tcPr>
          <w:p w14:paraId="0826640A"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43D8762D"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9</w:t>
            </w:r>
          </w:p>
        </w:tc>
        <w:tc>
          <w:tcPr>
            <w:tcW w:w="1182" w:type="dxa"/>
            <w:tcBorders>
              <w:top w:val="nil"/>
              <w:left w:val="nil"/>
              <w:bottom w:val="single" w:sz="4" w:space="0" w:color="auto"/>
              <w:right w:val="single" w:sz="4" w:space="0" w:color="auto"/>
            </w:tcBorders>
            <w:noWrap/>
            <w:vAlign w:val="bottom"/>
            <w:hideMark/>
          </w:tcPr>
          <w:p w14:paraId="623A6C12"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41</w:t>
            </w:r>
          </w:p>
        </w:tc>
        <w:tc>
          <w:tcPr>
            <w:tcW w:w="1349" w:type="dxa"/>
            <w:tcBorders>
              <w:top w:val="nil"/>
              <w:left w:val="nil"/>
              <w:bottom w:val="single" w:sz="4" w:space="0" w:color="auto"/>
              <w:right w:val="single" w:sz="4" w:space="0" w:color="auto"/>
            </w:tcBorders>
            <w:noWrap/>
            <w:vAlign w:val="bottom"/>
            <w:hideMark/>
          </w:tcPr>
          <w:p w14:paraId="7650D291" w14:textId="77777777" w:rsidR="006B07D4" w:rsidRPr="00474153" w:rsidRDefault="006B07D4" w:rsidP="0020711D">
            <w:pPr>
              <w:jc w:val="center"/>
              <w:rPr>
                <w:rFonts w:ascii="Calibri" w:hAnsi="Calibri" w:cs="Calibri"/>
              </w:rPr>
            </w:pPr>
            <w:r w:rsidRPr="00474153">
              <w:rPr>
                <w:rFonts w:ascii="Calibri" w:hAnsi="Calibri" w:cs="Calibri"/>
              </w:rPr>
              <w:t>7</w:t>
            </w:r>
          </w:p>
        </w:tc>
        <w:tc>
          <w:tcPr>
            <w:tcW w:w="906" w:type="dxa"/>
            <w:tcBorders>
              <w:top w:val="nil"/>
              <w:left w:val="nil"/>
              <w:bottom w:val="single" w:sz="4" w:space="0" w:color="auto"/>
              <w:right w:val="single" w:sz="8" w:space="0" w:color="auto"/>
            </w:tcBorders>
            <w:noWrap/>
            <w:vAlign w:val="bottom"/>
            <w:hideMark/>
          </w:tcPr>
          <w:p w14:paraId="15AAF153" w14:textId="77777777" w:rsidR="006B07D4" w:rsidRPr="00474153" w:rsidRDefault="006B07D4" w:rsidP="0020711D">
            <w:pPr>
              <w:rPr>
                <w:rFonts w:ascii="Calibri" w:hAnsi="Calibri" w:cs="Calibri"/>
                <w:color w:val="000000"/>
              </w:rPr>
            </w:pPr>
            <w:r w:rsidRPr="00474153">
              <w:rPr>
                <w:rFonts w:ascii="Calibri" w:hAnsi="Calibri" w:cs="Calibri"/>
                <w:color w:val="000000"/>
              </w:rPr>
              <w:t>WBL 1</w:t>
            </w:r>
          </w:p>
        </w:tc>
      </w:tr>
      <w:tr w:rsidR="006B07D4" w:rsidRPr="00474153" w14:paraId="0B58BE8B"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36D048D0" w14:textId="77777777" w:rsidR="006B07D4" w:rsidRPr="00474153" w:rsidRDefault="006B07D4" w:rsidP="0020711D">
            <w:pPr>
              <w:rPr>
                <w:rFonts w:ascii="Calibri" w:hAnsi="Calibri" w:cs="Calibri"/>
                <w:color w:val="000000"/>
                <w:szCs w:val="22"/>
              </w:rPr>
            </w:pPr>
          </w:p>
        </w:tc>
        <w:tc>
          <w:tcPr>
            <w:tcW w:w="0" w:type="dxa"/>
            <w:vMerge/>
            <w:tcBorders>
              <w:top w:val="single" w:sz="8" w:space="0" w:color="auto"/>
              <w:left w:val="single" w:sz="8" w:space="0" w:color="auto"/>
              <w:bottom w:val="single" w:sz="8" w:space="0" w:color="000000"/>
              <w:right w:val="single" w:sz="8" w:space="0" w:color="auto"/>
            </w:tcBorders>
            <w:vAlign w:val="center"/>
            <w:hideMark/>
          </w:tcPr>
          <w:p w14:paraId="6F862ADA"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0926DE7E"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10</w:t>
            </w:r>
          </w:p>
        </w:tc>
        <w:tc>
          <w:tcPr>
            <w:tcW w:w="1182" w:type="dxa"/>
            <w:tcBorders>
              <w:top w:val="nil"/>
              <w:left w:val="nil"/>
              <w:bottom w:val="single" w:sz="4" w:space="0" w:color="auto"/>
              <w:right w:val="single" w:sz="4" w:space="0" w:color="auto"/>
            </w:tcBorders>
            <w:noWrap/>
            <w:vAlign w:val="bottom"/>
            <w:hideMark/>
          </w:tcPr>
          <w:p w14:paraId="33322D77"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42</w:t>
            </w:r>
          </w:p>
        </w:tc>
        <w:tc>
          <w:tcPr>
            <w:tcW w:w="1349" w:type="dxa"/>
            <w:tcBorders>
              <w:top w:val="nil"/>
              <w:left w:val="nil"/>
              <w:bottom w:val="single" w:sz="4" w:space="0" w:color="auto"/>
              <w:right w:val="single" w:sz="4" w:space="0" w:color="auto"/>
            </w:tcBorders>
            <w:noWrap/>
            <w:vAlign w:val="bottom"/>
            <w:hideMark/>
          </w:tcPr>
          <w:p w14:paraId="2706EFB8" w14:textId="77777777" w:rsidR="006B07D4" w:rsidRPr="00474153" w:rsidRDefault="006B07D4" w:rsidP="0020711D">
            <w:pPr>
              <w:jc w:val="center"/>
              <w:rPr>
                <w:rFonts w:ascii="Calibri" w:hAnsi="Calibri" w:cs="Calibri"/>
              </w:rPr>
            </w:pPr>
            <w:r w:rsidRPr="00474153">
              <w:rPr>
                <w:rFonts w:ascii="Calibri" w:hAnsi="Calibri" w:cs="Calibri"/>
              </w:rPr>
              <w:t>7</w:t>
            </w:r>
          </w:p>
        </w:tc>
        <w:tc>
          <w:tcPr>
            <w:tcW w:w="906" w:type="dxa"/>
            <w:tcBorders>
              <w:top w:val="nil"/>
              <w:left w:val="nil"/>
              <w:bottom w:val="single" w:sz="4" w:space="0" w:color="auto"/>
              <w:right w:val="single" w:sz="8" w:space="0" w:color="auto"/>
            </w:tcBorders>
            <w:noWrap/>
            <w:vAlign w:val="bottom"/>
            <w:hideMark/>
          </w:tcPr>
          <w:p w14:paraId="5027363E" w14:textId="77777777" w:rsidR="006B07D4" w:rsidRPr="00474153" w:rsidRDefault="006B07D4" w:rsidP="0020711D">
            <w:pPr>
              <w:rPr>
                <w:rFonts w:ascii="Calibri" w:hAnsi="Calibri" w:cs="Calibri"/>
                <w:color w:val="000000"/>
              </w:rPr>
            </w:pPr>
            <w:r w:rsidRPr="00474153">
              <w:rPr>
                <w:rFonts w:ascii="Calibri" w:hAnsi="Calibri" w:cs="Calibri"/>
                <w:color w:val="000000"/>
              </w:rPr>
              <w:t>WBL 2</w:t>
            </w:r>
          </w:p>
        </w:tc>
      </w:tr>
      <w:tr w:rsidR="006B07D4" w:rsidRPr="00474153" w14:paraId="4B963ED4"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6692A20D" w14:textId="77777777" w:rsidR="006B07D4" w:rsidRPr="00474153" w:rsidRDefault="006B07D4" w:rsidP="0020711D">
            <w:pPr>
              <w:rPr>
                <w:rFonts w:ascii="Calibri" w:hAnsi="Calibri" w:cs="Calibri"/>
                <w:color w:val="000000"/>
                <w:szCs w:val="22"/>
              </w:rPr>
            </w:pPr>
          </w:p>
        </w:tc>
        <w:tc>
          <w:tcPr>
            <w:tcW w:w="0" w:type="dxa"/>
            <w:vMerge/>
            <w:tcBorders>
              <w:top w:val="single" w:sz="8" w:space="0" w:color="auto"/>
              <w:left w:val="single" w:sz="8" w:space="0" w:color="auto"/>
              <w:bottom w:val="single" w:sz="8" w:space="0" w:color="000000"/>
              <w:right w:val="single" w:sz="8" w:space="0" w:color="auto"/>
            </w:tcBorders>
            <w:vAlign w:val="center"/>
            <w:hideMark/>
          </w:tcPr>
          <w:p w14:paraId="225FB879"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4D34B513"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11</w:t>
            </w:r>
          </w:p>
        </w:tc>
        <w:tc>
          <w:tcPr>
            <w:tcW w:w="1182" w:type="dxa"/>
            <w:tcBorders>
              <w:top w:val="nil"/>
              <w:left w:val="nil"/>
              <w:bottom w:val="single" w:sz="4" w:space="0" w:color="auto"/>
              <w:right w:val="single" w:sz="4" w:space="0" w:color="auto"/>
            </w:tcBorders>
            <w:noWrap/>
            <w:vAlign w:val="bottom"/>
            <w:hideMark/>
          </w:tcPr>
          <w:p w14:paraId="7A137FCD"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43</w:t>
            </w:r>
          </w:p>
        </w:tc>
        <w:tc>
          <w:tcPr>
            <w:tcW w:w="1349" w:type="dxa"/>
            <w:tcBorders>
              <w:top w:val="nil"/>
              <w:left w:val="nil"/>
              <w:bottom w:val="single" w:sz="4" w:space="0" w:color="auto"/>
              <w:right w:val="single" w:sz="4" w:space="0" w:color="auto"/>
            </w:tcBorders>
            <w:noWrap/>
            <w:vAlign w:val="bottom"/>
            <w:hideMark/>
          </w:tcPr>
          <w:p w14:paraId="591ADCDF" w14:textId="77777777" w:rsidR="006B07D4" w:rsidRPr="00474153" w:rsidRDefault="006B07D4" w:rsidP="0020711D">
            <w:pPr>
              <w:jc w:val="center"/>
              <w:rPr>
                <w:rFonts w:ascii="Calibri" w:hAnsi="Calibri" w:cs="Calibri"/>
              </w:rPr>
            </w:pPr>
            <w:r w:rsidRPr="00474153">
              <w:rPr>
                <w:rFonts w:ascii="Calibri" w:hAnsi="Calibri" w:cs="Calibri"/>
              </w:rPr>
              <w:t>7</w:t>
            </w:r>
          </w:p>
        </w:tc>
        <w:tc>
          <w:tcPr>
            <w:tcW w:w="906" w:type="dxa"/>
            <w:tcBorders>
              <w:top w:val="nil"/>
              <w:left w:val="nil"/>
              <w:bottom w:val="single" w:sz="4" w:space="0" w:color="auto"/>
              <w:right w:val="single" w:sz="8" w:space="0" w:color="auto"/>
            </w:tcBorders>
            <w:noWrap/>
            <w:vAlign w:val="bottom"/>
            <w:hideMark/>
          </w:tcPr>
          <w:p w14:paraId="76984B86" w14:textId="77777777" w:rsidR="006B07D4" w:rsidRPr="00474153" w:rsidRDefault="006B07D4" w:rsidP="0020711D">
            <w:pPr>
              <w:rPr>
                <w:rFonts w:ascii="Calibri" w:hAnsi="Calibri" w:cs="Calibri"/>
                <w:color w:val="000000"/>
              </w:rPr>
            </w:pPr>
            <w:r w:rsidRPr="00474153">
              <w:rPr>
                <w:rFonts w:ascii="Calibri" w:hAnsi="Calibri" w:cs="Calibri"/>
                <w:color w:val="000000"/>
              </w:rPr>
              <w:t>WBL 3</w:t>
            </w:r>
          </w:p>
        </w:tc>
      </w:tr>
      <w:tr w:rsidR="006B07D4" w:rsidRPr="00474153" w14:paraId="261C7DDD"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5DF51B43" w14:textId="77777777" w:rsidR="006B07D4" w:rsidRPr="00474153" w:rsidRDefault="006B07D4" w:rsidP="0020711D">
            <w:pPr>
              <w:rPr>
                <w:rFonts w:ascii="Calibri" w:hAnsi="Calibri" w:cs="Calibri"/>
                <w:color w:val="000000"/>
                <w:szCs w:val="22"/>
              </w:rPr>
            </w:pPr>
          </w:p>
        </w:tc>
        <w:tc>
          <w:tcPr>
            <w:tcW w:w="0" w:type="dxa"/>
            <w:vMerge/>
            <w:tcBorders>
              <w:top w:val="single" w:sz="8" w:space="0" w:color="auto"/>
              <w:left w:val="single" w:sz="8" w:space="0" w:color="auto"/>
              <w:bottom w:val="single" w:sz="8" w:space="0" w:color="000000"/>
              <w:right w:val="single" w:sz="8" w:space="0" w:color="auto"/>
            </w:tcBorders>
            <w:vAlign w:val="center"/>
            <w:hideMark/>
          </w:tcPr>
          <w:p w14:paraId="1F23C7C9"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3AB439D2"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12</w:t>
            </w:r>
          </w:p>
        </w:tc>
        <w:tc>
          <w:tcPr>
            <w:tcW w:w="1182" w:type="dxa"/>
            <w:tcBorders>
              <w:top w:val="nil"/>
              <w:left w:val="nil"/>
              <w:bottom w:val="single" w:sz="4" w:space="0" w:color="auto"/>
              <w:right w:val="single" w:sz="4" w:space="0" w:color="auto"/>
            </w:tcBorders>
            <w:noWrap/>
            <w:vAlign w:val="bottom"/>
            <w:hideMark/>
          </w:tcPr>
          <w:p w14:paraId="2F1AF1ED"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44</w:t>
            </w:r>
          </w:p>
        </w:tc>
        <w:tc>
          <w:tcPr>
            <w:tcW w:w="1349" w:type="dxa"/>
            <w:tcBorders>
              <w:top w:val="nil"/>
              <w:left w:val="nil"/>
              <w:bottom w:val="single" w:sz="4" w:space="0" w:color="auto"/>
              <w:right w:val="single" w:sz="4" w:space="0" w:color="auto"/>
            </w:tcBorders>
            <w:noWrap/>
            <w:vAlign w:val="bottom"/>
            <w:hideMark/>
          </w:tcPr>
          <w:p w14:paraId="37BFD343" w14:textId="77777777" w:rsidR="006B07D4" w:rsidRPr="00474153" w:rsidRDefault="006B07D4" w:rsidP="0020711D">
            <w:pPr>
              <w:jc w:val="center"/>
              <w:rPr>
                <w:rFonts w:ascii="Calibri" w:hAnsi="Calibri" w:cs="Calibri"/>
              </w:rPr>
            </w:pPr>
            <w:r w:rsidRPr="00474153">
              <w:rPr>
                <w:rFonts w:ascii="Calibri" w:hAnsi="Calibri" w:cs="Calibri"/>
              </w:rPr>
              <w:t>8</w:t>
            </w:r>
          </w:p>
        </w:tc>
        <w:tc>
          <w:tcPr>
            <w:tcW w:w="906" w:type="dxa"/>
            <w:tcBorders>
              <w:top w:val="nil"/>
              <w:left w:val="nil"/>
              <w:bottom w:val="single" w:sz="4" w:space="0" w:color="auto"/>
              <w:right w:val="single" w:sz="8" w:space="0" w:color="auto"/>
            </w:tcBorders>
            <w:noWrap/>
            <w:vAlign w:val="bottom"/>
            <w:hideMark/>
          </w:tcPr>
          <w:p w14:paraId="551873BA" w14:textId="77777777" w:rsidR="006B07D4" w:rsidRPr="00474153" w:rsidRDefault="006B07D4" w:rsidP="0020711D">
            <w:pPr>
              <w:rPr>
                <w:rFonts w:ascii="Calibri" w:hAnsi="Calibri" w:cs="Calibri"/>
                <w:color w:val="000000"/>
              </w:rPr>
            </w:pPr>
            <w:r w:rsidRPr="00474153">
              <w:rPr>
                <w:rFonts w:ascii="Calibri" w:hAnsi="Calibri" w:cs="Calibri"/>
                <w:color w:val="000000"/>
              </w:rPr>
              <w:t>EBT 1</w:t>
            </w:r>
          </w:p>
        </w:tc>
      </w:tr>
      <w:tr w:rsidR="006B07D4" w:rsidRPr="00474153" w14:paraId="11C601F1"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2E155237" w14:textId="77777777" w:rsidR="006B07D4" w:rsidRPr="00474153" w:rsidRDefault="006B07D4" w:rsidP="0020711D">
            <w:pPr>
              <w:rPr>
                <w:rFonts w:ascii="Calibri" w:hAnsi="Calibri" w:cs="Calibri"/>
                <w:color w:val="000000"/>
                <w:szCs w:val="22"/>
              </w:rPr>
            </w:pPr>
          </w:p>
        </w:tc>
        <w:tc>
          <w:tcPr>
            <w:tcW w:w="0" w:type="dxa"/>
            <w:vMerge/>
            <w:tcBorders>
              <w:top w:val="single" w:sz="8" w:space="0" w:color="auto"/>
              <w:left w:val="single" w:sz="8" w:space="0" w:color="auto"/>
              <w:bottom w:val="single" w:sz="8" w:space="0" w:color="000000"/>
              <w:right w:val="single" w:sz="8" w:space="0" w:color="auto"/>
            </w:tcBorders>
            <w:vAlign w:val="center"/>
            <w:hideMark/>
          </w:tcPr>
          <w:p w14:paraId="02FFD409"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2B761EC2"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13</w:t>
            </w:r>
          </w:p>
        </w:tc>
        <w:tc>
          <w:tcPr>
            <w:tcW w:w="1182" w:type="dxa"/>
            <w:tcBorders>
              <w:top w:val="nil"/>
              <w:left w:val="nil"/>
              <w:bottom w:val="single" w:sz="4" w:space="0" w:color="auto"/>
              <w:right w:val="single" w:sz="4" w:space="0" w:color="auto"/>
            </w:tcBorders>
            <w:noWrap/>
            <w:vAlign w:val="bottom"/>
            <w:hideMark/>
          </w:tcPr>
          <w:p w14:paraId="6D86C8E0"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45</w:t>
            </w:r>
          </w:p>
        </w:tc>
        <w:tc>
          <w:tcPr>
            <w:tcW w:w="1349" w:type="dxa"/>
            <w:tcBorders>
              <w:top w:val="nil"/>
              <w:left w:val="nil"/>
              <w:bottom w:val="single" w:sz="4" w:space="0" w:color="auto"/>
              <w:right w:val="single" w:sz="4" w:space="0" w:color="auto"/>
            </w:tcBorders>
            <w:noWrap/>
            <w:vAlign w:val="bottom"/>
            <w:hideMark/>
          </w:tcPr>
          <w:p w14:paraId="66D52665" w14:textId="77777777" w:rsidR="006B07D4" w:rsidRPr="00474153" w:rsidRDefault="006B07D4" w:rsidP="0020711D">
            <w:pPr>
              <w:jc w:val="center"/>
              <w:rPr>
                <w:rFonts w:ascii="Calibri" w:hAnsi="Calibri" w:cs="Calibri"/>
              </w:rPr>
            </w:pPr>
            <w:r w:rsidRPr="00474153">
              <w:rPr>
                <w:rFonts w:ascii="Calibri" w:hAnsi="Calibri" w:cs="Calibri"/>
              </w:rPr>
              <w:t>8</w:t>
            </w:r>
          </w:p>
        </w:tc>
        <w:tc>
          <w:tcPr>
            <w:tcW w:w="906" w:type="dxa"/>
            <w:tcBorders>
              <w:top w:val="nil"/>
              <w:left w:val="nil"/>
              <w:bottom w:val="single" w:sz="4" w:space="0" w:color="auto"/>
              <w:right w:val="single" w:sz="8" w:space="0" w:color="auto"/>
            </w:tcBorders>
            <w:noWrap/>
            <w:vAlign w:val="bottom"/>
            <w:hideMark/>
          </w:tcPr>
          <w:p w14:paraId="1A2ED59F" w14:textId="77777777" w:rsidR="006B07D4" w:rsidRPr="00474153" w:rsidRDefault="006B07D4" w:rsidP="0020711D">
            <w:pPr>
              <w:rPr>
                <w:rFonts w:ascii="Calibri" w:hAnsi="Calibri" w:cs="Calibri"/>
                <w:color w:val="000000"/>
              </w:rPr>
            </w:pPr>
            <w:r w:rsidRPr="00474153">
              <w:rPr>
                <w:rFonts w:ascii="Calibri" w:hAnsi="Calibri" w:cs="Calibri"/>
                <w:color w:val="000000"/>
              </w:rPr>
              <w:t>EBT 2</w:t>
            </w:r>
          </w:p>
        </w:tc>
      </w:tr>
      <w:tr w:rsidR="006B07D4" w:rsidRPr="00474153" w14:paraId="33E4A8E5"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74453178" w14:textId="77777777" w:rsidR="006B07D4" w:rsidRPr="00474153" w:rsidRDefault="006B07D4" w:rsidP="0020711D">
            <w:pPr>
              <w:rPr>
                <w:rFonts w:ascii="Calibri" w:hAnsi="Calibri" w:cs="Calibri"/>
                <w:color w:val="000000"/>
                <w:szCs w:val="22"/>
              </w:rPr>
            </w:pPr>
          </w:p>
        </w:tc>
        <w:tc>
          <w:tcPr>
            <w:tcW w:w="0" w:type="dxa"/>
            <w:vMerge/>
            <w:tcBorders>
              <w:top w:val="single" w:sz="8" w:space="0" w:color="auto"/>
              <w:left w:val="single" w:sz="8" w:space="0" w:color="auto"/>
              <w:bottom w:val="single" w:sz="8" w:space="0" w:color="000000"/>
              <w:right w:val="single" w:sz="8" w:space="0" w:color="auto"/>
            </w:tcBorders>
            <w:vAlign w:val="center"/>
            <w:hideMark/>
          </w:tcPr>
          <w:p w14:paraId="1D87CE45"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7E00E256"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14</w:t>
            </w:r>
          </w:p>
        </w:tc>
        <w:tc>
          <w:tcPr>
            <w:tcW w:w="1182" w:type="dxa"/>
            <w:tcBorders>
              <w:top w:val="nil"/>
              <w:left w:val="nil"/>
              <w:bottom w:val="single" w:sz="4" w:space="0" w:color="auto"/>
              <w:right w:val="single" w:sz="4" w:space="0" w:color="auto"/>
            </w:tcBorders>
            <w:noWrap/>
            <w:vAlign w:val="bottom"/>
            <w:hideMark/>
          </w:tcPr>
          <w:p w14:paraId="02F80311"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46</w:t>
            </w:r>
          </w:p>
        </w:tc>
        <w:tc>
          <w:tcPr>
            <w:tcW w:w="1349" w:type="dxa"/>
            <w:tcBorders>
              <w:top w:val="nil"/>
              <w:left w:val="nil"/>
              <w:bottom w:val="single" w:sz="4" w:space="0" w:color="auto"/>
              <w:right w:val="single" w:sz="4" w:space="0" w:color="auto"/>
            </w:tcBorders>
            <w:noWrap/>
            <w:vAlign w:val="bottom"/>
            <w:hideMark/>
          </w:tcPr>
          <w:p w14:paraId="7F9A6688" w14:textId="77777777" w:rsidR="006B07D4" w:rsidRPr="00474153" w:rsidRDefault="006B07D4" w:rsidP="0020711D">
            <w:pPr>
              <w:jc w:val="center"/>
              <w:rPr>
                <w:rFonts w:ascii="Calibri" w:hAnsi="Calibri" w:cs="Calibri"/>
              </w:rPr>
            </w:pPr>
            <w:r w:rsidRPr="00474153">
              <w:rPr>
                <w:rFonts w:ascii="Calibri" w:hAnsi="Calibri" w:cs="Calibri"/>
              </w:rPr>
              <w:t>8</w:t>
            </w:r>
          </w:p>
        </w:tc>
        <w:tc>
          <w:tcPr>
            <w:tcW w:w="906" w:type="dxa"/>
            <w:tcBorders>
              <w:top w:val="nil"/>
              <w:left w:val="nil"/>
              <w:bottom w:val="single" w:sz="4" w:space="0" w:color="auto"/>
              <w:right w:val="single" w:sz="8" w:space="0" w:color="auto"/>
            </w:tcBorders>
            <w:noWrap/>
            <w:vAlign w:val="bottom"/>
            <w:hideMark/>
          </w:tcPr>
          <w:p w14:paraId="615C7AEC" w14:textId="77777777" w:rsidR="006B07D4" w:rsidRPr="00474153" w:rsidRDefault="006B07D4" w:rsidP="0020711D">
            <w:pPr>
              <w:rPr>
                <w:rFonts w:ascii="Calibri" w:hAnsi="Calibri" w:cs="Calibri"/>
                <w:color w:val="000000"/>
              </w:rPr>
            </w:pPr>
            <w:r w:rsidRPr="00474153">
              <w:rPr>
                <w:rFonts w:ascii="Calibri" w:hAnsi="Calibri" w:cs="Calibri"/>
                <w:color w:val="000000"/>
              </w:rPr>
              <w:t>EBT 3</w:t>
            </w:r>
          </w:p>
        </w:tc>
      </w:tr>
      <w:tr w:rsidR="006B07D4" w:rsidRPr="00474153" w14:paraId="063C2D53" w14:textId="77777777" w:rsidTr="0020711D">
        <w:trPr>
          <w:trHeight w:val="315"/>
        </w:trPr>
        <w:tc>
          <w:tcPr>
            <w:tcW w:w="0" w:type="dxa"/>
            <w:vMerge/>
            <w:tcBorders>
              <w:top w:val="nil"/>
              <w:left w:val="single" w:sz="8" w:space="0" w:color="auto"/>
              <w:bottom w:val="single" w:sz="8" w:space="0" w:color="000000"/>
              <w:right w:val="single" w:sz="8" w:space="0" w:color="auto"/>
            </w:tcBorders>
            <w:vAlign w:val="center"/>
            <w:hideMark/>
          </w:tcPr>
          <w:p w14:paraId="66302804" w14:textId="77777777" w:rsidR="006B07D4" w:rsidRPr="00474153" w:rsidRDefault="006B07D4" w:rsidP="0020711D">
            <w:pPr>
              <w:rPr>
                <w:rFonts w:ascii="Calibri" w:hAnsi="Calibri" w:cs="Calibri"/>
                <w:color w:val="000000"/>
                <w:szCs w:val="22"/>
              </w:rPr>
            </w:pPr>
          </w:p>
        </w:tc>
        <w:tc>
          <w:tcPr>
            <w:tcW w:w="0" w:type="dxa"/>
            <w:vMerge/>
            <w:tcBorders>
              <w:top w:val="single" w:sz="8" w:space="0" w:color="auto"/>
              <w:left w:val="single" w:sz="8" w:space="0" w:color="auto"/>
              <w:bottom w:val="single" w:sz="8" w:space="0" w:color="000000"/>
              <w:right w:val="single" w:sz="8" w:space="0" w:color="auto"/>
            </w:tcBorders>
            <w:vAlign w:val="center"/>
            <w:hideMark/>
          </w:tcPr>
          <w:p w14:paraId="607BFE96"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4" w:space="0" w:color="auto"/>
              <w:right w:val="single" w:sz="4" w:space="0" w:color="auto"/>
            </w:tcBorders>
            <w:noWrap/>
            <w:textDirection w:val="btLr"/>
            <w:vAlign w:val="center"/>
            <w:hideMark/>
          </w:tcPr>
          <w:p w14:paraId="0FE2B83B"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15</w:t>
            </w:r>
          </w:p>
        </w:tc>
        <w:tc>
          <w:tcPr>
            <w:tcW w:w="1182" w:type="dxa"/>
            <w:tcBorders>
              <w:top w:val="nil"/>
              <w:left w:val="nil"/>
              <w:bottom w:val="single" w:sz="4" w:space="0" w:color="auto"/>
              <w:right w:val="single" w:sz="4" w:space="0" w:color="auto"/>
            </w:tcBorders>
            <w:noWrap/>
            <w:vAlign w:val="bottom"/>
            <w:hideMark/>
          </w:tcPr>
          <w:p w14:paraId="07C26CF4"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47</w:t>
            </w:r>
          </w:p>
        </w:tc>
        <w:tc>
          <w:tcPr>
            <w:tcW w:w="1349" w:type="dxa"/>
            <w:tcBorders>
              <w:top w:val="nil"/>
              <w:left w:val="nil"/>
              <w:bottom w:val="single" w:sz="4" w:space="0" w:color="auto"/>
              <w:right w:val="single" w:sz="4" w:space="0" w:color="auto"/>
            </w:tcBorders>
            <w:noWrap/>
            <w:vAlign w:val="bottom"/>
            <w:hideMark/>
          </w:tcPr>
          <w:p w14:paraId="48DA84FD" w14:textId="77777777" w:rsidR="006B07D4" w:rsidRPr="00474153" w:rsidRDefault="006B07D4" w:rsidP="0020711D">
            <w:pPr>
              <w:jc w:val="center"/>
              <w:rPr>
                <w:rFonts w:ascii="Calibri" w:hAnsi="Calibri" w:cs="Calibri"/>
              </w:rPr>
            </w:pPr>
            <w:r w:rsidRPr="00474153">
              <w:rPr>
                <w:rFonts w:ascii="Calibri" w:hAnsi="Calibri" w:cs="Calibri"/>
              </w:rPr>
              <w:t>8</w:t>
            </w:r>
          </w:p>
        </w:tc>
        <w:tc>
          <w:tcPr>
            <w:tcW w:w="906" w:type="dxa"/>
            <w:tcBorders>
              <w:top w:val="nil"/>
              <w:left w:val="nil"/>
              <w:bottom w:val="single" w:sz="4" w:space="0" w:color="auto"/>
              <w:right w:val="single" w:sz="8" w:space="0" w:color="auto"/>
            </w:tcBorders>
            <w:noWrap/>
            <w:vAlign w:val="bottom"/>
            <w:hideMark/>
          </w:tcPr>
          <w:p w14:paraId="022CA82B" w14:textId="77777777" w:rsidR="006B07D4" w:rsidRPr="00474153" w:rsidRDefault="006B07D4" w:rsidP="0020711D">
            <w:pPr>
              <w:rPr>
                <w:rFonts w:ascii="Calibri" w:hAnsi="Calibri" w:cs="Calibri"/>
                <w:color w:val="000000"/>
              </w:rPr>
            </w:pPr>
            <w:r w:rsidRPr="00474153">
              <w:rPr>
                <w:rFonts w:ascii="Calibri" w:hAnsi="Calibri" w:cs="Calibri"/>
                <w:color w:val="000000"/>
              </w:rPr>
              <w:t>EBT 4</w:t>
            </w:r>
          </w:p>
        </w:tc>
      </w:tr>
      <w:tr w:rsidR="006B07D4" w:rsidRPr="00474153" w14:paraId="6492C160" w14:textId="77777777" w:rsidTr="0020711D">
        <w:trPr>
          <w:trHeight w:val="330"/>
        </w:trPr>
        <w:tc>
          <w:tcPr>
            <w:tcW w:w="0" w:type="dxa"/>
            <w:vMerge/>
            <w:tcBorders>
              <w:top w:val="nil"/>
              <w:left w:val="single" w:sz="8" w:space="0" w:color="auto"/>
              <w:bottom w:val="single" w:sz="8" w:space="0" w:color="000000"/>
              <w:right w:val="single" w:sz="8" w:space="0" w:color="auto"/>
            </w:tcBorders>
            <w:vAlign w:val="center"/>
            <w:hideMark/>
          </w:tcPr>
          <w:p w14:paraId="4DA3895E" w14:textId="77777777" w:rsidR="006B07D4" w:rsidRPr="00474153" w:rsidRDefault="006B07D4" w:rsidP="0020711D">
            <w:pPr>
              <w:rPr>
                <w:rFonts w:ascii="Calibri" w:hAnsi="Calibri" w:cs="Calibri"/>
                <w:color w:val="000000"/>
                <w:szCs w:val="22"/>
              </w:rPr>
            </w:pPr>
          </w:p>
        </w:tc>
        <w:tc>
          <w:tcPr>
            <w:tcW w:w="0" w:type="dxa"/>
            <w:vMerge/>
            <w:tcBorders>
              <w:top w:val="single" w:sz="8" w:space="0" w:color="auto"/>
              <w:left w:val="single" w:sz="8" w:space="0" w:color="auto"/>
              <w:bottom w:val="single" w:sz="8" w:space="0" w:color="000000"/>
              <w:right w:val="single" w:sz="8" w:space="0" w:color="auto"/>
            </w:tcBorders>
            <w:vAlign w:val="center"/>
            <w:hideMark/>
          </w:tcPr>
          <w:p w14:paraId="15D9BF2C" w14:textId="77777777" w:rsidR="006B07D4" w:rsidRPr="00474153" w:rsidRDefault="006B07D4" w:rsidP="0020711D">
            <w:pPr>
              <w:rPr>
                <w:rFonts w:ascii="Calibri" w:hAnsi="Calibri" w:cs="Calibri"/>
                <w:color w:val="000000"/>
                <w:szCs w:val="22"/>
              </w:rPr>
            </w:pPr>
          </w:p>
        </w:tc>
        <w:tc>
          <w:tcPr>
            <w:tcW w:w="451" w:type="dxa"/>
            <w:tcBorders>
              <w:top w:val="nil"/>
              <w:left w:val="nil"/>
              <w:bottom w:val="single" w:sz="8" w:space="0" w:color="auto"/>
              <w:right w:val="single" w:sz="4" w:space="0" w:color="auto"/>
            </w:tcBorders>
            <w:noWrap/>
            <w:textDirection w:val="btLr"/>
            <w:vAlign w:val="center"/>
            <w:hideMark/>
          </w:tcPr>
          <w:p w14:paraId="5D87B1FB"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16</w:t>
            </w:r>
          </w:p>
        </w:tc>
        <w:tc>
          <w:tcPr>
            <w:tcW w:w="1182" w:type="dxa"/>
            <w:tcBorders>
              <w:top w:val="nil"/>
              <w:left w:val="nil"/>
              <w:bottom w:val="single" w:sz="8" w:space="0" w:color="auto"/>
              <w:right w:val="single" w:sz="4" w:space="0" w:color="auto"/>
            </w:tcBorders>
            <w:noWrap/>
            <w:vAlign w:val="bottom"/>
            <w:hideMark/>
          </w:tcPr>
          <w:p w14:paraId="39C3D076" w14:textId="77777777" w:rsidR="006B07D4" w:rsidRPr="00474153" w:rsidRDefault="006B07D4" w:rsidP="0020711D">
            <w:pPr>
              <w:jc w:val="center"/>
              <w:rPr>
                <w:rFonts w:ascii="Calibri" w:hAnsi="Calibri" w:cs="Calibri"/>
                <w:color w:val="000000"/>
              </w:rPr>
            </w:pPr>
            <w:r w:rsidRPr="00474153">
              <w:rPr>
                <w:rFonts w:ascii="Calibri" w:hAnsi="Calibri" w:cs="Calibri"/>
                <w:color w:val="000000"/>
              </w:rPr>
              <w:t>48</w:t>
            </w:r>
          </w:p>
        </w:tc>
        <w:tc>
          <w:tcPr>
            <w:tcW w:w="1349" w:type="dxa"/>
            <w:tcBorders>
              <w:top w:val="nil"/>
              <w:left w:val="nil"/>
              <w:bottom w:val="single" w:sz="8" w:space="0" w:color="auto"/>
              <w:right w:val="single" w:sz="4" w:space="0" w:color="auto"/>
            </w:tcBorders>
            <w:noWrap/>
            <w:vAlign w:val="bottom"/>
            <w:hideMark/>
          </w:tcPr>
          <w:p w14:paraId="28211663" w14:textId="77777777" w:rsidR="006B07D4" w:rsidRPr="00474153" w:rsidRDefault="006B07D4" w:rsidP="0020711D">
            <w:pPr>
              <w:jc w:val="center"/>
              <w:rPr>
                <w:rFonts w:ascii="Calibri" w:hAnsi="Calibri" w:cs="Calibri"/>
              </w:rPr>
            </w:pPr>
            <w:r w:rsidRPr="00474153">
              <w:rPr>
                <w:rFonts w:ascii="Calibri" w:hAnsi="Calibri" w:cs="Calibri"/>
              </w:rPr>
              <w:t>8</w:t>
            </w:r>
          </w:p>
        </w:tc>
        <w:tc>
          <w:tcPr>
            <w:tcW w:w="906" w:type="dxa"/>
            <w:tcBorders>
              <w:top w:val="nil"/>
              <w:left w:val="nil"/>
              <w:bottom w:val="single" w:sz="8" w:space="0" w:color="auto"/>
              <w:right w:val="single" w:sz="8" w:space="0" w:color="auto"/>
            </w:tcBorders>
            <w:noWrap/>
            <w:vAlign w:val="bottom"/>
            <w:hideMark/>
          </w:tcPr>
          <w:p w14:paraId="18648D70" w14:textId="77777777" w:rsidR="006B07D4" w:rsidRPr="00474153" w:rsidRDefault="006B07D4" w:rsidP="0020711D">
            <w:pPr>
              <w:rPr>
                <w:rFonts w:ascii="Calibri" w:hAnsi="Calibri" w:cs="Calibri"/>
                <w:color w:val="000000"/>
              </w:rPr>
            </w:pPr>
            <w:r w:rsidRPr="00474153">
              <w:rPr>
                <w:rFonts w:ascii="Calibri" w:hAnsi="Calibri" w:cs="Calibri"/>
                <w:color w:val="000000"/>
              </w:rPr>
              <w:t>EBR 1</w:t>
            </w:r>
          </w:p>
        </w:tc>
      </w:tr>
    </w:tbl>
    <w:p w14:paraId="6D1168D9" w14:textId="77777777" w:rsidR="006B07D4" w:rsidRPr="00474153" w:rsidRDefault="006B07D4" w:rsidP="006B07D4">
      <w:pPr>
        <w:pStyle w:val="ListParagraph"/>
        <w:ind w:left="0"/>
        <w:rPr>
          <w:rFonts w:cs="Arial"/>
          <w:b/>
          <w:bCs/>
          <w:snapToGrid w:val="0"/>
        </w:rPr>
      </w:pPr>
    </w:p>
    <w:p w14:paraId="4FF03907" w14:textId="77777777" w:rsidR="006B07D4" w:rsidRPr="00474153" w:rsidRDefault="006B07D4" w:rsidP="006B07D4">
      <w:pPr>
        <w:rPr>
          <w:rFonts w:cs="Arial"/>
          <w:snapToGrid w:val="0"/>
          <w:color w:val="000000"/>
        </w:rPr>
      </w:pPr>
      <w:proofErr w:type="gramStart"/>
      <w:r w:rsidRPr="00474153">
        <w:rPr>
          <w:rFonts w:cs="Arial"/>
          <w:b/>
          <w:bCs/>
          <w:snapToGrid w:val="0"/>
          <w:color w:val="000000"/>
        </w:rPr>
        <w:t>4.0  Method</w:t>
      </w:r>
      <w:proofErr w:type="gramEnd"/>
      <w:r w:rsidRPr="00474153">
        <w:rPr>
          <w:rFonts w:cs="Arial"/>
          <w:b/>
          <w:bCs/>
          <w:snapToGrid w:val="0"/>
          <w:color w:val="000000"/>
        </w:rPr>
        <w:t xml:space="preserve"> of Measurement.</w:t>
      </w:r>
      <w:r w:rsidRPr="00474153">
        <w:rPr>
          <w:rFonts w:cs="Arial"/>
          <w:snapToGrid w:val="0"/>
          <w:color w:val="000000"/>
        </w:rPr>
        <w:t xml:space="preserve">  Method of measurement will be per intersection, complete in place including all necessary incidental items to complete the work.  An intersection is defined as all legs in each direction including all lanes on each leg of the intersection.</w:t>
      </w:r>
    </w:p>
    <w:p w14:paraId="4DC8A679" w14:textId="77777777" w:rsidR="006B07D4" w:rsidRPr="00474153" w:rsidRDefault="006B07D4" w:rsidP="006B07D4">
      <w:pPr>
        <w:rPr>
          <w:rFonts w:cs="Arial"/>
          <w:snapToGrid w:val="0"/>
          <w:color w:val="000000"/>
        </w:rPr>
      </w:pPr>
    </w:p>
    <w:p w14:paraId="25A73D23" w14:textId="77777777" w:rsidR="006B07D4" w:rsidRPr="00474153" w:rsidRDefault="006B07D4" w:rsidP="006B07D4">
      <w:pPr>
        <w:rPr>
          <w:rFonts w:cs="Arial"/>
          <w:snapToGrid w:val="0"/>
          <w:color w:val="000000"/>
        </w:rPr>
      </w:pPr>
      <w:proofErr w:type="gramStart"/>
      <w:r w:rsidRPr="00474153">
        <w:rPr>
          <w:rFonts w:cs="Arial"/>
          <w:b/>
          <w:bCs/>
          <w:snapToGrid w:val="0"/>
          <w:color w:val="000000"/>
        </w:rPr>
        <w:lastRenderedPageBreak/>
        <w:t>5.0  Basis</w:t>
      </w:r>
      <w:proofErr w:type="gramEnd"/>
      <w:r w:rsidRPr="00474153">
        <w:rPr>
          <w:rFonts w:cs="Arial"/>
          <w:b/>
          <w:bCs/>
          <w:snapToGrid w:val="0"/>
          <w:color w:val="000000"/>
        </w:rPr>
        <w:t xml:space="preserve"> of Payment.</w:t>
      </w:r>
      <w:r w:rsidRPr="00474153">
        <w:rPr>
          <w:rFonts w:cs="Arial"/>
          <w:snapToGrid w:val="0"/>
          <w:color w:val="000000"/>
        </w:rPr>
        <w:t xml:space="preserve">  Payment for the installation of the radar detection system will be completely covered by the contract unit price for Pay Item No. 902-99.02, Contractor Furnished, Contractor Installed Radar Detection System, per each.</w:t>
      </w:r>
    </w:p>
    <w:p w14:paraId="1BE11EA4" w14:textId="77777777" w:rsidR="006B07D4" w:rsidRPr="00474153" w:rsidRDefault="006B07D4" w:rsidP="006B07D4">
      <w:pPr>
        <w:jc w:val="left"/>
        <w:rPr>
          <w:rFonts w:eastAsia="Calibri" w:cs="Arial"/>
          <w:szCs w:val="22"/>
        </w:rPr>
      </w:pPr>
    </w:p>
    <w:p w14:paraId="26613287" w14:textId="77777777" w:rsidR="006B07D4" w:rsidRPr="00474153" w:rsidRDefault="006B07D4" w:rsidP="006B07D4">
      <w:pPr>
        <w:jc w:val="left"/>
        <w:rPr>
          <w:rFonts w:eastAsia="Calibri" w:cs="Arial"/>
          <w:szCs w:val="22"/>
        </w:rPr>
      </w:pPr>
    </w:p>
    <w:p w14:paraId="7A1C5350" w14:textId="77777777" w:rsidR="00EA6282" w:rsidRPr="005D678D" w:rsidRDefault="00EA6282" w:rsidP="00EA6282">
      <w:pPr>
        <w:pStyle w:val="Heading1"/>
        <w:snapToGrid w:val="0"/>
      </w:pPr>
      <w:bookmarkStart w:id="142" w:name="_Toc223325715"/>
      <w:r w:rsidRPr="005D678D">
        <w:t>Flashing Yellow Arrow Implementation Details</w:t>
      </w:r>
      <w:bookmarkEnd w:id="138"/>
      <w:bookmarkEnd w:id="139"/>
      <w:bookmarkEnd w:id="140"/>
      <w:bookmarkEnd w:id="142"/>
    </w:p>
    <w:p w14:paraId="2BB52A69" w14:textId="77777777" w:rsidR="00EA6282" w:rsidRDefault="00EA6282" w:rsidP="00EA6282"/>
    <w:p w14:paraId="6028CBD8" w14:textId="77777777" w:rsidR="00EA6282" w:rsidRPr="00474153" w:rsidRDefault="00EA6282" w:rsidP="00EA6282">
      <w:pPr>
        <w:snapToGrid w:val="0"/>
        <w:rPr>
          <w:rFonts w:cs="Arial"/>
          <w:color w:val="000000"/>
        </w:rPr>
      </w:pPr>
      <w:proofErr w:type="gramStart"/>
      <w:r w:rsidRPr="00474153">
        <w:rPr>
          <w:rFonts w:cs="Arial"/>
          <w:b/>
          <w:color w:val="000000"/>
        </w:rPr>
        <w:t>1.0  Description</w:t>
      </w:r>
      <w:proofErr w:type="gramEnd"/>
      <w:r w:rsidRPr="00474153">
        <w:rPr>
          <w:rFonts w:cs="Arial"/>
          <w:b/>
          <w:color w:val="000000"/>
        </w:rPr>
        <w:t>.</w:t>
      </w:r>
      <w:r w:rsidRPr="00474153">
        <w:rPr>
          <w:rFonts w:cs="Arial"/>
          <w:color w:val="000000"/>
        </w:rPr>
        <w:t xml:space="preserve">  This project includes the implementation of flashing yellow arrow (FYA) signals at various intersections as shown on the plans.    </w:t>
      </w:r>
    </w:p>
    <w:p w14:paraId="1821052C" w14:textId="77777777" w:rsidR="00EA6282" w:rsidRPr="00474153" w:rsidRDefault="00EA6282" w:rsidP="00EA6282">
      <w:pPr>
        <w:snapToGrid w:val="0"/>
        <w:rPr>
          <w:rFonts w:cs="Arial"/>
          <w:color w:val="000000"/>
        </w:rPr>
      </w:pPr>
    </w:p>
    <w:p w14:paraId="45D02B72" w14:textId="77777777" w:rsidR="00EA6282" w:rsidRPr="00474153" w:rsidRDefault="00EA6282" w:rsidP="00481866">
      <w:pPr>
        <w:pStyle w:val="ListParagraph"/>
        <w:numPr>
          <w:ilvl w:val="0"/>
          <w:numId w:val="30"/>
        </w:numPr>
        <w:snapToGrid w:val="0"/>
        <w:ind w:left="0" w:firstLine="0"/>
        <w:rPr>
          <w:rFonts w:cs="Arial"/>
          <w:color w:val="000000"/>
          <w:szCs w:val="22"/>
        </w:rPr>
      </w:pPr>
      <w:r w:rsidRPr="00474153">
        <w:rPr>
          <w:rFonts w:cs="Arial"/>
          <w:b/>
          <w:color w:val="000000"/>
          <w:szCs w:val="22"/>
        </w:rPr>
        <w:t xml:space="preserve">Construction Requirements.  </w:t>
      </w:r>
      <w:r w:rsidRPr="00474153">
        <w:rPr>
          <w:rFonts w:cs="Arial"/>
          <w:color w:val="000000"/>
          <w:szCs w:val="22"/>
        </w:rPr>
        <w:t>The contractor shall follow the guidance below when implementing the Flashing Yellow Arrow.</w:t>
      </w:r>
    </w:p>
    <w:p w14:paraId="5E1F92AC" w14:textId="77777777" w:rsidR="00EA6282" w:rsidRPr="00474153" w:rsidRDefault="00EA6282" w:rsidP="00EA6282">
      <w:pPr>
        <w:snapToGrid w:val="0"/>
        <w:rPr>
          <w:rFonts w:cs="Arial"/>
          <w:color w:val="000000"/>
          <w:szCs w:val="22"/>
        </w:rPr>
      </w:pPr>
    </w:p>
    <w:p w14:paraId="7C4ABDA7" w14:textId="77777777" w:rsidR="00EA6282" w:rsidRPr="00474153" w:rsidRDefault="00EA6282" w:rsidP="00EA6282">
      <w:pPr>
        <w:snapToGrid w:val="0"/>
        <w:ind w:hanging="15"/>
        <w:rPr>
          <w:rFonts w:cs="Arial"/>
          <w:color w:val="000000"/>
        </w:rPr>
      </w:pPr>
      <w:proofErr w:type="gramStart"/>
      <w:r w:rsidRPr="00474153">
        <w:rPr>
          <w:rFonts w:cs="Arial"/>
          <w:b/>
          <w:color w:val="000000"/>
        </w:rPr>
        <w:t>2.1</w:t>
      </w:r>
      <w:r w:rsidRPr="00474153">
        <w:rPr>
          <w:rFonts w:cs="Arial"/>
          <w:color w:val="000000"/>
        </w:rPr>
        <w:t xml:space="preserve">  Output</w:t>
      </w:r>
      <w:proofErr w:type="gramEnd"/>
      <w:r w:rsidRPr="00474153">
        <w:rPr>
          <w:rFonts w:cs="Arial"/>
          <w:color w:val="000000"/>
        </w:rPr>
        <w:t xml:space="preserve"> file assignments for FYA compact mode in the </w:t>
      </w:r>
      <w:proofErr w:type="gramStart"/>
      <w:r w:rsidRPr="00474153">
        <w:rPr>
          <w:rFonts w:cs="Arial"/>
          <w:color w:val="000000"/>
        </w:rPr>
        <w:t>332 signal</w:t>
      </w:r>
      <w:proofErr w:type="gramEnd"/>
      <w:r w:rsidRPr="00474153">
        <w:rPr>
          <w:rFonts w:cs="Arial"/>
          <w:color w:val="000000"/>
        </w:rPr>
        <w:t xml:space="preserve"> control cabinet are depicted below.</w:t>
      </w:r>
    </w:p>
    <w:p w14:paraId="5A5AA275" w14:textId="77777777" w:rsidR="00EA6282" w:rsidRPr="00474153" w:rsidRDefault="00EA6282" w:rsidP="00EA6282">
      <w:pPr>
        <w:snapToGrid w:val="0"/>
        <w:ind w:hanging="15"/>
        <w:rPr>
          <w:rFonts w:cs="Arial"/>
          <w:color w:val="000000"/>
        </w:rPr>
      </w:pPr>
    </w:p>
    <w:p w14:paraId="621746D5" w14:textId="77777777" w:rsidR="00EA6282" w:rsidRPr="00474153" w:rsidRDefault="00EA6282" w:rsidP="00EA6282">
      <w:pPr>
        <w:snapToGrid w:val="0"/>
        <w:rPr>
          <w:rFonts w:cs="Arial"/>
          <w:color w:val="000000"/>
        </w:rPr>
      </w:pPr>
      <w:r w:rsidRPr="00474153">
        <w:rPr>
          <w:rFonts w:cs="Arial"/>
          <w:noProof/>
        </w:rPr>
        <w:drawing>
          <wp:inline distT="0" distB="0" distL="0" distR="0" wp14:anchorId="4014F6FD" wp14:editId="7F540C2B">
            <wp:extent cx="5486400" cy="2571750"/>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2571750"/>
                    </a:xfrm>
                    <a:prstGeom prst="rect">
                      <a:avLst/>
                    </a:prstGeom>
                    <a:noFill/>
                    <a:ln>
                      <a:noFill/>
                    </a:ln>
                  </pic:spPr>
                </pic:pic>
              </a:graphicData>
            </a:graphic>
          </wp:inline>
        </w:drawing>
      </w:r>
    </w:p>
    <w:p w14:paraId="32053B89" w14:textId="77777777" w:rsidR="00EA6282" w:rsidRPr="00474153" w:rsidRDefault="00EA6282" w:rsidP="00EA6282">
      <w:pPr>
        <w:snapToGrid w:val="0"/>
        <w:rPr>
          <w:rFonts w:cs="Arial"/>
          <w:color w:val="000000"/>
        </w:rPr>
      </w:pPr>
    </w:p>
    <w:p w14:paraId="0DC9CEAA" w14:textId="77777777" w:rsidR="00EA6282" w:rsidRPr="00474153" w:rsidRDefault="00EA6282" w:rsidP="00EA6282">
      <w:pPr>
        <w:snapToGrid w:val="0"/>
        <w:rPr>
          <w:rFonts w:cs="Arial"/>
          <w:color w:val="000000"/>
        </w:rPr>
      </w:pPr>
      <w:proofErr w:type="gramStart"/>
      <w:r w:rsidRPr="00474153">
        <w:rPr>
          <w:rFonts w:cs="Arial"/>
          <w:b/>
          <w:color w:val="000000"/>
        </w:rPr>
        <w:t>2.2</w:t>
      </w:r>
      <w:r w:rsidRPr="00474153">
        <w:rPr>
          <w:rFonts w:cs="Arial"/>
          <w:color w:val="000000"/>
        </w:rPr>
        <w:t xml:space="preserve">  Any</w:t>
      </w:r>
      <w:proofErr w:type="gramEnd"/>
      <w:r w:rsidRPr="00474153">
        <w:rPr>
          <w:rFonts w:cs="Arial"/>
          <w:color w:val="000000"/>
        </w:rPr>
        <w:t xml:space="preserve"> and all required cabinet modules or components to make the Flashing Yellow Arrow function properly shall be supplied and installed by the contractor.  This includes, but is not limited to, load switches, detector cards and loading resistors.</w:t>
      </w:r>
    </w:p>
    <w:p w14:paraId="120A05B6" w14:textId="77777777" w:rsidR="00EA6282" w:rsidRPr="00474153" w:rsidRDefault="00EA6282" w:rsidP="00EA6282">
      <w:pPr>
        <w:snapToGrid w:val="0"/>
        <w:rPr>
          <w:rFonts w:cs="Arial"/>
          <w:color w:val="000000"/>
        </w:rPr>
      </w:pPr>
    </w:p>
    <w:p w14:paraId="2589C234" w14:textId="77777777" w:rsidR="00EA6282" w:rsidRPr="00474153" w:rsidRDefault="00EA6282" w:rsidP="00EA6282">
      <w:pPr>
        <w:snapToGrid w:val="0"/>
        <w:rPr>
          <w:rFonts w:cs="Arial"/>
          <w:color w:val="000000"/>
          <w:szCs w:val="22"/>
        </w:rPr>
      </w:pPr>
      <w:proofErr w:type="gramStart"/>
      <w:r w:rsidRPr="00474153">
        <w:rPr>
          <w:rFonts w:cs="Arial"/>
          <w:b/>
          <w:color w:val="000000"/>
        </w:rPr>
        <w:t>2.3</w:t>
      </w:r>
      <w:r w:rsidRPr="00474153">
        <w:rPr>
          <w:rFonts w:cs="Arial"/>
          <w:color w:val="000000"/>
        </w:rPr>
        <w:t xml:space="preserve">  </w:t>
      </w:r>
      <w:r w:rsidRPr="00474153">
        <w:rPr>
          <w:rFonts w:cs="Arial"/>
          <w:color w:val="000000"/>
          <w:szCs w:val="22"/>
        </w:rPr>
        <w:t>The</w:t>
      </w:r>
      <w:proofErr w:type="gramEnd"/>
      <w:r w:rsidRPr="00474153">
        <w:rPr>
          <w:rFonts w:cs="Arial"/>
          <w:color w:val="000000"/>
          <w:szCs w:val="22"/>
        </w:rPr>
        <w:t xml:space="preserve"> contractor shall notify the Commission’s representative listed below one (1) week prior to the desired implementation to obtain the required controller timing and data changes. </w:t>
      </w:r>
    </w:p>
    <w:p w14:paraId="30EC0960" w14:textId="77777777" w:rsidR="00EA6282" w:rsidRPr="00474153" w:rsidRDefault="00EA6282" w:rsidP="00EA6282">
      <w:pPr>
        <w:snapToGrid w:val="0"/>
        <w:rPr>
          <w:rFonts w:cs="Arial"/>
          <w:color w:val="000000"/>
        </w:rPr>
      </w:pPr>
    </w:p>
    <w:p w14:paraId="6A308276" w14:textId="77777777" w:rsidR="00EA6282" w:rsidRPr="00F6082B" w:rsidRDefault="00EA6282" w:rsidP="00EA6282">
      <w:pPr>
        <w:ind w:left="720" w:firstLine="720"/>
        <w:rPr>
          <w:snapToGrid w:val="0"/>
        </w:rPr>
      </w:pPr>
      <w:r w:rsidRPr="00F6082B">
        <w:rPr>
          <w:snapToGrid w:val="0"/>
        </w:rPr>
        <w:t>Cole Ketchum, Intermediate Traffic Studies Specialist</w:t>
      </w:r>
    </w:p>
    <w:p w14:paraId="6209D9DB" w14:textId="77777777" w:rsidR="00EA6282" w:rsidRPr="00F6082B" w:rsidRDefault="00EA6282" w:rsidP="00EA6282">
      <w:pPr>
        <w:ind w:left="720" w:firstLine="720"/>
        <w:rPr>
          <w:snapToGrid w:val="0"/>
        </w:rPr>
      </w:pPr>
      <w:r w:rsidRPr="00F6082B">
        <w:rPr>
          <w:snapToGrid w:val="0"/>
        </w:rPr>
        <w:t>Southwest District Traffic Management Center</w:t>
      </w:r>
    </w:p>
    <w:p w14:paraId="2EF7A377" w14:textId="77777777" w:rsidR="00EA6282" w:rsidRPr="00F6082B" w:rsidRDefault="00EA6282" w:rsidP="00EA6282">
      <w:pPr>
        <w:ind w:left="720" w:firstLine="720"/>
        <w:rPr>
          <w:snapToGrid w:val="0"/>
        </w:rPr>
      </w:pPr>
      <w:r w:rsidRPr="00F6082B">
        <w:rPr>
          <w:snapToGrid w:val="0"/>
        </w:rPr>
        <w:t>Telephone Number: 417-829-8061</w:t>
      </w:r>
    </w:p>
    <w:p w14:paraId="6D46DE33" w14:textId="77777777" w:rsidR="00EA6282" w:rsidRPr="00F6082B" w:rsidRDefault="00EA6282" w:rsidP="00EA6282">
      <w:pPr>
        <w:ind w:left="720" w:firstLine="720"/>
        <w:rPr>
          <w:snapToGrid w:val="0"/>
        </w:rPr>
      </w:pPr>
      <w:r w:rsidRPr="00F6082B">
        <w:rPr>
          <w:snapToGrid w:val="0"/>
        </w:rPr>
        <w:t>Cell Number: 417-766-3241</w:t>
      </w:r>
    </w:p>
    <w:p w14:paraId="52C73FCA" w14:textId="77777777" w:rsidR="00EA6282" w:rsidRDefault="00EA6282" w:rsidP="00EA6282">
      <w:pPr>
        <w:ind w:left="720" w:firstLine="720"/>
        <w:rPr>
          <w:snapToGrid w:val="0"/>
        </w:rPr>
      </w:pPr>
      <w:r w:rsidRPr="00F6082B">
        <w:rPr>
          <w:snapToGrid w:val="0"/>
        </w:rPr>
        <w:t xml:space="preserve">Email  </w:t>
      </w:r>
      <w:hyperlink r:id="rId25" w:history="1">
        <w:r w:rsidRPr="00F6082B">
          <w:rPr>
            <w:rStyle w:val="Hyperlink"/>
            <w:rFonts w:cs="Arial"/>
            <w:szCs w:val="22"/>
          </w:rPr>
          <w:t>Joseph.Ketchum@modot.mo.gov</w:t>
        </w:r>
      </w:hyperlink>
    </w:p>
    <w:p w14:paraId="40E70C90" w14:textId="77777777" w:rsidR="00EA6282" w:rsidRPr="00474153" w:rsidRDefault="00EA6282" w:rsidP="00EA6282">
      <w:pPr>
        <w:snapToGrid w:val="0"/>
        <w:rPr>
          <w:rFonts w:cs="Arial"/>
          <w:color w:val="000000"/>
        </w:rPr>
      </w:pPr>
      <w:r w:rsidRPr="00474153">
        <w:rPr>
          <w:rFonts w:cs="Arial"/>
          <w:color w:val="000000"/>
        </w:rPr>
        <w:tab/>
      </w:r>
      <w:r w:rsidRPr="00474153">
        <w:rPr>
          <w:rFonts w:cs="Arial"/>
          <w:color w:val="000000"/>
        </w:rPr>
        <w:tab/>
      </w:r>
    </w:p>
    <w:p w14:paraId="7AD9C487" w14:textId="77777777" w:rsidR="00EA6282" w:rsidRPr="00474153" w:rsidRDefault="00EA6282" w:rsidP="00EA6282">
      <w:pPr>
        <w:snapToGrid w:val="0"/>
        <w:rPr>
          <w:rFonts w:cs="Arial"/>
          <w:color w:val="000000"/>
        </w:rPr>
      </w:pPr>
      <w:proofErr w:type="gramStart"/>
      <w:r w:rsidRPr="00474153">
        <w:rPr>
          <w:rFonts w:cs="Arial"/>
          <w:b/>
          <w:color w:val="000000"/>
        </w:rPr>
        <w:t>2.4</w:t>
      </w:r>
      <w:r w:rsidRPr="00474153">
        <w:rPr>
          <w:rFonts w:cs="Arial"/>
          <w:color w:val="000000"/>
        </w:rPr>
        <w:t xml:space="preserve">  Unused</w:t>
      </w:r>
      <w:proofErr w:type="gramEnd"/>
      <w:r w:rsidRPr="00474153">
        <w:rPr>
          <w:rFonts w:cs="Arial"/>
          <w:color w:val="000000"/>
        </w:rPr>
        <w:t xml:space="preserve"> load switch outputs may need to be wired to a loading resistor to satisfy conflict monitor voltage requirements.  A 1500 ohm, 25W resistor shall be used.</w:t>
      </w:r>
    </w:p>
    <w:p w14:paraId="0F55758B" w14:textId="77777777" w:rsidR="00EA6282" w:rsidRPr="00474153" w:rsidRDefault="00EA6282" w:rsidP="00EA6282">
      <w:pPr>
        <w:snapToGrid w:val="0"/>
        <w:rPr>
          <w:rFonts w:cs="Arial"/>
          <w:color w:val="000000"/>
        </w:rPr>
      </w:pPr>
    </w:p>
    <w:p w14:paraId="5C8B0AC5" w14:textId="77777777" w:rsidR="00EA6282" w:rsidRPr="00474153" w:rsidRDefault="00EA6282" w:rsidP="00EA6282">
      <w:pPr>
        <w:snapToGrid w:val="0"/>
        <w:rPr>
          <w:rFonts w:cs="Arial"/>
          <w:color w:val="000000"/>
        </w:rPr>
      </w:pPr>
      <w:proofErr w:type="gramStart"/>
      <w:r w:rsidRPr="00474153">
        <w:rPr>
          <w:rFonts w:cs="Arial"/>
          <w:b/>
          <w:color w:val="000000"/>
        </w:rPr>
        <w:t>2.5</w:t>
      </w:r>
      <w:r w:rsidRPr="00474153">
        <w:rPr>
          <w:rFonts w:cs="Arial"/>
          <w:color w:val="000000"/>
        </w:rPr>
        <w:t xml:space="preserve">  Red</w:t>
      </w:r>
      <w:proofErr w:type="gramEnd"/>
      <w:r w:rsidRPr="00474153">
        <w:rPr>
          <w:rFonts w:cs="Arial"/>
          <w:color w:val="000000"/>
        </w:rPr>
        <w:t xml:space="preserve"> “flash color” cabinet programming plugs shall be installed for all new or modified left turn phases.</w:t>
      </w:r>
    </w:p>
    <w:p w14:paraId="5D290706" w14:textId="77777777" w:rsidR="00EA6282" w:rsidRPr="00474153" w:rsidRDefault="00EA6282" w:rsidP="00EA6282">
      <w:pPr>
        <w:snapToGrid w:val="0"/>
        <w:rPr>
          <w:rFonts w:cs="Arial"/>
          <w:color w:val="000000"/>
        </w:rPr>
      </w:pPr>
    </w:p>
    <w:p w14:paraId="09FF5AC2" w14:textId="77777777" w:rsidR="00EA6282" w:rsidRPr="00474153" w:rsidRDefault="00EA6282" w:rsidP="00EA6282">
      <w:pPr>
        <w:snapToGrid w:val="0"/>
        <w:rPr>
          <w:rFonts w:cs="Arial"/>
          <w:color w:val="000000"/>
        </w:rPr>
      </w:pPr>
      <w:proofErr w:type="gramStart"/>
      <w:r w:rsidRPr="00474153">
        <w:rPr>
          <w:rFonts w:cs="Arial"/>
          <w:b/>
          <w:color w:val="000000"/>
        </w:rPr>
        <w:t>2.6</w:t>
      </w:r>
      <w:r w:rsidRPr="00474153">
        <w:rPr>
          <w:rFonts w:cs="Arial"/>
          <w:color w:val="000000"/>
        </w:rPr>
        <w:t xml:space="preserve">  The</w:t>
      </w:r>
      <w:proofErr w:type="gramEnd"/>
      <w:r w:rsidRPr="00474153">
        <w:rPr>
          <w:rFonts w:cs="Arial"/>
          <w:color w:val="000000"/>
        </w:rPr>
        <w:t xml:space="preserve"> contractor shall follow the appropriate conflict monitor unit manual to properly configure and implement the flashing yellow arrow and ensure the traffic signals/phases are safely monitored.  Conflict monitors on this project shall be Eberle Design, </w:t>
      </w:r>
      <w:proofErr w:type="gramStart"/>
      <w:r w:rsidRPr="00474153">
        <w:rPr>
          <w:rFonts w:cs="Arial"/>
          <w:color w:val="000000"/>
        </w:rPr>
        <w:t>Inc( EDI</w:t>
      </w:r>
      <w:proofErr w:type="gramEnd"/>
      <w:r w:rsidRPr="00474153">
        <w:rPr>
          <w:rFonts w:cs="Arial"/>
          <w:color w:val="000000"/>
        </w:rPr>
        <w:t xml:space="preserve">), Model 2010ECLip.  Website for EDI: </w:t>
      </w:r>
      <w:hyperlink r:id="rId26" w:history="1">
        <w:r w:rsidRPr="00474153">
          <w:rPr>
            <w:rStyle w:val="Hyperlink"/>
            <w:rFonts w:cs="Arial"/>
          </w:rPr>
          <w:t>https://www.editraffic.com/about-us</w:t>
        </w:r>
      </w:hyperlink>
    </w:p>
    <w:p w14:paraId="24497555" w14:textId="77777777" w:rsidR="00EA6282" w:rsidRPr="00474153" w:rsidRDefault="00EA6282" w:rsidP="00EA6282">
      <w:pPr>
        <w:snapToGrid w:val="0"/>
        <w:rPr>
          <w:rFonts w:cs="Arial"/>
          <w:color w:val="000000"/>
        </w:rPr>
      </w:pPr>
    </w:p>
    <w:p w14:paraId="312701D7" w14:textId="77777777" w:rsidR="00EA6282" w:rsidRPr="00474153" w:rsidRDefault="00EA6282" w:rsidP="00481866">
      <w:pPr>
        <w:pStyle w:val="ListParagraph"/>
        <w:numPr>
          <w:ilvl w:val="0"/>
          <w:numId w:val="30"/>
        </w:numPr>
        <w:ind w:left="0" w:firstLine="0"/>
        <w:rPr>
          <w:color w:val="231F20"/>
        </w:rPr>
      </w:pPr>
      <w:bookmarkStart w:id="143" w:name="_Hlk123111900"/>
      <w:r w:rsidRPr="00474153">
        <w:rPr>
          <w:rFonts w:cs="Arial"/>
          <w:b/>
          <w:color w:val="000000"/>
          <w:szCs w:val="22"/>
        </w:rPr>
        <w:t xml:space="preserve">Basis of Payment.  </w:t>
      </w:r>
      <w:r w:rsidRPr="00474153">
        <w:rPr>
          <w:rFonts w:cs="Arial"/>
          <w:szCs w:val="22"/>
        </w:rPr>
        <w:t xml:space="preserve">No direct payment will be made to the contractor for all costs incurred with compliance </w:t>
      </w:r>
      <w:proofErr w:type="gramStart"/>
      <w:r w:rsidRPr="00474153">
        <w:rPr>
          <w:rFonts w:cs="Arial"/>
          <w:szCs w:val="22"/>
        </w:rPr>
        <w:t>of</w:t>
      </w:r>
      <w:proofErr w:type="gramEnd"/>
      <w:r w:rsidRPr="00474153">
        <w:rPr>
          <w:rFonts w:cs="Arial"/>
          <w:szCs w:val="22"/>
        </w:rPr>
        <w:t xml:space="preserve"> this provision.  </w:t>
      </w:r>
      <w:r w:rsidRPr="00474153">
        <w:rPr>
          <w:color w:val="231F20"/>
        </w:rPr>
        <w:t>All equipment and labor necessary for the work described will be considered incidental to and completely covered by other pay items provided in the contract.</w:t>
      </w:r>
    </w:p>
    <w:bookmarkEnd w:id="143"/>
    <w:p w14:paraId="407E6547" w14:textId="77777777" w:rsidR="00EA6282" w:rsidRDefault="00EA6282" w:rsidP="00EA6282">
      <w:pPr>
        <w:rPr>
          <w:rFonts w:cs="Arial"/>
        </w:rPr>
      </w:pPr>
    </w:p>
    <w:p w14:paraId="2EB3FFF4" w14:textId="77777777" w:rsidR="00F56BEE" w:rsidRDefault="00F56BEE" w:rsidP="00EA6282">
      <w:pPr>
        <w:rPr>
          <w:rFonts w:cs="Arial"/>
        </w:rPr>
      </w:pPr>
    </w:p>
    <w:p w14:paraId="2A800359" w14:textId="77777777" w:rsidR="00F56BEE" w:rsidRPr="005D678D" w:rsidRDefault="00F56BEE" w:rsidP="00F56BEE">
      <w:pPr>
        <w:pStyle w:val="Heading1"/>
      </w:pPr>
      <w:bookmarkStart w:id="144" w:name="_Toc200520682"/>
      <w:bookmarkStart w:id="145" w:name="_Toc223325716"/>
      <w:bookmarkStart w:id="146" w:name="_Hlk41553873"/>
      <w:bookmarkStart w:id="147" w:name="_Hlk120602400"/>
      <w:bookmarkStart w:id="148" w:name="_Hlk110415180"/>
      <w:bookmarkStart w:id="149" w:name="_Toc188942381"/>
      <w:r w:rsidRPr="005D678D">
        <w:t>Retroreflective Back Plates</w:t>
      </w:r>
      <w:bookmarkEnd w:id="144"/>
      <w:bookmarkEnd w:id="145"/>
    </w:p>
    <w:p w14:paraId="0C0D441A" w14:textId="77777777" w:rsidR="00F56BEE" w:rsidRDefault="00F56BEE" w:rsidP="00F56BEE"/>
    <w:p w14:paraId="73FA59F5" w14:textId="77777777" w:rsidR="00F56BEE" w:rsidRPr="0015245A" w:rsidRDefault="00F56BEE" w:rsidP="00F56BEE">
      <w:pPr>
        <w:pStyle w:val="BodyText"/>
      </w:pPr>
      <w:proofErr w:type="gramStart"/>
      <w:r w:rsidRPr="0015245A">
        <w:rPr>
          <w:b/>
          <w:bCs/>
        </w:rPr>
        <w:t>1.0  Description</w:t>
      </w:r>
      <w:proofErr w:type="gramEnd"/>
      <w:r w:rsidRPr="0015245A">
        <w:rPr>
          <w:b/>
          <w:bCs/>
        </w:rPr>
        <w:t>.</w:t>
      </w:r>
      <w:r w:rsidRPr="0015245A">
        <w:t xml:space="preserve"> This work shall consist of furnishing and installing new traffic signal retroreflective back plates at the locations shown on the plans and in accordance with Sec 902 and 1092.</w:t>
      </w:r>
    </w:p>
    <w:p w14:paraId="6659F4E7" w14:textId="77777777" w:rsidR="00F56BEE" w:rsidRPr="0015245A" w:rsidRDefault="00F56BEE" w:rsidP="00F56BEE">
      <w:pPr>
        <w:pStyle w:val="BodyText"/>
        <w:rPr>
          <w:sz w:val="21"/>
        </w:rPr>
      </w:pPr>
    </w:p>
    <w:p w14:paraId="24152726" w14:textId="77777777" w:rsidR="00F56BEE" w:rsidRPr="00474153" w:rsidRDefault="00F56BEE" w:rsidP="00F56BEE">
      <w:pPr>
        <w:pStyle w:val="BodyText"/>
      </w:pPr>
      <w:proofErr w:type="gramStart"/>
      <w:r w:rsidRPr="0015245A">
        <w:rPr>
          <w:b/>
          <w:bCs/>
        </w:rPr>
        <w:t>2.0  Construction</w:t>
      </w:r>
      <w:proofErr w:type="gramEnd"/>
      <w:r w:rsidRPr="0015245A">
        <w:rPr>
          <w:b/>
          <w:bCs/>
        </w:rPr>
        <w:t xml:space="preserve"> Requirements.</w:t>
      </w:r>
      <w:r w:rsidRPr="0015245A">
        <w:t xml:space="preserve">  Traffic signal retroreflective back plates shall meet the minimum requirements of Sec 1092 and shall conform to Sec 902.  Retroreflective tape will not be accepted as a substitution for a retroreflective back plate.</w:t>
      </w:r>
    </w:p>
    <w:p w14:paraId="5A8B9F7D" w14:textId="77777777" w:rsidR="00F56BEE" w:rsidRPr="00474153" w:rsidRDefault="00F56BEE" w:rsidP="00F56BEE">
      <w:pPr>
        <w:pStyle w:val="BodyText"/>
      </w:pPr>
    </w:p>
    <w:p w14:paraId="39727193" w14:textId="77777777" w:rsidR="00F56BEE" w:rsidRPr="00474153" w:rsidRDefault="00F56BEE" w:rsidP="00F56BEE">
      <w:pPr>
        <w:pStyle w:val="BodyText"/>
      </w:pPr>
      <w:proofErr w:type="gramStart"/>
      <w:r w:rsidRPr="00474153">
        <w:rPr>
          <w:b/>
          <w:bCs/>
        </w:rPr>
        <w:t>3.0  Method</w:t>
      </w:r>
      <w:proofErr w:type="gramEnd"/>
      <w:r w:rsidRPr="00474153">
        <w:rPr>
          <w:b/>
          <w:bCs/>
        </w:rPr>
        <w:t xml:space="preserve"> of Measurement.</w:t>
      </w:r>
      <w:r w:rsidRPr="00474153">
        <w:t xml:space="preserve">  Measurement will be made per each. </w:t>
      </w:r>
    </w:p>
    <w:p w14:paraId="767BF535" w14:textId="77777777" w:rsidR="00F56BEE" w:rsidRPr="00474153" w:rsidRDefault="00F56BEE" w:rsidP="00F56BEE">
      <w:pPr>
        <w:pStyle w:val="BodyText"/>
      </w:pPr>
    </w:p>
    <w:p w14:paraId="0C7AE62C" w14:textId="77777777" w:rsidR="00F56BEE" w:rsidRPr="00474153" w:rsidRDefault="00F56BEE" w:rsidP="00F56BEE">
      <w:pPr>
        <w:pStyle w:val="BodyText"/>
      </w:pPr>
      <w:r w:rsidRPr="00474153">
        <w:rPr>
          <w:b/>
          <w:bCs/>
        </w:rPr>
        <w:t>4.0 Basis of Payment.</w:t>
      </w:r>
      <w:r w:rsidRPr="00474153">
        <w:t xml:space="preserve"> Payment for furnishing all labor, equipment, materials, and tools necessary to remove and replace the existing signal black plate with a retroreflective back plate will be completely covered by the contract unit price for:</w:t>
      </w:r>
    </w:p>
    <w:p w14:paraId="61DCD975" w14:textId="77777777" w:rsidR="00F56BEE" w:rsidRPr="00474153" w:rsidRDefault="00F56BEE" w:rsidP="00F56BEE">
      <w:pPr>
        <w:pStyle w:val="BodyText"/>
        <w:spacing w:before="5" w:after="1"/>
      </w:pPr>
    </w:p>
    <w:tbl>
      <w:tblPr>
        <w:tblW w:w="922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55"/>
        <w:gridCol w:w="4896"/>
        <w:gridCol w:w="2174"/>
      </w:tblGrid>
      <w:tr w:rsidR="00F56BEE" w:rsidRPr="00474153" w14:paraId="5AE331E7" w14:textId="77777777" w:rsidTr="00172A29">
        <w:trPr>
          <w:trHeight w:val="258"/>
        </w:trPr>
        <w:tc>
          <w:tcPr>
            <w:tcW w:w="2155" w:type="dxa"/>
          </w:tcPr>
          <w:p w14:paraId="708F5589" w14:textId="77777777" w:rsidR="00F56BEE" w:rsidRPr="00474153" w:rsidRDefault="00F56BEE" w:rsidP="00172A29">
            <w:pPr>
              <w:pStyle w:val="TableParagraph"/>
              <w:spacing w:line="239" w:lineRule="exact"/>
              <w:ind w:left="119"/>
              <w:rPr>
                <w:rFonts w:ascii="Arial" w:hAnsi="Arial" w:cs="Arial"/>
              </w:rPr>
            </w:pPr>
            <w:r w:rsidRPr="00474153">
              <w:rPr>
                <w:rFonts w:ascii="Arial" w:hAnsi="Arial" w:cs="Arial"/>
              </w:rPr>
              <w:t>Pay Item Number</w:t>
            </w:r>
          </w:p>
        </w:tc>
        <w:tc>
          <w:tcPr>
            <w:tcW w:w="4896" w:type="dxa"/>
          </w:tcPr>
          <w:p w14:paraId="45D16886" w14:textId="77777777" w:rsidR="00F56BEE" w:rsidRPr="00474153" w:rsidRDefault="00F56BEE" w:rsidP="00172A29">
            <w:pPr>
              <w:pStyle w:val="TableParagraph"/>
              <w:spacing w:line="239" w:lineRule="exact"/>
              <w:ind w:left="126"/>
              <w:rPr>
                <w:rFonts w:ascii="Arial" w:hAnsi="Arial" w:cs="Arial"/>
              </w:rPr>
            </w:pPr>
            <w:r w:rsidRPr="00474153">
              <w:rPr>
                <w:rFonts w:ascii="Arial" w:hAnsi="Arial" w:cs="Arial"/>
              </w:rPr>
              <w:t xml:space="preserve">Type </w:t>
            </w:r>
            <w:r w:rsidRPr="00474153">
              <w:rPr>
                <w:rFonts w:ascii="Arial" w:hAnsi="Arial" w:cs="Arial"/>
                <w:color w:val="001869"/>
              </w:rPr>
              <w:t xml:space="preserve">/ </w:t>
            </w:r>
            <w:r w:rsidRPr="00474153">
              <w:rPr>
                <w:rFonts w:ascii="Arial" w:hAnsi="Arial" w:cs="Arial"/>
              </w:rPr>
              <w:t>Description</w:t>
            </w:r>
          </w:p>
        </w:tc>
        <w:tc>
          <w:tcPr>
            <w:tcW w:w="2174" w:type="dxa"/>
          </w:tcPr>
          <w:p w14:paraId="0DA3AAFC" w14:textId="77777777" w:rsidR="00F56BEE" w:rsidRPr="00474153" w:rsidRDefault="00F56BEE" w:rsidP="00172A29">
            <w:pPr>
              <w:pStyle w:val="TableParagraph"/>
              <w:spacing w:line="239" w:lineRule="exact"/>
              <w:ind w:left="124"/>
              <w:rPr>
                <w:rFonts w:ascii="Arial" w:hAnsi="Arial" w:cs="Arial"/>
              </w:rPr>
            </w:pPr>
            <w:r w:rsidRPr="00474153">
              <w:rPr>
                <w:rFonts w:ascii="Arial" w:hAnsi="Arial" w:cs="Arial"/>
              </w:rPr>
              <w:t>Unit</w:t>
            </w:r>
          </w:p>
        </w:tc>
      </w:tr>
      <w:tr w:rsidR="00F56BEE" w:rsidRPr="00474153" w14:paraId="7DD75A8A" w14:textId="77777777" w:rsidTr="00172A29">
        <w:trPr>
          <w:trHeight w:val="248"/>
        </w:trPr>
        <w:tc>
          <w:tcPr>
            <w:tcW w:w="2155" w:type="dxa"/>
          </w:tcPr>
          <w:p w14:paraId="58FE5923" w14:textId="77777777" w:rsidR="00F56BEE" w:rsidRPr="00474153" w:rsidRDefault="00F56BEE" w:rsidP="00172A29">
            <w:pPr>
              <w:pStyle w:val="TableParagraph"/>
              <w:spacing w:line="229" w:lineRule="exact"/>
              <w:ind w:left="122"/>
              <w:rPr>
                <w:rFonts w:ascii="Arial" w:hAnsi="Arial" w:cs="Arial"/>
              </w:rPr>
            </w:pPr>
            <w:r w:rsidRPr="00474153">
              <w:rPr>
                <w:rFonts w:ascii="Arial" w:hAnsi="Arial" w:cs="Arial"/>
              </w:rPr>
              <w:t>902-99.02</w:t>
            </w:r>
          </w:p>
        </w:tc>
        <w:tc>
          <w:tcPr>
            <w:tcW w:w="4896" w:type="dxa"/>
          </w:tcPr>
          <w:p w14:paraId="30AE74F9" w14:textId="2F70DEA8" w:rsidR="00F56BEE" w:rsidRPr="00E466D9" w:rsidRDefault="00F56BEE" w:rsidP="00172A29">
            <w:pPr>
              <w:pStyle w:val="TableParagraph"/>
              <w:spacing w:line="229" w:lineRule="exact"/>
              <w:ind w:left="124"/>
              <w:rPr>
                <w:rFonts w:ascii="Arial" w:hAnsi="Arial" w:cs="Arial"/>
              </w:rPr>
            </w:pPr>
            <w:r w:rsidRPr="00E466D9">
              <w:rPr>
                <w:rFonts w:ascii="Arial" w:hAnsi="Arial" w:cs="Arial"/>
              </w:rPr>
              <w:t>Retroreflective Back Plates</w:t>
            </w:r>
          </w:p>
        </w:tc>
        <w:tc>
          <w:tcPr>
            <w:tcW w:w="2174" w:type="dxa"/>
          </w:tcPr>
          <w:p w14:paraId="2FCA4575" w14:textId="77777777" w:rsidR="00F56BEE" w:rsidRPr="00474153" w:rsidRDefault="00F56BEE" w:rsidP="00172A29">
            <w:pPr>
              <w:pStyle w:val="TableParagraph"/>
              <w:spacing w:line="229" w:lineRule="exact"/>
              <w:ind w:left="128"/>
              <w:rPr>
                <w:rFonts w:ascii="Arial" w:hAnsi="Arial" w:cs="Arial"/>
              </w:rPr>
            </w:pPr>
            <w:r w:rsidRPr="00474153">
              <w:rPr>
                <w:rFonts w:ascii="Arial" w:hAnsi="Arial" w:cs="Arial"/>
              </w:rPr>
              <w:t>Each</w:t>
            </w:r>
          </w:p>
        </w:tc>
      </w:tr>
    </w:tbl>
    <w:p w14:paraId="49B95372" w14:textId="77777777" w:rsidR="00F56BEE" w:rsidRPr="00474153" w:rsidRDefault="00F56BEE" w:rsidP="00F56BEE">
      <w:pPr>
        <w:pStyle w:val="BodyText"/>
      </w:pPr>
    </w:p>
    <w:bookmarkEnd w:id="146"/>
    <w:bookmarkEnd w:id="147"/>
    <w:bookmarkEnd w:id="148"/>
    <w:bookmarkEnd w:id="149"/>
    <w:p w14:paraId="342B3653" w14:textId="77777777" w:rsidR="00F56BEE" w:rsidRDefault="00F56BEE" w:rsidP="00EA6282">
      <w:pPr>
        <w:rPr>
          <w:rFonts w:cs="Arial"/>
          <w:szCs w:val="22"/>
        </w:rPr>
      </w:pPr>
    </w:p>
    <w:p w14:paraId="4E3683B3" w14:textId="72563BD9" w:rsidR="00F56BEE" w:rsidRPr="009710DF" w:rsidRDefault="00F56BEE" w:rsidP="00F56BEE">
      <w:pPr>
        <w:pStyle w:val="Heading1"/>
      </w:pPr>
      <w:bookmarkStart w:id="150" w:name="_Toc223325717"/>
      <w:r w:rsidRPr="009710DF">
        <w:t>Remove and Relocate CCTV Camera</w:t>
      </w:r>
      <w:bookmarkEnd w:id="150"/>
    </w:p>
    <w:p w14:paraId="2D79B2F8" w14:textId="77777777" w:rsidR="00F56BEE" w:rsidRDefault="00F56BEE" w:rsidP="00F56BEE"/>
    <w:p w14:paraId="2CE13601" w14:textId="77777777" w:rsidR="00E466D9" w:rsidRPr="008E6A51" w:rsidRDefault="00E466D9" w:rsidP="00E466D9">
      <w:pPr>
        <w:rPr>
          <w:rFonts w:cs="Arial"/>
          <w:szCs w:val="22"/>
        </w:rPr>
      </w:pPr>
      <w:proofErr w:type="gramStart"/>
      <w:r w:rsidRPr="00725E01">
        <w:rPr>
          <w:rFonts w:cs="Arial"/>
          <w:b/>
          <w:bCs/>
          <w:szCs w:val="22"/>
        </w:rPr>
        <w:t>1.0  Description</w:t>
      </w:r>
      <w:proofErr w:type="gramEnd"/>
      <w:r w:rsidRPr="00725E01">
        <w:rPr>
          <w:rFonts w:cs="Arial"/>
          <w:b/>
          <w:bCs/>
          <w:szCs w:val="22"/>
        </w:rPr>
        <w:t>.</w:t>
      </w:r>
      <w:r w:rsidRPr="00725E01">
        <w:rPr>
          <w:rFonts w:cs="Arial"/>
          <w:szCs w:val="22"/>
        </w:rPr>
        <w:t xml:space="preserve">  This work shall consist of removing and relocating the CCTV camera at the intersection of US 54 and Park St in El Dorado Springs, MO.</w:t>
      </w:r>
      <w:r>
        <w:rPr>
          <w:rFonts w:cs="Arial"/>
          <w:szCs w:val="22"/>
        </w:rPr>
        <w:t xml:space="preserve"> </w:t>
      </w:r>
    </w:p>
    <w:p w14:paraId="56E19E34" w14:textId="77777777" w:rsidR="00E466D9" w:rsidRDefault="00E466D9" w:rsidP="00E466D9">
      <w:pPr>
        <w:rPr>
          <w:rFonts w:cs="Arial"/>
          <w:szCs w:val="22"/>
        </w:rPr>
      </w:pPr>
      <w:r w:rsidRPr="008E6A51">
        <w:rPr>
          <w:rFonts w:cs="Arial"/>
          <w:szCs w:val="22"/>
        </w:rPr>
        <w:t xml:space="preserve"> </w:t>
      </w:r>
    </w:p>
    <w:p w14:paraId="287F0290" w14:textId="3D999E41" w:rsidR="00E466D9" w:rsidRDefault="00E466D9" w:rsidP="00E466D9">
      <w:pPr>
        <w:rPr>
          <w:rFonts w:cs="Arial"/>
          <w:szCs w:val="22"/>
        </w:rPr>
      </w:pPr>
      <w:r w:rsidRPr="00672910">
        <w:rPr>
          <w:rFonts w:cs="Arial"/>
          <w:b/>
          <w:bCs/>
          <w:szCs w:val="22"/>
        </w:rPr>
        <w:t>2.0 Construction Requirements.</w:t>
      </w:r>
      <w:r>
        <w:rPr>
          <w:rFonts w:cs="Arial"/>
          <w:szCs w:val="22"/>
        </w:rPr>
        <w:t xml:space="preserve">  </w:t>
      </w:r>
      <w:r w:rsidRPr="008E6A51">
        <w:rPr>
          <w:rFonts w:cs="Arial"/>
          <w:szCs w:val="22"/>
        </w:rPr>
        <w:t xml:space="preserve">The contractor shall remove the existing </w:t>
      </w:r>
      <w:r>
        <w:rPr>
          <w:rFonts w:cs="Arial"/>
          <w:szCs w:val="22"/>
        </w:rPr>
        <w:t>CCTV equipment from the existing pole and cabinet and store all equipment until it is able to be relocated during the project</w:t>
      </w:r>
      <w:r w:rsidRPr="008E6A51">
        <w:rPr>
          <w:rFonts w:cs="Arial"/>
          <w:szCs w:val="22"/>
        </w:rPr>
        <w:t xml:space="preserve">.  </w:t>
      </w:r>
    </w:p>
    <w:p w14:paraId="2B9227B4" w14:textId="77777777" w:rsidR="00E466D9" w:rsidRDefault="00E466D9" w:rsidP="00E466D9">
      <w:pPr>
        <w:rPr>
          <w:rFonts w:cs="Arial"/>
          <w:szCs w:val="22"/>
        </w:rPr>
      </w:pPr>
    </w:p>
    <w:p w14:paraId="2109F29E" w14:textId="6975577A" w:rsidR="00E466D9" w:rsidRPr="008E6A51" w:rsidRDefault="0095429C" w:rsidP="00E466D9">
      <w:pPr>
        <w:rPr>
          <w:rFonts w:cs="Arial"/>
          <w:szCs w:val="22"/>
        </w:rPr>
      </w:pPr>
      <w:proofErr w:type="gramStart"/>
      <w:r w:rsidRPr="0095429C">
        <w:rPr>
          <w:rFonts w:cs="Arial"/>
          <w:b/>
          <w:bCs/>
          <w:color w:val="000000"/>
          <w:szCs w:val="22"/>
        </w:rPr>
        <w:t>2.1</w:t>
      </w:r>
      <w:r>
        <w:rPr>
          <w:rFonts w:cs="Arial"/>
          <w:color w:val="000000"/>
          <w:szCs w:val="22"/>
        </w:rPr>
        <w:t xml:space="preserve">  </w:t>
      </w:r>
      <w:r w:rsidRPr="00474153">
        <w:rPr>
          <w:rFonts w:cs="Arial"/>
          <w:color w:val="000000"/>
          <w:szCs w:val="22"/>
        </w:rPr>
        <w:t>The</w:t>
      </w:r>
      <w:proofErr w:type="gramEnd"/>
      <w:r w:rsidRPr="00474153">
        <w:rPr>
          <w:rFonts w:cs="Arial"/>
          <w:color w:val="000000"/>
          <w:szCs w:val="22"/>
        </w:rPr>
        <w:t xml:space="preserve"> contractor shall exercise reasonable care in the handling of the equipment during the removal and </w:t>
      </w:r>
      <w:r>
        <w:rPr>
          <w:rFonts w:cs="Arial"/>
          <w:color w:val="000000"/>
          <w:szCs w:val="22"/>
        </w:rPr>
        <w:t>relocation</w:t>
      </w:r>
      <w:r w:rsidRPr="00474153">
        <w:rPr>
          <w:rFonts w:cs="Arial"/>
          <w:color w:val="000000"/>
          <w:szCs w:val="22"/>
        </w:rPr>
        <w:t xml:space="preserve">.  Should any of the </w:t>
      </w:r>
      <w:r w:rsidRPr="0095429C">
        <w:rPr>
          <w:rFonts w:cs="Arial"/>
          <w:color w:val="000000"/>
          <w:szCs w:val="22"/>
        </w:rPr>
        <w:t xml:space="preserve">equipment be damaged by the contractor's negligence, it </w:t>
      </w:r>
      <w:proofErr w:type="gramStart"/>
      <w:r w:rsidRPr="0095429C">
        <w:rPr>
          <w:rFonts w:cs="Arial"/>
          <w:color w:val="000000"/>
          <w:szCs w:val="22"/>
        </w:rPr>
        <w:t>shall</w:t>
      </w:r>
      <w:proofErr w:type="gramEnd"/>
      <w:r w:rsidRPr="0095429C">
        <w:rPr>
          <w:rFonts w:cs="Arial"/>
          <w:color w:val="000000"/>
          <w:szCs w:val="22"/>
        </w:rPr>
        <w:t xml:space="preserve"> be replaced at the contractor's expense.  </w:t>
      </w:r>
      <w:r w:rsidR="00E466D9" w:rsidRPr="0095429C">
        <w:rPr>
          <w:rFonts w:cs="Arial"/>
          <w:szCs w:val="22"/>
        </w:rPr>
        <w:t>The contractor may request a field meeting with the engineer</w:t>
      </w:r>
      <w:r w:rsidRPr="0095429C">
        <w:rPr>
          <w:rFonts w:cs="Arial"/>
          <w:szCs w:val="22"/>
        </w:rPr>
        <w:t xml:space="preserve"> </w:t>
      </w:r>
      <w:r w:rsidR="00E466D9" w:rsidRPr="0095429C">
        <w:rPr>
          <w:rFonts w:cs="Arial"/>
          <w:szCs w:val="22"/>
        </w:rPr>
        <w:t>at the site to inspect the equipment prior to removal.</w:t>
      </w:r>
      <w:r w:rsidR="00E466D9" w:rsidRPr="008E6A51">
        <w:rPr>
          <w:rFonts w:cs="Arial"/>
          <w:szCs w:val="22"/>
        </w:rPr>
        <w:t xml:space="preserve"> </w:t>
      </w:r>
    </w:p>
    <w:p w14:paraId="15AD6327" w14:textId="77777777" w:rsidR="00E466D9" w:rsidRDefault="00E466D9" w:rsidP="00E466D9">
      <w:pPr>
        <w:rPr>
          <w:rFonts w:cs="Arial"/>
          <w:szCs w:val="22"/>
        </w:rPr>
      </w:pPr>
    </w:p>
    <w:p w14:paraId="37C19B25" w14:textId="77777777" w:rsidR="00E466D9" w:rsidRPr="00474153" w:rsidRDefault="00E466D9" w:rsidP="00E466D9">
      <w:pPr>
        <w:pStyle w:val="BodyText"/>
      </w:pPr>
      <w:proofErr w:type="gramStart"/>
      <w:r w:rsidRPr="00474153">
        <w:rPr>
          <w:b/>
          <w:bCs/>
        </w:rPr>
        <w:t>3.0  Method</w:t>
      </w:r>
      <w:proofErr w:type="gramEnd"/>
      <w:r w:rsidRPr="00474153">
        <w:rPr>
          <w:b/>
          <w:bCs/>
        </w:rPr>
        <w:t xml:space="preserve"> of Measurement.</w:t>
      </w:r>
      <w:r w:rsidRPr="00474153">
        <w:t xml:space="preserve">  Measurement will be made per each. </w:t>
      </w:r>
    </w:p>
    <w:p w14:paraId="1969BB54" w14:textId="77777777" w:rsidR="00E466D9" w:rsidRPr="008E6A51" w:rsidRDefault="00E466D9" w:rsidP="00E466D9">
      <w:pPr>
        <w:rPr>
          <w:rFonts w:cs="Arial"/>
          <w:szCs w:val="22"/>
        </w:rPr>
      </w:pPr>
    </w:p>
    <w:p w14:paraId="0D1E1734" w14:textId="1405244D" w:rsidR="009710DF" w:rsidRDefault="00E466D9" w:rsidP="00E466D9">
      <w:proofErr w:type="gramStart"/>
      <w:r w:rsidRPr="009710DF">
        <w:rPr>
          <w:rFonts w:cs="Arial"/>
          <w:b/>
          <w:bCs/>
          <w:szCs w:val="22"/>
        </w:rPr>
        <w:t>4.0  Basis</w:t>
      </w:r>
      <w:proofErr w:type="gramEnd"/>
      <w:r w:rsidRPr="009710DF">
        <w:rPr>
          <w:rFonts w:cs="Arial"/>
          <w:b/>
          <w:bCs/>
          <w:szCs w:val="22"/>
        </w:rPr>
        <w:t xml:space="preserve"> of Payment.</w:t>
      </w:r>
      <w:r w:rsidRPr="009710DF">
        <w:rPr>
          <w:rFonts w:cs="Arial"/>
          <w:szCs w:val="22"/>
        </w:rPr>
        <w:t xml:space="preserve">  </w:t>
      </w:r>
      <w:r w:rsidR="009710DF" w:rsidRPr="009710DF">
        <w:t xml:space="preserve">Payment for removing and relocating the CCTV camera assembly including labor, materials, equipment, and new cable will be considered </w:t>
      </w:r>
      <w:r w:rsidR="00BB22DD" w:rsidRPr="009710DF">
        <w:t>completely covered</w:t>
      </w:r>
      <w:r w:rsidR="009710DF" w:rsidRPr="009710DF">
        <w:t xml:space="preserve"> by the contract unit price, Remove and Relocate CCTV Camera.  No additional compensation will be </w:t>
      </w:r>
      <w:proofErr w:type="gramStart"/>
      <w:r w:rsidR="009710DF" w:rsidRPr="009710DF">
        <w:t>made</w:t>
      </w:r>
      <w:proofErr w:type="gramEnd"/>
      <w:r w:rsidR="009710DF" w:rsidRPr="009710DF">
        <w:t>.</w:t>
      </w:r>
    </w:p>
    <w:p w14:paraId="26F8D28D" w14:textId="77777777" w:rsidR="009710DF" w:rsidRDefault="009710DF" w:rsidP="00E466D9"/>
    <w:tbl>
      <w:tblPr>
        <w:tblW w:w="922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55"/>
        <w:gridCol w:w="4896"/>
        <w:gridCol w:w="2174"/>
      </w:tblGrid>
      <w:tr w:rsidR="00E466D9" w:rsidRPr="00474153" w14:paraId="49FFAE29" w14:textId="77777777" w:rsidTr="00CC03DD">
        <w:trPr>
          <w:trHeight w:val="258"/>
        </w:trPr>
        <w:tc>
          <w:tcPr>
            <w:tcW w:w="2155" w:type="dxa"/>
          </w:tcPr>
          <w:p w14:paraId="43388A2A" w14:textId="77777777" w:rsidR="00E466D9" w:rsidRPr="00474153" w:rsidRDefault="00E466D9" w:rsidP="00CC03DD">
            <w:pPr>
              <w:pStyle w:val="TableParagraph"/>
              <w:spacing w:line="239" w:lineRule="exact"/>
              <w:ind w:left="119"/>
              <w:rPr>
                <w:rFonts w:ascii="Arial" w:hAnsi="Arial" w:cs="Arial"/>
              </w:rPr>
            </w:pPr>
            <w:r w:rsidRPr="00474153">
              <w:rPr>
                <w:rFonts w:ascii="Arial" w:hAnsi="Arial" w:cs="Arial"/>
              </w:rPr>
              <w:t>Pay Item Number</w:t>
            </w:r>
          </w:p>
        </w:tc>
        <w:tc>
          <w:tcPr>
            <w:tcW w:w="4896" w:type="dxa"/>
          </w:tcPr>
          <w:p w14:paraId="6B194CDD" w14:textId="77777777" w:rsidR="00E466D9" w:rsidRPr="00474153" w:rsidRDefault="00E466D9" w:rsidP="00CC03DD">
            <w:pPr>
              <w:pStyle w:val="TableParagraph"/>
              <w:spacing w:line="239" w:lineRule="exact"/>
              <w:ind w:left="126"/>
              <w:rPr>
                <w:rFonts w:ascii="Arial" w:hAnsi="Arial" w:cs="Arial"/>
              </w:rPr>
            </w:pPr>
            <w:r w:rsidRPr="00474153">
              <w:rPr>
                <w:rFonts w:ascii="Arial" w:hAnsi="Arial" w:cs="Arial"/>
              </w:rPr>
              <w:t xml:space="preserve">Type </w:t>
            </w:r>
            <w:r w:rsidRPr="00474153">
              <w:rPr>
                <w:rFonts w:ascii="Arial" w:hAnsi="Arial" w:cs="Arial"/>
                <w:color w:val="001869"/>
              </w:rPr>
              <w:t xml:space="preserve">/ </w:t>
            </w:r>
            <w:r w:rsidRPr="00474153">
              <w:rPr>
                <w:rFonts w:ascii="Arial" w:hAnsi="Arial" w:cs="Arial"/>
              </w:rPr>
              <w:t>Description</w:t>
            </w:r>
          </w:p>
        </w:tc>
        <w:tc>
          <w:tcPr>
            <w:tcW w:w="2174" w:type="dxa"/>
          </w:tcPr>
          <w:p w14:paraId="44A6B1CC" w14:textId="77777777" w:rsidR="00E466D9" w:rsidRPr="00474153" w:rsidRDefault="00E466D9" w:rsidP="00CC03DD">
            <w:pPr>
              <w:pStyle w:val="TableParagraph"/>
              <w:spacing w:line="239" w:lineRule="exact"/>
              <w:ind w:left="124"/>
              <w:rPr>
                <w:rFonts w:ascii="Arial" w:hAnsi="Arial" w:cs="Arial"/>
              </w:rPr>
            </w:pPr>
            <w:r w:rsidRPr="00474153">
              <w:rPr>
                <w:rFonts w:ascii="Arial" w:hAnsi="Arial" w:cs="Arial"/>
              </w:rPr>
              <w:t>Unit</w:t>
            </w:r>
          </w:p>
        </w:tc>
      </w:tr>
      <w:tr w:rsidR="00E466D9" w:rsidRPr="00474153" w14:paraId="12EDCCE6" w14:textId="77777777" w:rsidTr="00CC03DD">
        <w:trPr>
          <w:trHeight w:val="248"/>
        </w:trPr>
        <w:tc>
          <w:tcPr>
            <w:tcW w:w="2155" w:type="dxa"/>
          </w:tcPr>
          <w:p w14:paraId="70C92692" w14:textId="77777777" w:rsidR="00E466D9" w:rsidRPr="00474153" w:rsidRDefault="00E466D9" w:rsidP="00CC03DD">
            <w:pPr>
              <w:pStyle w:val="TableParagraph"/>
              <w:spacing w:line="229" w:lineRule="exact"/>
              <w:ind w:left="122"/>
              <w:rPr>
                <w:rFonts w:ascii="Arial" w:hAnsi="Arial" w:cs="Arial"/>
              </w:rPr>
            </w:pPr>
            <w:r w:rsidRPr="00474153">
              <w:rPr>
                <w:rFonts w:ascii="Arial" w:hAnsi="Arial" w:cs="Arial"/>
              </w:rPr>
              <w:t>902-99.02</w:t>
            </w:r>
          </w:p>
        </w:tc>
        <w:tc>
          <w:tcPr>
            <w:tcW w:w="4896" w:type="dxa"/>
          </w:tcPr>
          <w:p w14:paraId="6FD99A69" w14:textId="77777777" w:rsidR="00E466D9" w:rsidRPr="00D13B41" w:rsidRDefault="00E466D9" w:rsidP="00CC03DD">
            <w:pPr>
              <w:pStyle w:val="TableParagraph"/>
              <w:spacing w:line="229" w:lineRule="exact"/>
              <w:ind w:left="124"/>
              <w:rPr>
                <w:rFonts w:ascii="Arial" w:hAnsi="Arial" w:cs="Arial"/>
              </w:rPr>
            </w:pPr>
            <w:r w:rsidRPr="00D13B41">
              <w:rPr>
                <w:rFonts w:ascii="Arial" w:hAnsi="Arial" w:cs="Arial"/>
              </w:rPr>
              <w:t>Remove and Relocate CCTV Camera</w:t>
            </w:r>
          </w:p>
        </w:tc>
        <w:tc>
          <w:tcPr>
            <w:tcW w:w="2174" w:type="dxa"/>
          </w:tcPr>
          <w:p w14:paraId="0A05933A" w14:textId="77777777" w:rsidR="00E466D9" w:rsidRPr="00D13B41" w:rsidRDefault="00E466D9" w:rsidP="00CC03DD">
            <w:pPr>
              <w:pStyle w:val="TableParagraph"/>
              <w:spacing w:line="229" w:lineRule="exact"/>
              <w:ind w:left="128"/>
              <w:rPr>
                <w:rFonts w:ascii="Arial" w:hAnsi="Arial" w:cs="Arial"/>
              </w:rPr>
            </w:pPr>
            <w:r w:rsidRPr="00D13B41">
              <w:rPr>
                <w:rFonts w:ascii="Arial" w:hAnsi="Arial" w:cs="Arial"/>
              </w:rPr>
              <w:t>Each</w:t>
            </w:r>
          </w:p>
        </w:tc>
      </w:tr>
    </w:tbl>
    <w:p w14:paraId="47DA4934" w14:textId="77777777" w:rsidR="00E466D9" w:rsidRPr="00491200" w:rsidRDefault="00E466D9" w:rsidP="00E466D9">
      <w:pPr>
        <w:pStyle w:val="BodyText2"/>
        <w:rPr>
          <w:highlight w:val="yellow"/>
        </w:rPr>
      </w:pPr>
    </w:p>
    <w:p w14:paraId="758CFCEA" w14:textId="77777777" w:rsidR="00F56BEE" w:rsidRDefault="00F56BEE" w:rsidP="00F56BEE"/>
    <w:p w14:paraId="03B233A9" w14:textId="36C61D85" w:rsidR="00F56BEE" w:rsidRPr="005D678D" w:rsidRDefault="00F56BEE" w:rsidP="00F56BEE">
      <w:pPr>
        <w:pStyle w:val="Heading1"/>
      </w:pPr>
      <w:bookmarkStart w:id="151" w:name="_Toc223325718"/>
      <w:r w:rsidRPr="005D678D">
        <w:t xml:space="preserve">Wireless </w:t>
      </w:r>
      <w:r w:rsidR="00B57926" w:rsidRPr="005D678D">
        <w:t>Connection</w:t>
      </w:r>
      <w:bookmarkEnd w:id="151"/>
    </w:p>
    <w:p w14:paraId="4D2195BC" w14:textId="77777777" w:rsidR="00E466D9" w:rsidRDefault="00E466D9" w:rsidP="00E466D9"/>
    <w:p w14:paraId="1C7A30BB" w14:textId="77777777" w:rsidR="00E466D9" w:rsidRDefault="00E466D9" w:rsidP="00481866">
      <w:pPr>
        <w:pStyle w:val="NormalWeb"/>
        <w:numPr>
          <w:ilvl w:val="0"/>
          <w:numId w:val="31"/>
        </w:numPr>
        <w:spacing w:before="0" w:beforeAutospacing="0" w:after="0" w:afterAutospacing="0"/>
        <w:ind w:left="0" w:firstLine="0"/>
        <w:jc w:val="both"/>
        <w:rPr>
          <w:rFonts w:ascii="Arial" w:hAnsi="Arial" w:cs="Arial"/>
          <w:color w:val="000000"/>
          <w:sz w:val="22"/>
          <w:szCs w:val="22"/>
        </w:rPr>
      </w:pPr>
      <w:r w:rsidRPr="00133D40">
        <w:rPr>
          <w:rFonts w:ascii="Arial" w:hAnsi="Arial" w:cs="Arial"/>
          <w:b/>
          <w:bCs/>
          <w:color w:val="000000"/>
          <w:sz w:val="22"/>
          <w:szCs w:val="22"/>
        </w:rPr>
        <w:t>Description.</w:t>
      </w:r>
      <w:r w:rsidRPr="00133D40">
        <w:rPr>
          <w:rFonts w:ascii="Arial" w:hAnsi="Arial" w:cs="Arial"/>
          <w:color w:val="000000"/>
          <w:sz w:val="22"/>
          <w:szCs w:val="22"/>
        </w:rPr>
        <w:t xml:space="preserve"> This work shall consist of providing and installing a wireless communications Subscriber Unit (SU) at the </w:t>
      </w:r>
      <w:r>
        <w:rPr>
          <w:rFonts w:ascii="Arial" w:hAnsi="Arial" w:cs="Arial"/>
          <w:color w:val="000000"/>
          <w:sz w:val="22"/>
          <w:szCs w:val="22"/>
        </w:rPr>
        <w:t xml:space="preserve">following </w:t>
      </w:r>
      <w:proofErr w:type="gramStart"/>
      <w:r>
        <w:rPr>
          <w:rFonts w:ascii="Arial" w:hAnsi="Arial" w:cs="Arial"/>
          <w:color w:val="000000"/>
          <w:sz w:val="22"/>
          <w:szCs w:val="22"/>
        </w:rPr>
        <w:t>intersections</w:t>
      </w:r>
      <w:proofErr w:type="gramEnd"/>
      <w:r>
        <w:rPr>
          <w:rFonts w:ascii="Arial" w:hAnsi="Arial" w:cs="Arial"/>
          <w:color w:val="000000"/>
          <w:sz w:val="22"/>
          <w:szCs w:val="22"/>
        </w:rPr>
        <w:t>:</w:t>
      </w:r>
    </w:p>
    <w:p w14:paraId="16AC2AD6" w14:textId="77777777" w:rsidR="00E466D9" w:rsidRDefault="00E466D9" w:rsidP="00E466D9">
      <w:pPr>
        <w:pStyle w:val="NormalWeb"/>
        <w:spacing w:before="0" w:beforeAutospacing="0" w:after="0" w:afterAutospacing="0"/>
        <w:ind w:left="390"/>
        <w:jc w:val="both"/>
        <w:rPr>
          <w:rFonts w:ascii="Arial" w:hAnsi="Arial" w:cs="Arial"/>
          <w:color w:val="000000"/>
          <w:sz w:val="22"/>
          <w:szCs w:val="22"/>
        </w:rPr>
      </w:pPr>
    </w:p>
    <w:p w14:paraId="65F4105B" w14:textId="18730020" w:rsidR="00E466D9" w:rsidRPr="005F1A0E" w:rsidRDefault="0095429C" w:rsidP="00E466D9">
      <w:pPr>
        <w:pStyle w:val="ListParagraph"/>
        <w:tabs>
          <w:tab w:val="left" w:pos="1170"/>
          <w:tab w:val="left" w:pos="3600"/>
        </w:tabs>
        <w:ind w:left="390"/>
        <w:rPr>
          <w:snapToGrid w:val="0"/>
          <w:color w:val="000000"/>
          <w:szCs w:val="22"/>
        </w:rPr>
      </w:pPr>
      <w:r>
        <w:rPr>
          <w:snapToGrid w:val="0"/>
          <w:color w:val="000000"/>
          <w:szCs w:val="22"/>
        </w:rPr>
        <w:tab/>
      </w:r>
      <w:r w:rsidR="00E466D9" w:rsidRPr="005F1A0E">
        <w:rPr>
          <w:snapToGrid w:val="0"/>
          <w:color w:val="000000"/>
          <w:szCs w:val="22"/>
        </w:rPr>
        <w:t>Route 54 at Park St. – El Dorado Springs</w:t>
      </w:r>
    </w:p>
    <w:p w14:paraId="5F24713C" w14:textId="0ED88386" w:rsidR="00E466D9" w:rsidRPr="005F1A0E" w:rsidRDefault="0095429C" w:rsidP="00E466D9">
      <w:pPr>
        <w:pStyle w:val="ListParagraph"/>
        <w:tabs>
          <w:tab w:val="left" w:pos="1170"/>
          <w:tab w:val="left" w:pos="3600"/>
        </w:tabs>
        <w:ind w:left="390"/>
        <w:rPr>
          <w:snapToGrid w:val="0"/>
          <w:color w:val="000000"/>
          <w:szCs w:val="22"/>
        </w:rPr>
      </w:pPr>
      <w:r>
        <w:rPr>
          <w:snapToGrid w:val="0"/>
          <w:color w:val="000000"/>
          <w:szCs w:val="22"/>
        </w:rPr>
        <w:tab/>
      </w:r>
      <w:r w:rsidR="00E466D9" w:rsidRPr="005F1A0E">
        <w:rPr>
          <w:snapToGrid w:val="0"/>
          <w:color w:val="000000"/>
          <w:szCs w:val="22"/>
        </w:rPr>
        <w:t>Route 43 at 41</w:t>
      </w:r>
      <w:r w:rsidR="00E466D9" w:rsidRPr="005F1A0E">
        <w:rPr>
          <w:snapToGrid w:val="0"/>
          <w:color w:val="000000"/>
          <w:szCs w:val="22"/>
          <w:vertAlign w:val="superscript"/>
        </w:rPr>
        <w:t>st</w:t>
      </w:r>
      <w:r w:rsidR="00E466D9" w:rsidRPr="005F1A0E">
        <w:rPr>
          <w:snapToGrid w:val="0"/>
          <w:color w:val="000000"/>
          <w:szCs w:val="22"/>
        </w:rPr>
        <w:t xml:space="preserve"> St. - Joplin</w:t>
      </w:r>
    </w:p>
    <w:p w14:paraId="14190682" w14:textId="233A727D" w:rsidR="00E466D9" w:rsidRPr="005F1A0E" w:rsidRDefault="0095429C" w:rsidP="00E466D9">
      <w:pPr>
        <w:pStyle w:val="ListParagraph"/>
        <w:tabs>
          <w:tab w:val="left" w:pos="1170"/>
          <w:tab w:val="left" w:pos="3600"/>
        </w:tabs>
        <w:ind w:left="390"/>
        <w:rPr>
          <w:snapToGrid w:val="0"/>
          <w:color w:val="000000"/>
          <w:szCs w:val="22"/>
        </w:rPr>
      </w:pPr>
      <w:r>
        <w:rPr>
          <w:snapToGrid w:val="0"/>
          <w:color w:val="000000"/>
          <w:szCs w:val="22"/>
        </w:rPr>
        <w:tab/>
      </w:r>
      <w:r w:rsidR="00E466D9" w:rsidRPr="005F1A0E">
        <w:rPr>
          <w:snapToGrid w:val="0"/>
          <w:color w:val="000000"/>
          <w:szCs w:val="22"/>
        </w:rPr>
        <w:t>BL49 at Waldo Hatler Memorial Dr. - Neosho</w:t>
      </w:r>
    </w:p>
    <w:p w14:paraId="1F1B586F" w14:textId="1446F1D7" w:rsidR="00E466D9" w:rsidRPr="005F1A0E" w:rsidRDefault="0095429C" w:rsidP="00E466D9">
      <w:pPr>
        <w:pStyle w:val="ListParagraph"/>
        <w:tabs>
          <w:tab w:val="left" w:pos="1170"/>
          <w:tab w:val="left" w:pos="3600"/>
        </w:tabs>
        <w:ind w:left="390"/>
        <w:rPr>
          <w:snapToGrid w:val="0"/>
          <w:color w:val="000000"/>
          <w:szCs w:val="22"/>
        </w:rPr>
      </w:pPr>
      <w:r>
        <w:rPr>
          <w:snapToGrid w:val="0"/>
          <w:color w:val="000000"/>
          <w:szCs w:val="22"/>
        </w:rPr>
        <w:tab/>
      </w:r>
      <w:r w:rsidR="00E466D9" w:rsidRPr="005F1A0E">
        <w:rPr>
          <w:snapToGrid w:val="0"/>
          <w:color w:val="000000"/>
          <w:szCs w:val="22"/>
        </w:rPr>
        <w:t>Route 60 at Oak Ridge Dr. - Neosho</w:t>
      </w:r>
    </w:p>
    <w:p w14:paraId="771C5E6E" w14:textId="00B88313" w:rsidR="00E466D9" w:rsidRPr="005F1A0E" w:rsidRDefault="0095429C" w:rsidP="00E466D9">
      <w:pPr>
        <w:pStyle w:val="ListParagraph"/>
        <w:tabs>
          <w:tab w:val="left" w:pos="1170"/>
          <w:tab w:val="left" w:pos="3600"/>
        </w:tabs>
        <w:ind w:left="390"/>
        <w:rPr>
          <w:snapToGrid w:val="0"/>
          <w:color w:val="000000"/>
          <w:szCs w:val="22"/>
        </w:rPr>
      </w:pPr>
      <w:r>
        <w:rPr>
          <w:snapToGrid w:val="0"/>
          <w:color w:val="000000"/>
          <w:szCs w:val="22"/>
        </w:rPr>
        <w:tab/>
      </w:r>
      <w:r w:rsidR="00E466D9" w:rsidRPr="005F1A0E">
        <w:rPr>
          <w:snapToGrid w:val="0"/>
          <w:color w:val="000000"/>
          <w:szCs w:val="22"/>
        </w:rPr>
        <w:t xml:space="preserve">Route </w:t>
      </w:r>
      <w:proofErr w:type="gramStart"/>
      <w:r w:rsidR="00E466D9" w:rsidRPr="005F1A0E">
        <w:rPr>
          <w:snapToGrid w:val="0"/>
          <w:color w:val="000000"/>
          <w:szCs w:val="22"/>
        </w:rPr>
        <w:t>59</w:t>
      </w:r>
      <w:proofErr w:type="gramEnd"/>
      <w:r w:rsidR="00E466D9" w:rsidRPr="005F1A0E">
        <w:rPr>
          <w:snapToGrid w:val="0"/>
          <w:color w:val="000000"/>
          <w:szCs w:val="22"/>
        </w:rPr>
        <w:t xml:space="preserve"> at Route at Route C - Goodman</w:t>
      </w:r>
    </w:p>
    <w:p w14:paraId="165FA670" w14:textId="41892BB2" w:rsidR="00E466D9" w:rsidRPr="005F1A0E" w:rsidRDefault="0095429C" w:rsidP="00E466D9">
      <w:pPr>
        <w:pStyle w:val="ListParagraph"/>
        <w:tabs>
          <w:tab w:val="left" w:pos="1170"/>
          <w:tab w:val="left" w:pos="3600"/>
        </w:tabs>
        <w:ind w:left="390"/>
        <w:rPr>
          <w:snapToGrid w:val="0"/>
          <w:color w:val="000000"/>
          <w:szCs w:val="22"/>
        </w:rPr>
      </w:pPr>
      <w:r>
        <w:rPr>
          <w:snapToGrid w:val="0"/>
          <w:color w:val="000000"/>
          <w:szCs w:val="22"/>
        </w:rPr>
        <w:tab/>
      </w:r>
      <w:r w:rsidR="00E466D9" w:rsidRPr="005F1A0E">
        <w:rPr>
          <w:snapToGrid w:val="0"/>
          <w:color w:val="000000"/>
          <w:szCs w:val="22"/>
        </w:rPr>
        <w:t xml:space="preserve">Route 59 </w:t>
      </w:r>
      <w:proofErr w:type="gramStart"/>
      <w:r w:rsidR="00E466D9" w:rsidRPr="005F1A0E">
        <w:rPr>
          <w:snapToGrid w:val="0"/>
          <w:color w:val="000000"/>
          <w:szCs w:val="22"/>
        </w:rPr>
        <w:t>at</w:t>
      </w:r>
      <w:proofErr w:type="gramEnd"/>
      <w:r w:rsidR="00E466D9" w:rsidRPr="005F1A0E">
        <w:rPr>
          <w:snapToGrid w:val="0"/>
          <w:color w:val="000000"/>
          <w:szCs w:val="22"/>
        </w:rPr>
        <w:t xml:space="preserve"> BUS 71 and Route 76 - Anderson</w:t>
      </w:r>
    </w:p>
    <w:p w14:paraId="6E80CF8E" w14:textId="465E238E" w:rsidR="00E466D9" w:rsidRPr="005F1A0E" w:rsidRDefault="0095429C" w:rsidP="00E466D9">
      <w:pPr>
        <w:pStyle w:val="ListParagraph"/>
        <w:tabs>
          <w:tab w:val="left" w:pos="1170"/>
          <w:tab w:val="left" w:pos="3600"/>
        </w:tabs>
        <w:ind w:left="390"/>
        <w:rPr>
          <w:snapToGrid w:val="0"/>
          <w:color w:val="000000"/>
          <w:szCs w:val="22"/>
        </w:rPr>
      </w:pPr>
      <w:r>
        <w:rPr>
          <w:snapToGrid w:val="0"/>
          <w:color w:val="000000"/>
          <w:szCs w:val="22"/>
        </w:rPr>
        <w:tab/>
      </w:r>
      <w:r w:rsidR="00E466D9" w:rsidRPr="005F1A0E">
        <w:rPr>
          <w:snapToGrid w:val="0"/>
          <w:color w:val="000000"/>
          <w:szCs w:val="22"/>
        </w:rPr>
        <w:t>BUS 71 at Cedar St. - Anderson</w:t>
      </w:r>
    </w:p>
    <w:p w14:paraId="5EA7759E" w14:textId="2486E65D" w:rsidR="00E466D9" w:rsidRPr="005F1A0E" w:rsidRDefault="0095429C" w:rsidP="00E466D9">
      <w:pPr>
        <w:pStyle w:val="ListParagraph"/>
        <w:tabs>
          <w:tab w:val="left" w:pos="1170"/>
          <w:tab w:val="left" w:pos="3600"/>
        </w:tabs>
        <w:ind w:left="390"/>
        <w:rPr>
          <w:snapToGrid w:val="0"/>
          <w:color w:val="000000"/>
          <w:szCs w:val="22"/>
        </w:rPr>
      </w:pPr>
      <w:r>
        <w:rPr>
          <w:snapToGrid w:val="0"/>
          <w:color w:val="000000"/>
          <w:szCs w:val="22"/>
        </w:rPr>
        <w:tab/>
      </w:r>
      <w:r w:rsidR="00E466D9" w:rsidRPr="005F1A0E">
        <w:rPr>
          <w:snapToGrid w:val="0"/>
          <w:color w:val="000000"/>
          <w:szCs w:val="22"/>
        </w:rPr>
        <w:t>BUS 71 at Route W - Pineville</w:t>
      </w:r>
    </w:p>
    <w:p w14:paraId="59581220" w14:textId="77777777" w:rsidR="00E466D9" w:rsidRDefault="00E466D9" w:rsidP="00E466D9">
      <w:pPr>
        <w:pStyle w:val="NormalWeb"/>
        <w:spacing w:before="0" w:beforeAutospacing="0" w:after="0" w:afterAutospacing="0"/>
        <w:ind w:left="390"/>
        <w:jc w:val="both"/>
        <w:rPr>
          <w:rFonts w:ascii="Arial" w:hAnsi="Arial" w:cs="Arial"/>
          <w:color w:val="000000"/>
          <w:sz w:val="22"/>
          <w:szCs w:val="22"/>
        </w:rPr>
      </w:pPr>
    </w:p>
    <w:p w14:paraId="22BC4CC3" w14:textId="77777777" w:rsidR="00E466D9" w:rsidRPr="00133D40" w:rsidRDefault="00E466D9" w:rsidP="00481866">
      <w:pPr>
        <w:pStyle w:val="NormalWeb"/>
        <w:numPr>
          <w:ilvl w:val="0"/>
          <w:numId w:val="31"/>
        </w:numPr>
        <w:spacing w:before="0" w:beforeAutospacing="0" w:after="0" w:afterAutospacing="0"/>
        <w:ind w:left="0" w:firstLine="0"/>
        <w:jc w:val="both"/>
        <w:rPr>
          <w:rFonts w:ascii="Arial" w:hAnsi="Arial" w:cs="Arial"/>
          <w:color w:val="000000"/>
          <w:sz w:val="22"/>
          <w:szCs w:val="22"/>
        </w:rPr>
      </w:pPr>
      <w:r w:rsidRPr="00133D40">
        <w:rPr>
          <w:rFonts w:ascii="Arial" w:hAnsi="Arial" w:cs="Arial"/>
          <w:color w:val="000000"/>
          <w:sz w:val="22"/>
          <w:szCs w:val="22"/>
        </w:rPr>
        <w:t xml:space="preserve">All new communications equipment shall be compatible with </w:t>
      </w:r>
      <w:r>
        <w:rPr>
          <w:rFonts w:ascii="Arial" w:hAnsi="Arial" w:cs="Arial"/>
          <w:color w:val="000000"/>
          <w:sz w:val="22"/>
          <w:szCs w:val="22"/>
        </w:rPr>
        <w:t>any</w:t>
      </w:r>
      <w:r w:rsidRPr="00133D40">
        <w:rPr>
          <w:rFonts w:ascii="Arial" w:hAnsi="Arial" w:cs="Arial"/>
          <w:color w:val="000000"/>
          <w:sz w:val="22"/>
          <w:szCs w:val="22"/>
        </w:rPr>
        <w:t xml:space="preserve"> existing communications network and equipment installed along </w:t>
      </w:r>
      <w:r>
        <w:rPr>
          <w:rFonts w:ascii="Arial" w:hAnsi="Arial" w:cs="Arial"/>
          <w:color w:val="000000"/>
          <w:sz w:val="22"/>
          <w:szCs w:val="22"/>
        </w:rPr>
        <w:t>each corridor</w:t>
      </w:r>
      <w:r w:rsidRPr="00133D40">
        <w:rPr>
          <w:rFonts w:ascii="Arial" w:hAnsi="Arial" w:cs="Arial"/>
          <w:color w:val="000000"/>
          <w:sz w:val="22"/>
          <w:szCs w:val="22"/>
        </w:rPr>
        <w:t xml:space="preserve">. To ensure compatibility </w:t>
      </w:r>
      <w:proofErr w:type="gramStart"/>
      <w:r w:rsidRPr="00133D40">
        <w:rPr>
          <w:rFonts w:ascii="Arial" w:hAnsi="Arial" w:cs="Arial"/>
          <w:color w:val="000000"/>
          <w:sz w:val="22"/>
          <w:szCs w:val="22"/>
        </w:rPr>
        <w:t>of</w:t>
      </w:r>
      <w:proofErr w:type="gramEnd"/>
      <w:r w:rsidRPr="00133D40">
        <w:rPr>
          <w:rFonts w:ascii="Arial" w:hAnsi="Arial" w:cs="Arial"/>
          <w:color w:val="000000"/>
          <w:sz w:val="22"/>
          <w:szCs w:val="22"/>
        </w:rPr>
        <w:t xml:space="preserve"> the existing network, new wireless communications equipment shall be made by the same manufacturer and shall operate in the same frequency as the existing equipment unless otherwise approved by MoDOT staff.</w:t>
      </w:r>
    </w:p>
    <w:p w14:paraId="2CD9A756" w14:textId="77777777" w:rsidR="00E466D9" w:rsidRPr="00133D40" w:rsidRDefault="00E466D9" w:rsidP="00E466D9">
      <w:pPr>
        <w:pStyle w:val="NormalWeb"/>
        <w:spacing w:before="0" w:beforeAutospacing="0" w:after="0" w:afterAutospacing="0"/>
        <w:jc w:val="both"/>
        <w:rPr>
          <w:rFonts w:ascii="Arial" w:hAnsi="Arial" w:cs="Arial"/>
          <w:color w:val="000000"/>
          <w:sz w:val="22"/>
          <w:szCs w:val="22"/>
        </w:rPr>
      </w:pPr>
    </w:p>
    <w:p w14:paraId="34F5678F" w14:textId="77777777" w:rsidR="00E466D9" w:rsidRDefault="00E466D9" w:rsidP="00E466D9">
      <w:pPr>
        <w:pStyle w:val="NormalWeb"/>
        <w:spacing w:before="0" w:beforeAutospacing="0" w:after="0" w:afterAutospacing="0"/>
        <w:jc w:val="both"/>
        <w:rPr>
          <w:rFonts w:ascii="Arial" w:hAnsi="Arial" w:cs="Arial"/>
          <w:color w:val="000000"/>
          <w:sz w:val="22"/>
          <w:szCs w:val="22"/>
        </w:rPr>
      </w:pPr>
      <w:r w:rsidRPr="00133D40">
        <w:rPr>
          <w:rFonts w:ascii="Arial" w:hAnsi="Arial" w:cs="Arial"/>
          <w:b/>
          <w:bCs/>
          <w:color w:val="000000"/>
          <w:sz w:val="22"/>
          <w:szCs w:val="22"/>
        </w:rPr>
        <w:t>2.0 Material Requirements.</w:t>
      </w:r>
      <w:r w:rsidRPr="00133D40">
        <w:rPr>
          <w:rFonts w:ascii="Arial" w:hAnsi="Arial" w:cs="Arial"/>
          <w:color w:val="000000"/>
          <w:sz w:val="22"/>
          <w:szCs w:val="22"/>
        </w:rPr>
        <w:t xml:space="preserve"> Wireless Subscriber Unit shall include the outdoor wireless unit and antenna, outdoor rated cabling (per manufacturer requirements), lightning surge protection with earth grounding, and ancillary equipment necessary to provide communications</w:t>
      </w:r>
      <w:r>
        <w:rPr>
          <w:rFonts w:ascii="Arial" w:hAnsi="Arial" w:cs="Arial"/>
          <w:color w:val="000000"/>
          <w:sz w:val="22"/>
          <w:szCs w:val="22"/>
        </w:rPr>
        <w:t>.</w:t>
      </w:r>
      <w:r w:rsidRPr="00133D40">
        <w:rPr>
          <w:rFonts w:ascii="Arial" w:hAnsi="Arial" w:cs="Arial"/>
          <w:color w:val="000000"/>
          <w:sz w:val="22"/>
          <w:szCs w:val="22"/>
        </w:rPr>
        <w:t xml:space="preserve"> Subscriber </w:t>
      </w:r>
      <w:proofErr w:type="spellStart"/>
      <w:r w:rsidRPr="00133D40">
        <w:rPr>
          <w:rFonts w:ascii="Arial" w:hAnsi="Arial" w:cs="Arial"/>
          <w:color w:val="000000"/>
          <w:sz w:val="22"/>
          <w:szCs w:val="22"/>
        </w:rPr>
        <w:t>Unit’s</w:t>
      </w:r>
      <w:proofErr w:type="spellEnd"/>
      <w:r w:rsidRPr="00133D40">
        <w:rPr>
          <w:rFonts w:ascii="Arial" w:hAnsi="Arial" w:cs="Arial"/>
          <w:color w:val="000000"/>
          <w:sz w:val="22"/>
          <w:szCs w:val="22"/>
        </w:rPr>
        <w:t xml:space="preserve"> are allowed to have an integrated wireless radio and antenna. The installation shall include any necessary modifications to provide power connections and mounting of the unit inside the traffic signal cabinets. The contractor is responsible for communications path work, power level settings, antenna positioning, Radio </w:t>
      </w:r>
      <w:proofErr w:type="gramStart"/>
      <w:r w:rsidRPr="00133D40">
        <w:rPr>
          <w:rFonts w:ascii="Arial" w:hAnsi="Arial" w:cs="Arial"/>
          <w:color w:val="000000"/>
          <w:sz w:val="22"/>
          <w:szCs w:val="22"/>
        </w:rPr>
        <w:t>Frequency Interference</w:t>
      </w:r>
      <w:proofErr w:type="gramEnd"/>
      <w:r w:rsidRPr="00133D40">
        <w:rPr>
          <w:rFonts w:ascii="Arial" w:hAnsi="Arial" w:cs="Arial"/>
          <w:color w:val="000000"/>
          <w:sz w:val="22"/>
          <w:szCs w:val="22"/>
        </w:rPr>
        <w:t xml:space="preserve"> (RFI) studies and Electro Magnetic Interference (EMI) resolution so that the contractor delivers a fully functional, operational and secure communication network connection </w:t>
      </w:r>
      <w:r>
        <w:rPr>
          <w:rFonts w:ascii="Arial" w:hAnsi="Arial" w:cs="Arial"/>
          <w:color w:val="000000"/>
          <w:sz w:val="22"/>
          <w:szCs w:val="22"/>
        </w:rPr>
        <w:t xml:space="preserve">as </w:t>
      </w:r>
      <w:proofErr w:type="spellStart"/>
      <w:proofErr w:type="gramStart"/>
      <w:r>
        <w:rPr>
          <w:rFonts w:ascii="Arial" w:hAnsi="Arial" w:cs="Arial"/>
          <w:color w:val="000000"/>
          <w:sz w:val="22"/>
          <w:szCs w:val="22"/>
        </w:rPr>
        <w:t>approvedby</w:t>
      </w:r>
      <w:proofErr w:type="spellEnd"/>
      <w:proofErr w:type="gramEnd"/>
      <w:r>
        <w:rPr>
          <w:rFonts w:ascii="Arial" w:hAnsi="Arial" w:cs="Arial"/>
          <w:color w:val="000000"/>
          <w:sz w:val="22"/>
          <w:szCs w:val="22"/>
        </w:rPr>
        <w:t xml:space="preserve"> MoDOT staff.</w:t>
      </w:r>
    </w:p>
    <w:p w14:paraId="4592A035" w14:textId="77777777" w:rsidR="00E466D9" w:rsidRPr="00FA6DAE" w:rsidRDefault="00E466D9" w:rsidP="00E466D9">
      <w:pPr>
        <w:pStyle w:val="NormalWeb"/>
        <w:spacing w:before="0" w:beforeAutospacing="0" w:after="0" w:afterAutospacing="0"/>
        <w:jc w:val="both"/>
        <w:rPr>
          <w:rFonts w:ascii="Arial" w:hAnsi="Arial" w:cs="Arial"/>
          <w:color w:val="000000"/>
          <w:sz w:val="22"/>
          <w:szCs w:val="22"/>
        </w:rPr>
      </w:pPr>
    </w:p>
    <w:p w14:paraId="2518E121" w14:textId="77777777" w:rsidR="00E466D9" w:rsidRDefault="00E466D9" w:rsidP="00E466D9">
      <w:pPr>
        <w:pStyle w:val="NormalWeb"/>
        <w:spacing w:before="0" w:beforeAutospacing="0" w:after="0" w:afterAutospacing="0"/>
        <w:jc w:val="both"/>
        <w:rPr>
          <w:rFonts w:ascii="Arial" w:hAnsi="Arial" w:cs="Arial"/>
          <w:color w:val="000000"/>
          <w:sz w:val="22"/>
          <w:szCs w:val="22"/>
        </w:rPr>
      </w:pPr>
      <w:r w:rsidRPr="00FA6DAE">
        <w:rPr>
          <w:rFonts w:ascii="Arial" w:hAnsi="Arial" w:cs="Arial"/>
          <w:b/>
          <w:bCs/>
          <w:color w:val="000000"/>
          <w:sz w:val="22"/>
          <w:szCs w:val="22"/>
        </w:rPr>
        <w:t>3.0 Communications.</w:t>
      </w:r>
      <w:r w:rsidRPr="00FA6DAE">
        <w:rPr>
          <w:rFonts w:ascii="Arial" w:hAnsi="Arial" w:cs="Arial"/>
          <w:color w:val="000000"/>
          <w:sz w:val="22"/>
          <w:szCs w:val="22"/>
        </w:rPr>
        <w:t xml:space="preserve"> The contractor shall be responsible for providing and installing all necessary items to provide a stable connection between the existing AU and the new wireless SU and provide connectivity to the existing wireless </w:t>
      </w:r>
      <w:r w:rsidRPr="001470A7">
        <w:rPr>
          <w:rFonts w:ascii="Arial" w:hAnsi="Arial" w:cs="Arial"/>
          <w:color w:val="000000"/>
          <w:sz w:val="22"/>
          <w:szCs w:val="22"/>
        </w:rPr>
        <w:t>communication links along Kearney St. and the MoDOT area network. The unit shall be installed on the signal pole such that it provides optimal line of sight between wireless AU and SU units. Appropriate connections</w:t>
      </w:r>
      <w:r w:rsidRPr="00FA6DAE">
        <w:rPr>
          <w:rFonts w:ascii="Arial" w:hAnsi="Arial" w:cs="Arial"/>
          <w:color w:val="000000"/>
          <w:sz w:val="22"/>
          <w:szCs w:val="22"/>
        </w:rPr>
        <w:t xml:space="preserve"> to the Signal shall be provided. </w:t>
      </w:r>
      <w:r>
        <w:rPr>
          <w:rFonts w:ascii="Arial" w:hAnsi="Arial" w:cs="Arial"/>
          <w:color w:val="000000"/>
          <w:sz w:val="22"/>
          <w:szCs w:val="22"/>
        </w:rPr>
        <w:t xml:space="preserve"> The c</w:t>
      </w:r>
      <w:r w:rsidRPr="00FA6DAE">
        <w:rPr>
          <w:rFonts w:ascii="Arial" w:hAnsi="Arial" w:cs="Arial"/>
          <w:color w:val="000000"/>
          <w:sz w:val="22"/>
          <w:szCs w:val="22"/>
        </w:rPr>
        <w:t>ontractor shall communicate with MoDOT staff to determine appropriate set-up of wireless devices.</w:t>
      </w:r>
    </w:p>
    <w:p w14:paraId="46817A97" w14:textId="77777777" w:rsidR="00E466D9" w:rsidRPr="00FA6DAE" w:rsidRDefault="00E466D9" w:rsidP="00E466D9">
      <w:pPr>
        <w:pStyle w:val="NormalWeb"/>
        <w:spacing w:before="0" w:beforeAutospacing="0" w:after="0" w:afterAutospacing="0"/>
        <w:jc w:val="both"/>
        <w:rPr>
          <w:rFonts w:ascii="Arial" w:hAnsi="Arial" w:cs="Arial"/>
          <w:color w:val="000000"/>
          <w:sz w:val="22"/>
          <w:szCs w:val="22"/>
        </w:rPr>
      </w:pPr>
    </w:p>
    <w:p w14:paraId="7048D742" w14:textId="77777777" w:rsidR="00E466D9" w:rsidRPr="00FA6DAE" w:rsidRDefault="00E466D9" w:rsidP="00E466D9">
      <w:pPr>
        <w:pStyle w:val="NormalWeb"/>
        <w:spacing w:before="0" w:beforeAutospacing="0" w:after="0" w:afterAutospacing="0"/>
        <w:jc w:val="both"/>
        <w:rPr>
          <w:rFonts w:ascii="Arial" w:hAnsi="Arial" w:cs="Arial"/>
          <w:color w:val="000000"/>
          <w:sz w:val="22"/>
          <w:szCs w:val="22"/>
        </w:rPr>
      </w:pPr>
      <w:bookmarkStart w:id="152" w:name="_Hlk120602909"/>
      <w:r w:rsidRPr="002F6138">
        <w:rPr>
          <w:rFonts w:ascii="Arial" w:hAnsi="Arial" w:cs="Arial"/>
          <w:b/>
          <w:bCs/>
          <w:color w:val="000000"/>
          <w:sz w:val="22"/>
          <w:szCs w:val="22"/>
        </w:rPr>
        <w:t>4.0 Method of Measurement.</w:t>
      </w:r>
      <w:r w:rsidRPr="002F6138">
        <w:rPr>
          <w:rFonts w:ascii="Arial" w:hAnsi="Arial" w:cs="Arial"/>
          <w:color w:val="000000"/>
          <w:sz w:val="22"/>
          <w:szCs w:val="22"/>
        </w:rPr>
        <w:t xml:space="preserve"> Measurement will be made </w:t>
      </w:r>
      <w:proofErr w:type="gramStart"/>
      <w:r w:rsidRPr="002F6138">
        <w:rPr>
          <w:rFonts w:ascii="Arial" w:hAnsi="Arial" w:cs="Arial"/>
          <w:color w:val="000000"/>
          <w:sz w:val="22"/>
          <w:szCs w:val="22"/>
        </w:rPr>
        <w:t>per</w:t>
      </w:r>
      <w:proofErr w:type="gramEnd"/>
      <w:r w:rsidRPr="002F6138">
        <w:rPr>
          <w:rFonts w:ascii="Arial" w:hAnsi="Arial" w:cs="Arial"/>
          <w:color w:val="000000"/>
          <w:sz w:val="22"/>
          <w:szCs w:val="22"/>
        </w:rPr>
        <w:t xml:space="preserve"> each Wireless</w:t>
      </w:r>
      <w:r w:rsidRPr="00FA6DAE">
        <w:rPr>
          <w:rFonts w:ascii="Arial" w:hAnsi="Arial" w:cs="Arial"/>
          <w:color w:val="000000"/>
          <w:sz w:val="22"/>
          <w:szCs w:val="22"/>
        </w:rPr>
        <w:t xml:space="preserve"> connection installed by the contractor </w:t>
      </w:r>
      <w:r>
        <w:rPr>
          <w:rFonts w:ascii="Arial" w:hAnsi="Arial" w:cs="Arial"/>
          <w:color w:val="000000"/>
          <w:sz w:val="22"/>
          <w:szCs w:val="22"/>
        </w:rPr>
        <w:t>as approved</w:t>
      </w:r>
      <w:r w:rsidRPr="00FA6DAE">
        <w:rPr>
          <w:rFonts w:ascii="Arial" w:hAnsi="Arial" w:cs="Arial"/>
          <w:color w:val="000000"/>
          <w:sz w:val="22"/>
          <w:szCs w:val="22"/>
        </w:rPr>
        <w:t xml:space="preserve"> by the engineer.</w:t>
      </w:r>
    </w:p>
    <w:bookmarkEnd w:id="152"/>
    <w:p w14:paraId="3576E81A" w14:textId="77777777" w:rsidR="00E466D9" w:rsidRDefault="00E466D9" w:rsidP="00E466D9">
      <w:pPr>
        <w:pStyle w:val="NormalWeb"/>
        <w:spacing w:before="0" w:beforeAutospacing="0" w:after="0" w:afterAutospacing="0"/>
        <w:jc w:val="both"/>
        <w:rPr>
          <w:rFonts w:ascii="Arial" w:hAnsi="Arial" w:cs="Arial"/>
          <w:color w:val="000000"/>
          <w:sz w:val="22"/>
          <w:szCs w:val="22"/>
        </w:rPr>
      </w:pPr>
    </w:p>
    <w:p w14:paraId="2DB3014B" w14:textId="77777777" w:rsidR="00E466D9" w:rsidRPr="00FA6DAE" w:rsidRDefault="00E466D9" w:rsidP="00E466D9">
      <w:pPr>
        <w:pStyle w:val="NormalWeb"/>
        <w:spacing w:before="0" w:beforeAutospacing="0" w:after="0" w:afterAutospacing="0"/>
        <w:jc w:val="both"/>
        <w:rPr>
          <w:rFonts w:ascii="Arial" w:hAnsi="Arial" w:cs="Arial"/>
          <w:color w:val="000000"/>
          <w:sz w:val="22"/>
          <w:szCs w:val="22"/>
        </w:rPr>
      </w:pPr>
      <w:r w:rsidRPr="00FA6DAE">
        <w:rPr>
          <w:rFonts w:ascii="Arial" w:hAnsi="Arial" w:cs="Arial"/>
          <w:b/>
          <w:bCs/>
          <w:color w:val="000000"/>
          <w:sz w:val="22"/>
          <w:szCs w:val="22"/>
        </w:rPr>
        <w:t xml:space="preserve">5.0 Basis of </w:t>
      </w:r>
      <w:r w:rsidRPr="002F6138">
        <w:rPr>
          <w:rFonts w:ascii="Arial" w:hAnsi="Arial" w:cs="Arial"/>
          <w:b/>
          <w:bCs/>
          <w:color w:val="000000"/>
          <w:sz w:val="22"/>
          <w:szCs w:val="22"/>
        </w:rPr>
        <w:t>Payment</w:t>
      </w:r>
      <w:r w:rsidRPr="002F6138">
        <w:rPr>
          <w:rFonts w:ascii="Arial" w:hAnsi="Arial" w:cs="Arial"/>
          <w:color w:val="000000"/>
          <w:sz w:val="22"/>
          <w:szCs w:val="22"/>
        </w:rPr>
        <w:t>. Accepted wireless subscriber units will be paid for at the contract unit price for item 902-99.02, Wireless Subscriber Unit, Each</w:t>
      </w:r>
      <w:r>
        <w:rPr>
          <w:rFonts w:ascii="Arial" w:hAnsi="Arial" w:cs="Arial"/>
          <w:color w:val="000000"/>
          <w:sz w:val="22"/>
          <w:szCs w:val="22"/>
        </w:rPr>
        <w:t>.</w:t>
      </w:r>
    </w:p>
    <w:p w14:paraId="4745578A" w14:textId="77777777" w:rsidR="00E466D9" w:rsidRPr="00F56BEE" w:rsidRDefault="00E466D9" w:rsidP="00E466D9"/>
    <w:p w14:paraId="6B5F4093" w14:textId="77777777" w:rsidR="00E466D9" w:rsidRDefault="00E466D9" w:rsidP="00F56BEE"/>
    <w:p w14:paraId="50D37B8A" w14:textId="77777777" w:rsidR="00F6082B" w:rsidRPr="005D678D" w:rsidRDefault="00F6082B" w:rsidP="00F6082B">
      <w:pPr>
        <w:pStyle w:val="Heading1"/>
      </w:pPr>
      <w:bookmarkStart w:id="153" w:name="_Toc200520683"/>
      <w:bookmarkStart w:id="154" w:name="_Toc223325719"/>
      <w:bookmarkEnd w:id="130"/>
      <w:bookmarkEnd w:id="131"/>
      <w:r w:rsidRPr="005D678D">
        <w:t>Disposition of Existing Signal, Lighting and Network Equipment</w:t>
      </w:r>
      <w:bookmarkEnd w:id="153"/>
      <w:bookmarkEnd w:id="154"/>
    </w:p>
    <w:p w14:paraId="5C372FB4" w14:textId="77777777" w:rsidR="00F6082B" w:rsidRPr="00474153" w:rsidRDefault="00F6082B" w:rsidP="00F6082B">
      <w:pPr>
        <w:rPr>
          <w:rFonts w:cs="Arial"/>
          <w:color w:val="000000"/>
          <w:szCs w:val="22"/>
          <w:u w:val="single"/>
        </w:rPr>
      </w:pPr>
    </w:p>
    <w:p w14:paraId="4C2DECAC" w14:textId="77777777" w:rsidR="00F6082B" w:rsidRPr="00474153" w:rsidRDefault="00F6082B" w:rsidP="00F6082B">
      <w:pPr>
        <w:pStyle w:val="BodyText"/>
      </w:pPr>
      <w:proofErr w:type="gramStart"/>
      <w:r w:rsidRPr="00474153">
        <w:rPr>
          <w:b/>
          <w:bCs/>
        </w:rPr>
        <w:t>1.0  Description</w:t>
      </w:r>
      <w:proofErr w:type="gramEnd"/>
      <w:r w:rsidRPr="00474153">
        <w:t>. This work shall consist of the disposition of existing signal, lighting, and network equipment as shown on the plans and delivering it to the specified MoDOT maintenance lot.</w:t>
      </w:r>
    </w:p>
    <w:p w14:paraId="18DD6BFC" w14:textId="77777777" w:rsidR="00F6082B" w:rsidRPr="00474153" w:rsidRDefault="00F6082B" w:rsidP="00F6082B">
      <w:pPr>
        <w:rPr>
          <w:rFonts w:cs="Arial"/>
          <w:color w:val="000000"/>
          <w:szCs w:val="22"/>
          <w:u w:val="single"/>
        </w:rPr>
      </w:pPr>
    </w:p>
    <w:p w14:paraId="018472CD" w14:textId="77777777" w:rsidR="00F6082B" w:rsidRPr="00474153" w:rsidRDefault="00F6082B" w:rsidP="00481866">
      <w:pPr>
        <w:pStyle w:val="ListParagraph"/>
        <w:numPr>
          <w:ilvl w:val="0"/>
          <w:numId w:val="21"/>
        </w:numPr>
        <w:tabs>
          <w:tab w:val="left" w:pos="450"/>
        </w:tabs>
        <w:ind w:left="0" w:firstLine="0"/>
        <w:rPr>
          <w:rFonts w:cs="Arial"/>
          <w:szCs w:val="22"/>
        </w:rPr>
      </w:pPr>
      <w:r w:rsidRPr="00474153">
        <w:rPr>
          <w:rFonts w:cs="Arial"/>
          <w:b/>
          <w:bCs/>
          <w:color w:val="000000"/>
          <w:szCs w:val="22"/>
        </w:rPr>
        <w:t>Construction Requirements.</w:t>
      </w:r>
      <w:r w:rsidRPr="00474153">
        <w:rPr>
          <w:rFonts w:cs="Arial"/>
          <w:color w:val="000000"/>
          <w:szCs w:val="22"/>
        </w:rPr>
        <w:t xml:space="preserve">  All controllers, cabinets, cabinet equipment, network equipment, DMS equipment, antennas, radios, modems, and other equipment noted in the plans shall be removed by the contractor and delivered to the following location:</w:t>
      </w:r>
    </w:p>
    <w:p w14:paraId="5134C431" w14:textId="77777777" w:rsidR="00F6082B" w:rsidRPr="00474153" w:rsidRDefault="00F6082B" w:rsidP="00F6082B">
      <w:pPr>
        <w:ind w:left="720"/>
        <w:rPr>
          <w:rFonts w:cs="Arial"/>
          <w:b/>
          <w:bCs/>
          <w:color w:val="000000"/>
          <w:szCs w:val="22"/>
        </w:rPr>
      </w:pPr>
    </w:p>
    <w:p w14:paraId="70575B99" w14:textId="77777777" w:rsidR="00F6082B" w:rsidRPr="00474153" w:rsidRDefault="00F6082B" w:rsidP="00F6082B">
      <w:pPr>
        <w:tabs>
          <w:tab w:val="left" w:pos="450"/>
        </w:tabs>
        <w:ind w:left="720"/>
        <w:rPr>
          <w:rFonts w:cs="Arial"/>
          <w:bCs/>
          <w:color w:val="000000"/>
          <w:szCs w:val="22"/>
        </w:rPr>
      </w:pPr>
      <w:r w:rsidRPr="00474153">
        <w:rPr>
          <w:rFonts w:cs="Arial"/>
          <w:bCs/>
          <w:color w:val="000000"/>
          <w:szCs w:val="22"/>
        </w:rPr>
        <w:t xml:space="preserve">Springfield Maintenance Lot </w:t>
      </w:r>
    </w:p>
    <w:p w14:paraId="6261F30B" w14:textId="77777777" w:rsidR="00F6082B" w:rsidRPr="00474153" w:rsidRDefault="00F6082B" w:rsidP="00F6082B">
      <w:pPr>
        <w:tabs>
          <w:tab w:val="left" w:pos="450"/>
        </w:tabs>
        <w:ind w:left="720"/>
        <w:rPr>
          <w:rFonts w:cs="Arial"/>
          <w:bCs/>
          <w:color w:val="000000"/>
          <w:szCs w:val="22"/>
        </w:rPr>
      </w:pPr>
      <w:r w:rsidRPr="00474153">
        <w:rPr>
          <w:rFonts w:cs="Arial"/>
          <w:bCs/>
          <w:color w:val="000000"/>
          <w:szCs w:val="22"/>
        </w:rPr>
        <w:t xml:space="preserve">2455 N. Mayfair </w:t>
      </w:r>
    </w:p>
    <w:p w14:paraId="62B5CD94" w14:textId="77777777" w:rsidR="00F6082B" w:rsidRPr="00474153" w:rsidRDefault="00F6082B" w:rsidP="00F6082B">
      <w:pPr>
        <w:tabs>
          <w:tab w:val="left" w:pos="450"/>
        </w:tabs>
        <w:ind w:left="720"/>
        <w:rPr>
          <w:rFonts w:cs="Arial"/>
          <w:bCs/>
          <w:color w:val="000000"/>
          <w:szCs w:val="22"/>
        </w:rPr>
      </w:pPr>
      <w:r w:rsidRPr="00474153">
        <w:rPr>
          <w:rFonts w:cs="Arial"/>
          <w:bCs/>
          <w:color w:val="000000"/>
          <w:szCs w:val="22"/>
        </w:rPr>
        <w:t>Springfield, MO 65803</w:t>
      </w:r>
    </w:p>
    <w:p w14:paraId="739C85C6" w14:textId="77777777" w:rsidR="00F6082B" w:rsidRPr="00474153" w:rsidRDefault="00F6082B" w:rsidP="00F6082B">
      <w:pPr>
        <w:tabs>
          <w:tab w:val="left" w:pos="450"/>
        </w:tabs>
        <w:rPr>
          <w:rFonts w:cs="Arial"/>
          <w:szCs w:val="22"/>
        </w:rPr>
      </w:pPr>
    </w:p>
    <w:p w14:paraId="56C4E30E" w14:textId="77777777" w:rsidR="00F6082B" w:rsidRPr="00474153" w:rsidRDefault="00F6082B" w:rsidP="00F6082B">
      <w:pPr>
        <w:tabs>
          <w:tab w:val="left" w:pos="450"/>
        </w:tabs>
        <w:rPr>
          <w:rFonts w:cs="Arial"/>
          <w:color w:val="000000"/>
          <w:szCs w:val="22"/>
        </w:rPr>
      </w:pPr>
      <w:proofErr w:type="gramStart"/>
      <w:r w:rsidRPr="00474153">
        <w:rPr>
          <w:rFonts w:cs="Arial"/>
          <w:b/>
          <w:color w:val="000000"/>
          <w:szCs w:val="22"/>
        </w:rPr>
        <w:t>2.1</w:t>
      </w:r>
      <w:r w:rsidRPr="00474153">
        <w:rPr>
          <w:rFonts w:cs="Arial"/>
          <w:bCs/>
          <w:color w:val="000000"/>
          <w:szCs w:val="22"/>
        </w:rPr>
        <w:t xml:space="preserve">  </w:t>
      </w:r>
      <w:r w:rsidRPr="00474153">
        <w:rPr>
          <w:rFonts w:cs="Arial"/>
          <w:color w:val="000000"/>
          <w:szCs w:val="22"/>
        </w:rPr>
        <w:t>The</w:t>
      </w:r>
      <w:proofErr w:type="gramEnd"/>
      <w:r w:rsidRPr="00474153">
        <w:rPr>
          <w:rFonts w:cs="Arial"/>
          <w:color w:val="000000"/>
          <w:szCs w:val="22"/>
        </w:rPr>
        <w:t xml:space="preserve"> contractor shall notify the Commission’s representative 24 hours prior to each delivery by calling the contact listed below. </w:t>
      </w:r>
    </w:p>
    <w:p w14:paraId="5A47801A" w14:textId="77777777" w:rsidR="00F6082B" w:rsidRPr="00474153" w:rsidRDefault="00F6082B" w:rsidP="00F6082B">
      <w:pPr>
        <w:tabs>
          <w:tab w:val="left" w:pos="450"/>
        </w:tabs>
        <w:ind w:left="720"/>
        <w:rPr>
          <w:rFonts w:cs="Arial"/>
          <w:szCs w:val="22"/>
        </w:rPr>
      </w:pPr>
    </w:p>
    <w:p w14:paraId="040A547E" w14:textId="77777777" w:rsidR="00F6082B" w:rsidRPr="00474153" w:rsidRDefault="00F6082B" w:rsidP="00F6082B">
      <w:pPr>
        <w:tabs>
          <w:tab w:val="left" w:pos="450"/>
        </w:tabs>
        <w:ind w:left="810" w:hanging="90"/>
        <w:rPr>
          <w:rFonts w:cs="Arial"/>
          <w:szCs w:val="22"/>
        </w:rPr>
      </w:pPr>
      <w:r w:rsidRPr="00474153">
        <w:rPr>
          <w:rFonts w:cs="Arial"/>
          <w:szCs w:val="22"/>
        </w:rPr>
        <w:t>Joe Dotson, Urban Traffic Supervisor</w:t>
      </w:r>
    </w:p>
    <w:p w14:paraId="1B582098" w14:textId="77777777" w:rsidR="00F6082B" w:rsidRPr="00474153" w:rsidRDefault="00F6082B" w:rsidP="00F6082B">
      <w:pPr>
        <w:tabs>
          <w:tab w:val="left" w:pos="450"/>
        </w:tabs>
        <w:ind w:left="810" w:hanging="90"/>
        <w:rPr>
          <w:rFonts w:cs="Arial"/>
          <w:szCs w:val="22"/>
        </w:rPr>
      </w:pPr>
      <w:r w:rsidRPr="00474153">
        <w:rPr>
          <w:rFonts w:cs="Arial"/>
          <w:szCs w:val="22"/>
        </w:rPr>
        <w:t>Phone: (417) 895-7599 or (417) 733-0664</w:t>
      </w:r>
    </w:p>
    <w:p w14:paraId="1EE73140" w14:textId="77777777" w:rsidR="00F6082B" w:rsidRPr="00474153" w:rsidRDefault="00F6082B" w:rsidP="00F6082B">
      <w:pPr>
        <w:tabs>
          <w:tab w:val="left" w:pos="450"/>
        </w:tabs>
        <w:rPr>
          <w:rFonts w:cs="Arial"/>
          <w:bCs/>
          <w:color w:val="000000"/>
          <w:szCs w:val="22"/>
        </w:rPr>
      </w:pPr>
    </w:p>
    <w:p w14:paraId="26592969" w14:textId="77777777" w:rsidR="00F6082B" w:rsidRPr="00474153" w:rsidRDefault="00F6082B" w:rsidP="00481866">
      <w:pPr>
        <w:pStyle w:val="ListParagraph"/>
        <w:numPr>
          <w:ilvl w:val="1"/>
          <w:numId w:val="22"/>
        </w:numPr>
        <w:tabs>
          <w:tab w:val="left" w:pos="450"/>
        </w:tabs>
        <w:ind w:left="0" w:firstLine="0"/>
        <w:rPr>
          <w:rFonts w:cs="Arial"/>
          <w:szCs w:val="22"/>
        </w:rPr>
      </w:pPr>
      <w:r w:rsidRPr="00474153">
        <w:rPr>
          <w:rFonts w:cs="Arial"/>
          <w:color w:val="000000"/>
          <w:szCs w:val="22"/>
        </w:rPr>
        <w:t xml:space="preserve">The contractor shall exercise reasonable care in the handling of the equipment during the removal and transportation.  Should any of the equipment be damaged by the contractor's negligence, it </w:t>
      </w:r>
      <w:proofErr w:type="gramStart"/>
      <w:r w:rsidRPr="00474153">
        <w:rPr>
          <w:rFonts w:cs="Arial"/>
          <w:color w:val="000000"/>
          <w:szCs w:val="22"/>
        </w:rPr>
        <w:t>shall</w:t>
      </w:r>
      <w:proofErr w:type="gramEnd"/>
      <w:r w:rsidRPr="00474153">
        <w:rPr>
          <w:rFonts w:cs="Arial"/>
          <w:color w:val="000000"/>
          <w:szCs w:val="22"/>
        </w:rPr>
        <w:t xml:space="preserve"> be replaced at the contractor's expense.  </w:t>
      </w:r>
      <w:r w:rsidRPr="00474153">
        <w:rPr>
          <w:rFonts w:cs="Arial"/>
          <w:szCs w:val="22"/>
        </w:rPr>
        <w:t>Delivery shall be within 2 working days of removal.  All items returned shall be tagged with the date removed, project number and location/intersection.</w:t>
      </w:r>
    </w:p>
    <w:p w14:paraId="45966DB9" w14:textId="77777777" w:rsidR="00F6082B" w:rsidRPr="00474153" w:rsidRDefault="00F6082B" w:rsidP="00F6082B">
      <w:pPr>
        <w:tabs>
          <w:tab w:val="left" w:pos="450"/>
        </w:tabs>
        <w:rPr>
          <w:rFonts w:cs="Arial"/>
          <w:szCs w:val="22"/>
        </w:rPr>
      </w:pPr>
    </w:p>
    <w:p w14:paraId="36FC1E1C" w14:textId="77777777" w:rsidR="00F6082B" w:rsidRPr="00474153" w:rsidRDefault="00F6082B" w:rsidP="00F6082B">
      <w:pPr>
        <w:tabs>
          <w:tab w:val="left" w:pos="450"/>
        </w:tabs>
        <w:rPr>
          <w:rFonts w:cs="Arial"/>
          <w:szCs w:val="22"/>
        </w:rPr>
      </w:pPr>
      <w:proofErr w:type="gramStart"/>
      <w:r w:rsidRPr="00474153">
        <w:rPr>
          <w:rFonts w:cs="Arial"/>
          <w:b/>
          <w:bCs/>
          <w:szCs w:val="22"/>
        </w:rPr>
        <w:t xml:space="preserve">2.3  </w:t>
      </w:r>
      <w:r w:rsidRPr="00474153">
        <w:rPr>
          <w:rFonts w:cs="Arial"/>
          <w:szCs w:val="22"/>
        </w:rPr>
        <w:t>Equipment</w:t>
      </w:r>
      <w:proofErr w:type="gramEnd"/>
      <w:r w:rsidRPr="00474153">
        <w:rPr>
          <w:rFonts w:cs="Arial"/>
          <w:szCs w:val="22"/>
        </w:rPr>
        <w:t xml:space="preserve"> shown on the plans for removal not listed in section 2.0 above shall become the property of the contractor and removed from the project.</w:t>
      </w:r>
    </w:p>
    <w:p w14:paraId="011BF217" w14:textId="77777777" w:rsidR="00F6082B" w:rsidRPr="00474153" w:rsidRDefault="00F6082B" w:rsidP="00F6082B">
      <w:pPr>
        <w:tabs>
          <w:tab w:val="left" w:pos="450"/>
        </w:tabs>
        <w:autoSpaceDE w:val="0"/>
        <w:autoSpaceDN w:val="0"/>
        <w:adjustRightInd w:val="0"/>
        <w:spacing w:line="240" w:lineRule="atLeast"/>
        <w:rPr>
          <w:rFonts w:cs="Arial"/>
          <w:color w:val="000000"/>
          <w:szCs w:val="22"/>
        </w:rPr>
      </w:pPr>
    </w:p>
    <w:p w14:paraId="12DF1881" w14:textId="53CA2C84" w:rsidR="00F56BEE" w:rsidRPr="00F56BEE" w:rsidRDefault="00F6082B" w:rsidP="00481866">
      <w:pPr>
        <w:pStyle w:val="ListParagraph"/>
        <w:numPr>
          <w:ilvl w:val="0"/>
          <w:numId w:val="23"/>
        </w:numPr>
        <w:tabs>
          <w:tab w:val="left" w:pos="450"/>
        </w:tabs>
        <w:autoSpaceDE w:val="0"/>
        <w:autoSpaceDN w:val="0"/>
        <w:adjustRightInd w:val="0"/>
        <w:spacing w:line="240" w:lineRule="atLeast"/>
        <w:ind w:left="0" w:firstLine="0"/>
        <w:rPr>
          <w:rFonts w:cs="Arial"/>
          <w:color w:val="000000"/>
          <w:szCs w:val="22"/>
        </w:rPr>
      </w:pPr>
      <w:r w:rsidRPr="00474153">
        <w:rPr>
          <w:rFonts w:cs="Arial"/>
          <w:b/>
          <w:bCs/>
          <w:color w:val="000000"/>
          <w:szCs w:val="22"/>
        </w:rPr>
        <w:t>Basis of Payment.</w:t>
      </w:r>
      <w:r w:rsidRPr="00474153">
        <w:rPr>
          <w:rFonts w:cs="Arial"/>
          <w:color w:val="000000"/>
          <w:szCs w:val="22"/>
        </w:rPr>
        <w:t xml:space="preserve">  Payment for removal, handling and transportation of all equipment specified will be considered completely covered by the contract unit price for 202-20.10, Removal of Improvements, per lump sum.</w:t>
      </w:r>
    </w:p>
    <w:p w14:paraId="63F5321F" w14:textId="77777777" w:rsidR="00F6082B" w:rsidRPr="00474153" w:rsidRDefault="00F6082B" w:rsidP="00F6082B">
      <w:pPr>
        <w:pStyle w:val="ListParagraph"/>
        <w:rPr>
          <w:rFonts w:cs="Arial"/>
          <w:color w:val="000000"/>
          <w:szCs w:val="22"/>
        </w:rPr>
      </w:pPr>
    </w:p>
    <w:p w14:paraId="5090A95D" w14:textId="77777777" w:rsidR="00F6082B" w:rsidRPr="00474153" w:rsidRDefault="00F6082B" w:rsidP="00F6082B">
      <w:pPr>
        <w:tabs>
          <w:tab w:val="left" w:pos="450"/>
        </w:tabs>
        <w:autoSpaceDE w:val="0"/>
        <w:autoSpaceDN w:val="0"/>
        <w:adjustRightInd w:val="0"/>
        <w:spacing w:line="240" w:lineRule="atLeast"/>
        <w:rPr>
          <w:rFonts w:cs="Arial"/>
          <w:color w:val="000000"/>
          <w:szCs w:val="22"/>
        </w:rPr>
      </w:pPr>
    </w:p>
    <w:p w14:paraId="648DE364" w14:textId="77777777" w:rsidR="00F6082B" w:rsidRPr="005D678D" w:rsidRDefault="00F6082B" w:rsidP="00F6082B">
      <w:pPr>
        <w:pStyle w:val="Heading1"/>
      </w:pPr>
      <w:bookmarkStart w:id="155" w:name="_Toc200520685"/>
      <w:bookmarkStart w:id="156" w:name="_Toc223325720"/>
      <w:r w:rsidRPr="005D678D">
        <w:t>Removal and Delivery of Existing Signs</w:t>
      </w:r>
      <w:r w:rsidRPr="005D678D">
        <w:rPr>
          <w:u w:val="none"/>
        </w:rPr>
        <w:t xml:space="preserve"> JSP-12-01C</w:t>
      </w:r>
      <w:bookmarkEnd w:id="155"/>
      <w:bookmarkEnd w:id="156"/>
    </w:p>
    <w:p w14:paraId="32596479" w14:textId="77777777" w:rsidR="00F6082B" w:rsidRPr="00474153" w:rsidRDefault="00F6082B" w:rsidP="00F6082B">
      <w:pPr>
        <w:rPr>
          <w:rFonts w:cs="Arial"/>
          <w:szCs w:val="22"/>
        </w:rPr>
      </w:pPr>
    </w:p>
    <w:p w14:paraId="2A703413" w14:textId="77777777" w:rsidR="00F6082B" w:rsidRPr="00474153" w:rsidRDefault="00F6082B" w:rsidP="00F6082B">
      <w:pPr>
        <w:tabs>
          <w:tab w:val="left" w:pos="450"/>
        </w:tabs>
        <w:rPr>
          <w:rFonts w:cs="Arial"/>
          <w:szCs w:val="22"/>
        </w:rPr>
      </w:pPr>
      <w:r w:rsidRPr="00474153">
        <w:rPr>
          <w:rFonts w:cs="Arial"/>
          <w:b/>
          <w:szCs w:val="22"/>
        </w:rPr>
        <w:t>1.0</w:t>
      </w:r>
      <w:r w:rsidRPr="00474153">
        <w:rPr>
          <w:rFonts w:cs="Arial"/>
          <w:b/>
          <w:szCs w:val="22"/>
        </w:rPr>
        <w:tab/>
        <w:t>Description</w:t>
      </w:r>
      <w:r w:rsidRPr="00474153">
        <w:rPr>
          <w:rFonts w:cs="Arial"/>
          <w:szCs w:val="22"/>
        </w:rPr>
        <w:t xml:space="preserve">.  All Commission-owned signs removed from the project shall be disassembled, stored, transported, and disposed of as specified herein. Sign supports, structures and hardware removed from the project shall become the property of the contractor. </w:t>
      </w:r>
    </w:p>
    <w:p w14:paraId="2D8A86A2" w14:textId="77777777" w:rsidR="00F6082B" w:rsidRPr="00474153" w:rsidRDefault="00F6082B" w:rsidP="00F6082B">
      <w:pPr>
        <w:rPr>
          <w:rFonts w:cs="Arial"/>
          <w:szCs w:val="22"/>
        </w:rPr>
      </w:pPr>
    </w:p>
    <w:p w14:paraId="365BC480" w14:textId="77777777" w:rsidR="00F6082B" w:rsidRPr="00474153" w:rsidRDefault="00F6082B" w:rsidP="00F6082B">
      <w:pPr>
        <w:tabs>
          <w:tab w:val="left" w:pos="450"/>
        </w:tabs>
        <w:rPr>
          <w:rFonts w:cs="Arial"/>
          <w:color w:val="000000"/>
          <w:szCs w:val="22"/>
        </w:rPr>
      </w:pPr>
      <w:proofErr w:type="gramStart"/>
      <w:r w:rsidRPr="00474153">
        <w:rPr>
          <w:rFonts w:cs="Arial"/>
          <w:b/>
          <w:szCs w:val="22"/>
        </w:rPr>
        <w:t>2.0</w:t>
      </w:r>
      <w:r w:rsidRPr="00474153">
        <w:rPr>
          <w:rFonts w:cs="Arial"/>
          <w:szCs w:val="22"/>
        </w:rPr>
        <w:t xml:space="preserve">  </w:t>
      </w:r>
      <w:r w:rsidRPr="00474153">
        <w:rPr>
          <w:rFonts w:cs="Arial"/>
          <w:b/>
          <w:szCs w:val="22"/>
        </w:rPr>
        <w:t>Disassembly</w:t>
      </w:r>
      <w:proofErr w:type="gramEnd"/>
      <w:r w:rsidRPr="00474153">
        <w:rPr>
          <w:rFonts w:cs="Arial"/>
          <w:b/>
          <w:szCs w:val="22"/>
        </w:rPr>
        <w:t xml:space="preserve"> and Delivery</w:t>
      </w:r>
      <w:r w:rsidRPr="00474153">
        <w:rPr>
          <w:rFonts w:cs="Arial"/>
          <w:color w:val="000000"/>
          <w:szCs w:val="22"/>
        </w:rPr>
        <w:t xml:space="preserve">. </w:t>
      </w:r>
    </w:p>
    <w:p w14:paraId="798E3F8F" w14:textId="77777777" w:rsidR="00F6082B" w:rsidRPr="00474153" w:rsidRDefault="00F6082B" w:rsidP="00F6082B">
      <w:pPr>
        <w:tabs>
          <w:tab w:val="left" w:pos="450"/>
        </w:tabs>
        <w:rPr>
          <w:rFonts w:cs="Arial"/>
          <w:color w:val="000000"/>
          <w:szCs w:val="22"/>
        </w:rPr>
      </w:pPr>
      <w:r w:rsidRPr="00474153">
        <w:rPr>
          <w:rFonts w:cs="Arial"/>
          <w:color w:val="000000"/>
          <w:szCs w:val="22"/>
        </w:rPr>
        <w:t xml:space="preserve"> </w:t>
      </w:r>
    </w:p>
    <w:p w14:paraId="612941B7" w14:textId="77777777" w:rsidR="00F6082B" w:rsidRPr="00474153" w:rsidRDefault="00F6082B" w:rsidP="00F6082B">
      <w:pPr>
        <w:tabs>
          <w:tab w:val="left" w:pos="450"/>
        </w:tabs>
        <w:rPr>
          <w:rFonts w:cs="Arial"/>
          <w:color w:val="000000"/>
          <w:szCs w:val="22"/>
        </w:rPr>
      </w:pPr>
      <w:proofErr w:type="gramStart"/>
      <w:r w:rsidRPr="00474153">
        <w:rPr>
          <w:rFonts w:cs="Arial"/>
          <w:b/>
          <w:bCs/>
          <w:color w:val="000000"/>
          <w:szCs w:val="22"/>
        </w:rPr>
        <w:t>2.1</w:t>
      </w:r>
      <w:r w:rsidRPr="00474153">
        <w:rPr>
          <w:rFonts w:cs="Arial"/>
          <w:color w:val="000000"/>
          <w:szCs w:val="22"/>
        </w:rPr>
        <w:t xml:space="preserve">  </w:t>
      </w:r>
      <w:r w:rsidRPr="00474153">
        <w:rPr>
          <w:rFonts w:cs="Arial"/>
          <w:szCs w:val="22"/>
        </w:rPr>
        <w:t>All</w:t>
      </w:r>
      <w:proofErr w:type="gramEnd"/>
      <w:r w:rsidRPr="00474153">
        <w:rPr>
          <w:rFonts w:cs="Arial"/>
          <w:szCs w:val="22"/>
        </w:rPr>
        <w:t xml:space="preserve"> Commission-owned signs, (excluding </w:t>
      </w:r>
      <w:r w:rsidRPr="00474153">
        <w:rPr>
          <w:rFonts w:cs="Arial"/>
          <w:color w:val="000000"/>
          <w:szCs w:val="22"/>
        </w:rPr>
        <w:t>abandoned billboard signs),</w:t>
      </w:r>
      <w:r w:rsidRPr="00474153">
        <w:rPr>
          <w:rFonts w:cs="Arial"/>
          <w:szCs w:val="22"/>
        </w:rPr>
        <w:t xml:space="preserve"> designated for removal in the plans, or any other signs designated by the Engineer, shall be removed from the sign supports and structures, disassembled, stored, transported, and delivered by </w:t>
      </w:r>
      <w:proofErr w:type="gramStart"/>
      <w:r w:rsidRPr="00474153">
        <w:rPr>
          <w:rFonts w:cs="Arial"/>
          <w:szCs w:val="22"/>
        </w:rPr>
        <w:t>the contractor to the</w:t>
      </w:r>
      <w:proofErr w:type="gramEnd"/>
      <w:r w:rsidRPr="00474153">
        <w:rPr>
          <w:rFonts w:cs="Arial"/>
          <w:szCs w:val="22"/>
        </w:rPr>
        <w:t xml:space="preserve"> recycling center for destruction. </w:t>
      </w:r>
    </w:p>
    <w:p w14:paraId="06CAF18F" w14:textId="77777777" w:rsidR="00F6082B" w:rsidRPr="00474153" w:rsidRDefault="00F6082B" w:rsidP="00F6082B">
      <w:pPr>
        <w:rPr>
          <w:rFonts w:cs="Arial"/>
          <w:szCs w:val="22"/>
        </w:rPr>
      </w:pPr>
    </w:p>
    <w:p w14:paraId="32A1B9E4" w14:textId="77777777" w:rsidR="00F6082B" w:rsidRPr="00474153" w:rsidRDefault="00F6082B" w:rsidP="00F6082B">
      <w:pPr>
        <w:rPr>
          <w:rFonts w:cs="Arial"/>
          <w:color w:val="000000"/>
          <w:szCs w:val="22"/>
        </w:rPr>
      </w:pPr>
      <w:proofErr w:type="gramStart"/>
      <w:r w:rsidRPr="00474153">
        <w:rPr>
          <w:rFonts w:cs="Arial"/>
          <w:b/>
          <w:bCs/>
          <w:szCs w:val="22"/>
        </w:rPr>
        <w:t>2.2</w:t>
      </w:r>
      <w:r w:rsidRPr="00474153">
        <w:rPr>
          <w:rFonts w:cs="Arial"/>
          <w:bCs/>
          <w:szCs w:val="22"/>
        </w:rPr>
        <w:t xml:space="preserve">  </w:t>
      </w:r>
      <w:r w:rsidRPr="00474153">
        <w:rPr>
          <w:rFonts w:cs="Arial"/>
          <w:color w:val="000000"/>
          <w:szCs w:val="22"/>
        </w:rPr>
        <w:t>The</w:t>
      </w:r>
      <w:proofErr w:type="gramEnd"/>
      <w:r w:rsidRPr="00474153">
        <w:rPr>
          <w:rFonts w:cs="Arial"/>
          <w:color w:val="000000"/>
          <w:szCs w:val="22"/>
        </w:rPr>
        <w:t xml:space="preserve"> contractor shall coordinate and </w:t>
      </w:r>
      <w:proofErr w:type="gramStart"/>
      <w:r w:rsidRPr="00474153">
        <w:rPr>
          <w:rFonts w:cs="Arial"/>
          <w:color w:val="000000"/>
          <w:szCs w:val="22"/>
        </w:rPr>
        <w:t>make arrangements</w:t>
      </w:r>
      <w:proofErr w:type="gramEnd"/>
      <w:r w:rsidRPr="00474153">
        <w:rPr>
          <w:rFonts w:cs="Arial"/>
          <w:color w:val="000000"/>
          <w:szCs w:val="22"/>
        </w:rPr>
        <w:t xml:space="preserve"> with the recycling center for delivery of the signs. </w:t>
      </w:r>
      <w:r w:rsidRPr="00474153">
        <w:rPr>
          <w:rFonts w:cs="Arial"/>
          <w:szCs w:val="22"/>
        </w:rPr>
        <w:t>Sign panels shall be disassembled and/or cut into sizes as required by the recycling center.</w:t>
      </w:r>
    </w:p>
    <w:p w14:paraId="0165297D" w14:textId="77777777" w:rsidR="00F6082B" w:rsidRPr="00474153" w:rsidRDefault="00F6082B" w:rsidP="00F6082B">
      <w:pPr>
        <w:rPr>
          <w:rFonts w:cs="Arial"/>
          <w:szCs w:val="22"/>
        </w:rPr>
      </w:pPr>
    </w:p>
    <w:p w14:paraId="20F542BB" w14:textId="77777777" w:rsidR="00F6082B" w:rsidRPr="00474153" w:rsidRDefault="00F6082B" w:rsidP="00F6082B">
      <w:pPr>
        <w:rPr>
          <w:rFonts w:cs="Arial"/>
          <w:szCs w:val="22"/>
        </w:rPr>
      </w:pPr>
      <w:proofErr w:type="gramStart"/>
      <w:r w:rsidRPr="00474153">
        <w:rPr>
          <w:rFonts w:cs="Arial"/>
          <w:b/>
          <w:bCs/>
          <w:szCs w:val="22"/>
        </w:rPr>
        <w:t>2.3</w:t>
      </w:r>
      <w:r w:rsidRPr="00474153">
        <w:rPr>
          <w:rFonts w:cs="Arial"/>
          <w:szCs w:val="22"/>
        </w:rPr>
        <w:t>  The</w:t>
      </w:r>
      <w:proofErr w:type="gramEnd"/>
      <w:r w:rsidRPr="00474153">
        <w:rPr>
          <w:rFonts w:cs="Arial"/>
          <w:szCs w:val="22"/>
        </w:rPr>
        <w:t xml:space="preserve"> contractor shall provide the Engineer with a “Sign Delivery Certification” attesting to completion of delivery of all existing sign material from the project to the recycler. In addition, the </w:t>
      </w:r>
      <w:r w:rsidRPr="00474153">
        <w:rPr>
          <w:rFonts w:cs="Arial"/>
          <w:szCs w:val="22"/>
        </w:rPr>
        <w:lastRenderedPageBreak/>
        <w:t>contractor shall provide to the Engineer a final “Sign Certification of Destruction” from the recycler that documents the total pounds of scrap sign material received from the project and attests that all such material will not be re-purposed and will be destroyed in a recycling process. The contractor can locate the required certification statements from the Missouri Department of Transportation website:</w:t>
      </w:r>
    </w:p>
    <w:p w14:paraId="7C0DBAC0" w14:textId="77777777" w:rsidR="00F6082B" w:rsidRPr="00474153" w:rsidRDefault="00F6082B" w:rsidP="00F6082B">
      <w:pPr>
        <w:rPr>
          <w:rFonts w:cs="Arial"/>
          <w:szCs w:val="22"/>
        </w:rPr>
      </w:pPr>
    </w:p>
    <w:p w14:paraId="35C253A5" w14:textId="77777777" w:rsidR="00F6082B" w:rsidRPr="00474153" w:rsidRDefault="00F6082B" w:rsidP="00F6082B">
      <w:pPr>
        <w:jc w:val="center"/>
        <w:rPr>
          <w:rFonts w:cs="Arial"/>
          <w:szCs w:val="22"/>
        </w:rPr>
      </w:pPr>
      <w:hyperlink r:id="rId27" w:history="1">
        <w:r w:rsidRPr="00474153">
          <w:rPr>
            <w:rStyle w:val="Hyperlink"/>
            <w:rFonts w:cs="Arial"/>
            <w:szCs w:val="22"/>
          </w:rPr>
          <w:t>https://www.modot.org/forms-contractor-use</w:t>
        </w:r>
      </w:hyperlink>
    </w:p>
    <w:p w14:paraId="7B0FB4C8" w14:textId="77777777" w:rsidR="00F6082B" w:rsidRPr="00474153" w:rsidRDefault="00F6082B" w:rsidP="00F6082B">
      <w:pPr>
        <w:rPr>
          <w:rFonts w:cs="Arial"/>
          <w:szCs w:val="22"/>
        </w:rPr>
      </w:pPr>
    </w:p>
    <w:p w14:paraId="249766AD" w14:textId="77777777" w:rsidR="00F6082B" w:rsidRPr="00474153" w:rsidRDefault="00F6082B" w:rsidP="00F6082B">
      <w:pPr>
        <w:rPr>
          <w:rFonts w:cs="Arial"/>
          <w:szCs w:val="22"/>
        </w:rPr>
      </w:pPr>
      <w:proofErr w:type="gramStart"/>
      <w:r w:rsidRPr="00474153">
        <w:rPr>
          <w:rFonts w:cs="Arial"/>
          <w:b/>
          <w:bCs/>
          <w:szCs w:val="22"/>
        </w:rPr>
        <w:t>2.4</w:t>
      </w:r>
      <w:r w:rsidRPr="00474153">
        <w:rPr>
          <w:rFonts w:cs="Arial"/>
          <w:szCs w:val="22"/>
        </w:rPr>
        <w:t>  Funds</w:t>
      </w:r>
      <w:proofErr w:type="gramEnd"/>
      <w:r w:rsidRPr="00474153">
        <w:rPr>
          <w:rFonts w:cs="Arial"/>
          <w:szCs w:val="22"/>
        </w:rPr>
        <w:t xml:space="preserve"> received from the disposal of the signs from the recycling center shall be retained by the Contractor.</w:t>
      </w:r>
    </w:p>
    <w:p w14:paraId="5F4AC4CD" w14:textId="77777777" w:rsidR="00F6082B" w:rsidRPr="00474153" w:rsidRDefault="00F6082B" w:rsidP="00F6082B">
      <w:pPr>
        <w:tabs>
          <w:tab w:val="left" w:pos="540"/>
        </w:tabs>
        <w:rPr>
          <w:rFonts w:cs="Arial"/>
          <w:szCs w:val="22"/>
        </w:rPr>
      </w:pPr>
    </w:p>
    <w:p w14:paraId="526CD107" w14:textId="77777777" w:rsidR="00F6082B" w:rsidRPr="00474153" w:rsidRDefault="00F6082B" w:rsidP="00F6082B">
      <w:pPr>
        <w:rPr>
          <w:rFonts w:cs="Arial"/>
          <w:szCs w:val="22"/>
        </w:rPr>
      </w:pPr>
      <w:proofErr w:type="gramStart"/>
      <w:r w:rsidRPr="00474153">
        <w:rPr>
          <w:rFonts w:cs="Arial"/>
          <w:b/>
          <w:szCs w:val="22"/>
        </w:rPr>
        <w:t>3.0  Basis</w:t>
      </w:r>
      <w:proofErr w:type="gramEnd"/>
      <w:r w:rsidRPr="00474153">
        <w:rPr>
          <w:rFonts w:cs="Arial"/>
          <w:b/>
          <w:szCs w:val="22"/>
        </w:rPr>
        <w:t xml:space="preserve"> of Payment.  </w:t>
      </w:r>
      <w:r w:rsidRPr="00474153">
        <w:rPr>
          <w:rFonts w:cs="Arial"/>
          <w:szCs w:val="22"/>
        </w:rPr>
        <w:t xml:space="preserve">All </w:t>
      </w:r>
      <w:r w:rsidRPr="00474153">
        <w:rPr>
          <w:rFonts w:cs="Arial"/>
          <w:bCs/>
          <w:szCs w:val="22"/>
        </w:rPr>
        <w:t>costs associated with removing, disassembling and/or cutting, storing, transporting, and disposing of signs</w:t>
      </w:r>
      <w:r w:rsidRPr="00474153">
        <w:rPr>
          <w:rFonts w:cs="Arial"/>
          <w:szCs w:val="22"/>
        </w:rPr>
        <w:t xml:space="preserve"> shall be considered as completely covered by the contract unit price for Item No. 202-20.10, “Removal of Improvements”, per lump sum.</w:t>
      </w:r>
    </w:p>
    <w:p w14:paraId="339BCA3E" w14:textId="77777777" w:rsidR="00F6082B" w:rsidRPr="00474153" w:rsidRDefault="00F6082B" w:rsidP="00F6082B">
      <w:pPr>
        <w:rPr>
          <w:rFonts w:cs="Arial"/>
          <w:szCs w:val="22"/>
        </w:rPr>
      </w:pPr>
    </w:p>
    <w:p w14:paraId="7AAA780C" w14:textId="77777777" w:rsidR="00F6082B" w:rsidRPr="00474153" w:rsidRDefault="00F6082B" w:rsidP="00F6082B">
      <w:pPr>
        <w:rPr>
          <w:rFonts w:cs="Arial"/>
          <w:szCs w:val="22"/>
        </w:rPr>
      </w:pPr>
    </w:p>
    <w:p w14:paraId="1EC45C5E" w14:textId="77777777" w:rsidR="00F6082B" w:rsidRPr="005D678D" w:rsidRDefault="00F6082B" w:rsidP="00F6082B">
      <w:pPr>
        <w:pStyle w:val="Heading1"/>
      </w:pPr>
      <w:bookmarkStart w:id="157" w:name="_Toc200520693"/>
      <w:bookmarkStart w:id="158" w:name="_Toc223325721"/>
      <w:r w:rsidRPr="005D678D">
        <w:t>Contractor Furnished Surveying and Staking – SW</w:t>
      </w:r>
      <w:bookmarkEnd w:id="157"/>
      <w:bookmarkEnd w:id="158"/>
    </w:p>
    <w:p w14:paraId="6E184C06" w14:textId="77777777" w:rsidR="00F6082B" w:rsidRPr="00474153" w:rsidRDefault="00F6082B" w:rsidP="00F6082B"/>
    <w:p w14:paraId="35298621" w14:textId="77777777" w:rsidR="00F6082B" w:rsidRPr="00474153" w:rsidRDefault="00F6082B" w:rsidP="00F6082B">
      <w:r w:rsidRPr="00474153">
        <w:t>In addition to the requirements of Section 627 of the Missouri Standard Specifications for Highway Construction, the following shall apply:</w:t>
      </w:r>
    </w:p>
    <w:p w14:paraId="150B74E3" w14:textId="77777777" w:rsidR="00F6082B" w:rsidRPr="00474153" w:rsidRDefault="00F6082B" w:rsidP="00F6082B"/>
    <w:p w14:paraId="738FD438" w14:textId="77777777" w:rsidR="00F6082B" w:rsidRPr="00474153" w:rsidRDefault="00F6082B" w:rsidP="00F6082B">
      <w:proofErr w:type="gramStart"/>
      <w:r w:rsidRPr="00474153">
        <w:rPr>
          <w:b/>
        </w:rPr>
        <w:t>1.0  Description</w:t>
      </w:r>
      <w:proofErr w:type="gramEnd"/>
      <w:r w:rsidRPr="00474153">
        <w:t xml:space="preserve">.  The contractor shall be responsible for all layout required </w:t>
      </w:r>
      <w:proofErr w:type="gramStart"/>
      <w:r w:rsidRPr="00474153">
        <w:t>on</w:t>
      </w:r>
      <w:proofErr w:type="gramEnd"/>
      <w:r w:rsidRPr="00474153">
        <w:t xml:space="preserve"> the project.  This responsibility shall include, but not be limited to the following:  Construction signing, transition milling, pavement marking, loop detectors, etc.</w:t>
      </w:r>
    </w:p>
    <w:p w14:paraId="6FCD6B8A" w14:textId="77777777" w:rsidR="00F6082B" w:rsidRPr="00474153" w:rsidRDefault="00F6082B" w:rsidP="00F6082B"/>
    <w:p w14:paraId="36A38F6F" w14:textId="77777777" w:rsidR="00F6082B" w:rsidRPr="00474153" w:rsidRDefault="00F6082B" w:rsidP="00F6082B">
      <w:proofErr w:type="gramStart"/>
      <w:r w:rsidRPr="00474153">
        <w:rPr>
          <w:b/>
        </w:rPr>
        <w:t>1.1</w:t>
      </w:r>
      <w:r w:rsidRPr="00474153">
        <w:t xml:space="preserve">  The</w:t>
      </w:r>
      <w:proofErr w:type="gramEnd"/>
      <w:r w:rsidRPr="00474153">
        <w:t xml:space="preserve"> above list is not all inclusive.  The contractor shall have </w:t>
      </w:r>
      <w:proofErr w:type="gramStart"/>
      <w:r w:rsidRPr="00474153">
        <w:t>the primary</w:t>
      </w:r>
      <w:proofErr w:type="gramEnd"/>
      <w:r w:rsidRPr="00474153">
        <w:t xml:space="preserve"> responsibility for these operations.  The contractor shall provide the Resident Engineer with a staking plan layout for approval prior to the installation of signs.  The RE will </w:t>
      </w:r>
      <w:proofErr w:type="gramStart"/>
      <w:r w:rsidRPr="00474153">
        <w:t>provide assistance</w:t>
      </w:r>
      <w:proofErr w:type="gramEnd"/>
      <w:r w:rsidRPr="00474153">
        <w:t xml:space="preserve"> during this layout provided a request is submitted to the RE or Construction Project Manager 48 hours in advance.  This will ensure that all permanently mounted traffic control devices remain consistent with District policy and avoid re-staking.  If the contractor installs any signs without </w:t>
      </w:r>
      <w:proofErr w:type="gramStart"/>
      <w:r w:rsidRPr="00474153">
        <w:t>engineer</w:t>
      </w:r>
      <w:proofErr w:type="gramEnd"/>
      <w:r w:rsidRPr="00474153">
        <w:t xml:space="preserve"> approval, all costs associated with re-staking and/or relocation will be at the contractor’s expense.   </w:t>
      </w:r>
    </w:p>
    <w:p w14:paraId="3BC26A5E" w14:textId="77777777" w:rsidR="00F6082B" w:rsidRPr="00474153" w:rsidRDefault="00F6082B" w:rsidP="00F6082B"/>
    <w:p w14:paraId="2C777835" w14:textId="77777777" w:rsidR="00F6082B" w:rsidRPr="00474153" w:rsidRDefault="00F6082B" w:rsidP="00F6082B">
      <w:proofErr w:type="gramStart"/>
      <w:r w:rsidRPr="00474153">
        <w:rPr>
          <w:b/>
        </w:rPr>
        <w:t>1.2</w:t>
      </w:r>
      <w:r w:rsidRPr="00474153">
        <w:t xml:space="preserve">  The</w:t>
      </w:r>
      <w:proofErr w:type="gramEnd"/>
      <w:r w:rsidRPr="00474153">
        <w:t xml:space="preserve"> intent of this provision is to increase the quality of our work zones and minimize negative impacts to the contractor’s schedule that can result from delays in staking.</w:t>
      </w:r>
    </w:p>
    <w:p w14:paraId="7E4B5DD8" w14:textId="77777777" w:rsidR="00F6082B" w:rsidRPr="00474153" w:rsidRDefault="00F6082B" w:rsidP="00F6082B"/>
    <w:p w14:paraId="2C5C2A72" w14:textId="77777777" w:rsidR="00F6082B" w:rsidRPr="00474153" w:rsidRDefault="00F6082B" w:rsidP="00F6082B">
      <w:proofErr w:type="gramStart"/>
      <w:r w:rsidRPr="00474153">
        <w:rPr>
          <w:b/>
        </w:rPr>
        <w:t>1.3</w:t>
      </w:r>
      <w:r w:rsidRPr="00474153">
        <w:t xml:space="preserve">  Any</w:t>
      </w:r>
      <w:proofErr w:type="gramEnd"/>
      <w:r w:rsidRPr="00474153">
        <w:t xml:space="preserve"> adjustments to the plan quantities or line numbers established in the contract shall be approved by the Engineer.</w:t>
      </w:r>
    </w:p>
    <w:p w14:paraId="66D51E5E" w14:textId="77777777" w:rsidR="00F6082B" w:rsidRPr="00474153" w:rsidRDefault="00F6082B" w:rsidP="00F6082B"/>
    <w:p w14:paraId="18FAFCE1" w14:textId="77777777" w:rsidR="00F6082B" w:rsidRPr="00474153" w:rsidRDefault="00F6082B" w:rsidP="00F6082B">
      <w:proofErr w:type="gramStart"/>
      <w:r w:rsidRPr="00474153">
        <w:rPr>
          <w:b/>
        </w:rPr>
        <w:t>2.0  Basis</w:t>
      </w:r>
      <w:proofErr w:type="gramEnd"/>
      <w:r w:rsidRPr="00474153">
        <w:rPr>
          <w:b/>
        </w:rPr>
        <w:t xml:space="preserve"> of Payment.</w:t>
      </w:r>
      <w:r w:rsidRPr="00474153">
        <w:t xml:space="preserve">  No direct payment will be made to cover the costs associated with these additional requirements.  All costs will be considered completely covered by the unit bid price submitted for Contractor Furnished Surveying and Staking.</w:t>
      </w:r>
    </w:p>
    <w:p w14:paraId="6FC3F976" w14:textId="77777777" w:rsidR="00F6082B" w:rsidRPr="00474153" w:rsidRDefault="00F6082B" w:rsidP="00F6082B">
      <w:pPr>
        <w:rPr>
          <w:rFonts w:cs="Arial"/>
          <w:szCs w:val="22"/>
        </w:rPr>
      </w:pPr>
    </w:p>
    <w:p w14:paraId="4C4606C6" w14:textId="77777777" w:rsidR="00F6082B" w:rsidRPr="00474153" w:rsidRDefault="00F6082B" w:rsidP="00F6082B">
      <w:pPr>
        <w:rPr>
          <w:rFonts w:cs="Arial"/>
          <w:szCs w:val="22"/>
        </w:rPr>
      </w:pPr>
    </w:p>
    <w:p w14:paraId="0A122165" w14:textId="77777777" w:rsidR="00F6082B" w:rsidRPr="005D678D" w:rsidRDefault="00F6082B" w:rsidP="00F6082B">
      <w:pPr>
        <w:pStyle w:val="Heading1"/>
        <w:rPr>
          <w:snapToGrid w:val="0"/>
          <w:u w:val="none"/>
        </w:rPr>
      </w:pPr>
      <w:bookmarkStart w:id="159" w:name="_Toc199225145"/>
      <w:bookmarkStart w:id="160" w:name="_Toc200520701"/>
      <w:bookmarkStart w:id="161" w:name="_Toc223325722"/>
      <w:r w:rsidRPr="005D678D">
        <w:rPr>
          <w:snapToGrid w:val="0"/>
        </w:rPr>
        <w:t>Seeding and Mulching Requirements</w:t>
      </w:r>
      <w:r w:rsidRPr="005D678D">
        <w:rPr>
          <w:snapToGrid w:val="0"/>
          <w:u w:val="none"/>
        </w:rPr>
        <w:t xml:space="preserve"> </w:t>
      </w:r>
      <w:r w:rsidRPr="005D678D">
        <w:rPr>
          <w:u w:val="none"/>
        </w:rPr>
        <w:t>JSP-25-03</w:t>
      </w:r>
      <w:bookmarkEnd w:id="159"/>
      <w:bookmarkEnd w:id="160"/>
      <w:bookmarkEnd w:id="161"/>
    </w:p>
    <w:p w14:paraId="7497D69C" w14:textId="77777777" w:rsidR="00F6082B" w:rsidRPr="00513C33" w:rsidRDefault="00F6082B" w:rsidP="00F60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u w:val="single"/>
        </w:rPr>
      </w:pPr>
    </w:p>
    <w:p w14:paraId="00112459" w14:textId="77777777" w:rsidR="00F6082B" w:rsidRDefault="00F6082B" w:rsidP="00F60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roofErr w:type="gramStart"/>
      <w:r w:rsidRPr="00513C33">
        <w:rPr>
          <w:b/>
          <w:snapToGrid w:val="0"/>
          <w:color w:val="000000"/>
        </w:rPr>
        <w:t>1.0  Seeding</w:t>
      </w:r>
      <w:proofErr w:type="gramEnd"/>
      <w:r w:rsidRPr="00513C33">
        <w:rPr>
          <w:b/>
          <w:snapToGrid w:val="0"/>
          <w:color w:val="000000"/>
        </w:rPr>
        <w:t>.</w:t>
      </w:r>
      <w:r w:rsidRPr="00513C33">
        <w:rPr>
          <w:snapToGrid w:val="0"/>
          <w:color w:val="000000"/>
        </w:rPr>
        <w:t xml:space="preserve">  </w:t>
      </w:r>
      <w:r w:rsidRPr="00513C33">
        <w:rPr>
          <w:rFonts w:cs="Arial"/>
          <w:szCs w:val="22"/>
        </w:rPr>
        <w:t>Seeding shall be in accordance with Sec. 805 except as otherwise stated herein. Cool season grasses shall</w:t>
      </w:r>
      <w:r>
        <w:rPr>
          <w:rFonts w:cs="Arial"/>
          <w:szCs w:val="22"/>
        </w:rPr>
        <w:t xml:space="preserve"> be utilized in accordance with Standard Plan 805.00.</w:t>
      </w:r>
    </w:p>
    <w:p w14:paraId="2CAC1F9C" w14:textId="77777777" w:rsidR="00F6082B" w:rsidRDefault="00F6082B" w:rsidP="00F60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u w:val="single"/>
        </w:rPr>
      </w:pPr>
    </w:p>
    <w:p w14:paraId="62455CC4" w14:textId="77777777" w:rsidR="00F6082B" w:rsidRDefault="00F6082B" w:rsidP="00F60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roofErr w:type="gramStart"/>
      <w:r>
        <w:rPr>
          <w:b/>
          <w:snapToGrid w:val="0"/>
          <w:color w:val="000000"/>
        </w:rPr>
        <w:t>1.1  Temporary</w:t>
      </w:r>
      <w:proofErr w:type="gramEnd"/>
      <w:r>
        <w:rPr>
          <w:b/>
          <w:snapToGrid w:val="0"/>
          <w:color w:val="000000"/>
        </w:rPr>
        <w:t xml:space="preserve"> Seeding.</w:t>
      </w:r>
      <w:r>
        <w:rPr>
          <w:snapToGrid w:val="0"/>
          <w:color w:val="000000"/>
        </w:rPr>
        <w:t xml:space="preserve">  </w:t>
      </w:r>
      <w:r>
        <w:rPr>
          <w:rFonts w:cs="Arial"/>
          <w:color w:val="000000"/>
        </w:rPr>
        <w:t>Temporary seeding shall be in accordance with Sec. 806.50 except as otherwise stated herein.</w:t>
      </w:r>
    </w:p>
    <w:p w14:paraId="1A04C26B" w14:textId="77777777" w:rsidR="00F6082B" w:rsidRDefault="00F6082B" w:rsidP="00F60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43A335F9" w14:textId="77777777" w:rsidR="00F6082B" w:rsidRDefault="00F6082B" w:rsidP="00F60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roofErr w:type="gramStart"/>
      <w:r>
        <w:rPr>
          <w:b/>
          <w:snapToGrid w:val="0"/>
          <w:color w:val="000000"/>
        </w:rPr>
        <w:t>2.0  Mulching</w:t>
      </w:r>
      <w:proofErr w:type="gramEnd"/>
      <w:r>
        <w:rPr>
          <w:b/>
          <w:snapToGrid w:val="0"/>
          <w:color w:val="000000"/>
        </w:rPr>
        <w:t>.</w:t>
      </w:r>
      <w:r>
        <w:rPr>
          <w:snapToGrid w:val="0"/>
          <w:color w:val="000000"/>
        </w:rPr>
        <w:t xml:space="preserve">  </w:t>
      </w:r>
      <w:r>
        <w:rPr>
          <w:rFonts w:cs="Arial"/>
          <w:color w:val="000000"/>
        </w:rPr>
        <w:t>Mulching shall be in accordance with Sec. 802 except as otherwise stated herein.</w:t>
      </w:r>
    </w:p>
    <w:p w14:paraId="675A66A6" w14:textId="77777777" w:rsidR="00F6082B" w:rsidRDefault="00F6082B" w:rsidP="00F60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1220DC4D" w14:textId="77777777" w:rsidR="00F6082B" w:rsidRDefault="00F6082B" w:rsidP="00F60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roofErr w:type="gramStart"/>
      <w:r>
        <w:rPr>
          <w:b/>
          <w:snapToGrid w:val="0"/>
          <w:color w:val="000000"/>
        </w:rPr>
        <w:t>3.0  Method</w:t>
      </w:r>
      <w:proofErr w:type="gramEnd"/>
      <w:r>
        <w:rPr>
          <w:b/>
          <w:snapToGrid w:val="0"/>
          <w:color w:val="000000"/>
        </w:rPr>
        <w:t xml:space="preserve"> of Measurement.</w:t>
      </w:r>
      <w:r>
        <w:rPr>
          <w:snapToGrid w:val="0"/>
          <w:color w:val="000000"/>
        </w:rPr>
        <w:t xml:space="preserve">  </w:t>
      </w:r>
      <w:r>
        <w:rPr>
          <w:rFonts w:cs="Arial"/>
          <w:color w:val="000000"/>
        </w:rPr>
        <w:t xml:space="preserve">No measurement will be made for seeding, temporary seeding or mulching.  Seeding and mulching of all disturbed areas, including any additional areas disturbed beyond what is shown </w:t>
      </w:r>
      <w:proofErr w:type="gramStart"/>
      <w:r>
        <w:rPr>
          <w:rFonts w:cs="Arial"/>
          <w:color w:val="000000"/>
        </w:rPr>
        <w:t>on</w:t>
      </w:r>
      <w:proofErr w:type="gramEnd"/>
      <w:r>
        <w:rPr>
          <w:rFonts w:cs="Arial"/>
          <w:color w:val="000000"/>
        </w:rPr>
        <w:t xml:space="preserve"> the plans, </w:t>
      </w:r>
      <w:proofErr w:type="gramStart"/>
      <w:r>
        <w:rPr>
          <w:rFonts w:cs="Arial"/>
          <w:color w:val="000000"/>
        </w:rPr>
        <w:t>shall</w:t>
      </w:r>
      <w:proofErr w:type="gramEnd"/>
      <w:r>
        <w:rPr>
          <w:rFonts w:cs="Arial"/>
          <w:color w:val="000000"/>
        </w:rPr>
        <w:t xml:space="preserve"> be considered included in the single lump sum item provided.</w:t>
      </w:r>
    </w:p>
    <w:p w14:paraId="11B04254" w14:textId="77777777" w:rsidR="00F6082B" w:rsidRDefault="00F6082B" w:rsidP="00F60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31ED4784" w14:textId="77777777" w:rsidR="00F6082B" w:rsidRDefault="00F6082B" w:rsidP="00F60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rPr>
      </w:pPr>
      <w:proofErr w:type="gramStart"/>
      <w:r>
        <w:rPr>
          <w:b/>
          <w:snapToGrid w:val="0"/>
          <w:color w:val="000000"/>
        </w:rPr>
        <w:t>4.0  Basis</w:t>
      </w:r>
      <w:proofErr w:type="gramEnd"/>
      <w:r>
        <w:rPr>
          <w:b/>
          <w:snapToGrid w:val="0"/>
          <w:color w:val="000000"/>
        </w:rPr>
        <w:t xml:space="preserve"> of Payment.</w:t>
      </w:r>
      <w:r>
        <w:rPr>
          <w:snapToGrid w:val="0"/>
          <w:color w:val="000000"/>
        </w:rPr>
        <w:t xml:space="preserve">  </w:t>
      </w:r>
      <w:r>
        <w:rPr>
          <w:rFonts w:cs="Arial"/>
          <w:color w:val="000000"/>
        </w:rPr>
        <w:t xml:space="preserve">All labor, equipment, and materials necessary to complete all seeding, temporary seeding and mulching shall be completely covered under the lump sum price for item 805-99.01, Seeding and </w:t>
      </w:r>
      <w:r w:rsidRPr="009077AB">
        <w:rPr>
          <w:rFonts w:cs="Arial"/>
        </w:rPr>
        <w:t>Mulching</w:t>
      </w:r>
      <w:r>
        <w:rPr>
          <w:rFonts w:cs="Arial"/>
        </w:rPr>
        <w:t xml:space="preserve"> - </w:t>
      </w:r>
      <w:r w:rsidRPr="009077AB">
        <w:rPr>
          <w:rFonts w:cs="Arial"/>
        </w:rPr>
        <w:t>Cool Season Grasses.</w:t>
      </w:r>
    </w:p>
    <w:p w14:paraId="76DD52DD" w14:textId="77777777" w:rsidR="00F6082B" w:rsidRDefault="00F6082B" w:rsidP="00F60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rPr>
      </w:pPr>
    </w:p>
    <w:p w14:paraId="604307C0" w14:textId="77777777" w:rsidR="008C182D" w:rsidRDefault="008C182D" w:rsidP="00F60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rPr>
      </w:pPr>
    </w:p>
    <w:p w14:paraId="12CE50D0" w14:textId="19BD4207" w:rsidR="009F73CF" w:rsidRPr="005D678D" w:rsidRDefault="008C5C9C" w:rsidP="008C5C9C">
      <w:pPr>
        <w:pStyle w:val="Heading1"/>
      </w:pPr>
      <w:bookmarkStart w:id="162" w:name="_Toc223325723"/>
      <w:bookmarkStart w:id="163" w:name="_Hlk221015913"/>
      <w:r w:rsidRPr="005D678D">
        <w:t>Re</w:t>
      </w:r>
      <w:r w:rsidR="00A763C2" w:rsidRPr="005D678D">
        <w:t>moval of License Plate Reader by Others</w:t>
      </w:r>
      <w:bookmarkEnd w:id="162"/>
    </w:p>
    <w:p w14:paraId="74D7D0A3" w14:textId="77777777" w:rsidR="00A763C2" w:rsidRDefault="00A763C2" w:rsidP="00A763C2">
      <w:pPr>
        <w:pStyle w:val="ListParagraph"/>
        <w:ind w:left="0"/>
      </w:pPr>
    </w:p>
    <w:bookmarkEnd w:id="163"/>
    <w:p w14:paraId="3B5A1A2B" w14:textId="4C50A834" w:rsidR="00A763C2" w:rsidRPr="00A763C2" w:rsidRDefault="00A763C2" w:rsidP="00A763C2">
      <w:pPr>
        <w:rPr>
          <w:rFonts w:cs="Arial"/>
          <w:snapToGrid w:val="0"/>
          <w:color w:val="000000"/>
          <w:szCs w:val="20"/>
        </w:rPr>
      </w:pPr>
      <w:proofErr w:type="gramStart"/>
      <w:r w:rsidRPr="00A763C2">
        <w:rPr>
          <w:rFonts w:cs="Arial"/>
          <w:b/>
          <w:bCs/>
          <w:snapToGrid w:val="0"/>
          <w:color w:val="000000"/>
          <w:szCs w:val="20"/>
        </w:rPr>
        <w:t>1.0  Description</w:t>
      </w:r>
      <w:proofErr w:type="gramEnd"/>
      <w:r w:rsidRPr="00A763C2">
        <w:rPr>
          <w:rFonts w:cs="Arial"/>
          <w:b/>
          <w:bCs/>
          <w:snapToGrid w:val="0"/>
          <w:color w:val="000000"/>
          <w:szCs w:val="20"/>
        </w:rPr>
        <w:t>.</w:t>
      </w:r>
      <w:r w:rsidRPr="00A763C2">
        <w:rPr>
          <w:rFonts w:cs="Arial"/>
          <w:snapToGrid w:val="0"/>
          <w:color w:val="000000"/>
          <w:szCs w:val="20"/>
        </w:rPr>
        <w:t xml:space="preserve">  This work shall consist of contacting the </w:t>
      </w:r>
      <w:r>
        <w:rPr>
          <w:rFonts w:cs="Arial"/>
          <w:snapToGrid w:val="0"/>
          <w:color w:val="000000"/>
          <w:szCs w:val="20"/>
        </w:rPr>
        <w:t>Flock Safety representative to inform them to remove the license plate reader attached to the signal pole in the northeast quadrant of MO 43 and 41</w:t>
      </w:r>
      <w:r w:rsidRPr="00A763C2">
        <w:rPr>
          <w:rFonts w:cs="Arial"/>
          <w:snapToGrid w:val="0"/>
          <w:color w:val="000000"/>
          <w:szCs w:val="20"/>
          <w:vertAlign w:val="superscript"/>
        </w:rPr>
        <w:t>st</w:t>
      </w:r>
      <w:r>
        <w:rPr>
          <w:rFonts w:cs="Arial"/>
          <w:snapToGrid w:val="0"/>
          <w:color w:val="000000"/>
          <w:szCs w:val="20"/>
        </w:rPr>
        <w:t xml:space="preserve"> Street in Joplin.</w:t>
      </w:r>
    </w:p>
    <w:p w14:paraId="0AAAB05A" w14:textId="77777777" w:rsidR="00A763C2" w:rsidRPr="00A763C2" w:rsidRDefault="00A763C2" w:rsidP="00A763C2">
      <w:pPr>
        <w:rPr>
          <w:rFonts w:cs="Arial"/>
          <w:snapToGrid w:val="0"/>
          <w:color w:val="000000"/>
          <w:szCs w:val="20"/>
        </w:rPr>
      </w:pPr>
    </w:p>
    <w:p w14:paraId="513C202C" w14:textId="4A618CAC" w:rsidR="00A763C2" w:rsidRPr="00A763C2" w:rsidRDefault="00A763C2" w:rsidP="00A763C2">
      <w:pPr>
        <w:rPr>
          <w:rFonts w:cs="Arial"/>
          <w:snapToGrid w:val="0"/>
          <w:color w:val="000000"/>
          <w:szCs w:val="22"/>
        </w:rPr>
      </w:pPr>
      <w:proofErr w:type="gramStart"/>
      <w:r w:rsidRPr="00A763C2">
        <w:rPr>
          <w:rFonts w:cs="Arial"/>
          <w:b/>
          <w:bCs/>
          <w:snapToGrid w:val="0"/>
          <w:color w:val="000000"/>
          <w:szCs w:val="20"/>
        </w:rPr>
        <w:t>2.0  Construction</w:t>
      </w:r>
      <w:proofErr w:type="gramEnd"/>
      <w:r w:rsidRPr="00A763C2">
        <w:rPr>
          <w:rFonts w:cs="Arial"/>
          <w:b/>
          <w:bCs/>
          <w:snapToGrid w:val="0"/>
          <w:color w:val="000000"/>
          <w:szCs w:val="20"/>
        </w:rPr>
        <w:t xml:space="preserve"> Requirements</w:t>
      </w:r>
      <w:r w:rsidRPr="00A763C2">
        <w:rPr>
          <w:rFonts w:cs="Arial"/>
          <w:snapToGrid w:val="0"/>
          <w:color w:val="000000"/>
          <w:szCs w:val="20"/>
        </w:rPr>
        <w:t xml:space="preserve">.  The contractor shall </w:t>
      </w:r>
      <w:r w:rsidRPr="00A763C2">
        <w:rPr>
          <w:rFonts w:cs="Arial"/>
          <w:snapToGrid w:val="0"/>
          <w:color w:val="000000"/>
          <w:szCs w:val="22"/>
        </w:rPr>
        <w:t xml:space="preserve">contact the </w:t>
      </w:r>
      <w:r>
        <w:rPr>
          <w:rFonts w:cs="Arial"/>
          <w:snapToGrid w:val="0"/>
          <w:color w:val="000000"/>
          <w:szCs w:val="22"/>
        </w:rPr>
        <w:t xml:space="preserve">Flock Safety </w:t>
      </w:r>
      <w:r w:rsidRPr="00A763C2">
        <w:rPr>
          <w:rFonts w:cs="Arial"/>
          <w:snapToGrid w:val="0"/>
          <w:color w:val="000000"/>
          <w:szCs w:val="22"/>
        </w:rPr>
        <w:t xml:space="preserve">representative listed </w:t>
      </w:r>
      <w:r w:rsidR="00A81412">
        <w:rPr>
          <w:rFonts w:cs="Arial"/>
          <w:snapToGrid w:val="0"/>
          <w:color w:val="000000"/>
          <w:szCs w:val="22"/>
        </w:rPr>
        <w:t xml:space="preserve">below </w:t>
      </w:r>
      <w:r w:rsidRPr="00A763C2">
        <w:rPr>
          <w:rFonts w:cs="Arial"/>
          <w:snapToGrid w:val="0"/>
          <w:color w:val="000000"/>
          <w:szCs w:val="22"/>
        </w:rPr>
        <w:t xml:space="preserve">at least </w:t>
      </w:r>
      <w:r w:rsidR="005E1CC8">
        <w:rPr>
          <w:rFonts w:cs="Arial"/>
          <w:snapToGrid w:val="0"/>
          <w:color w:val="000000"/>
          <w:szCs w:val="22"/>
        </w:rPr>
        <w:t>four</w:t>
      </w:r>
      <w:r w:rsidRPr="00A763C2">
        <w:rPr>
          <w:rFonts w:cs="Arial"/>
          <w:snapToGrid w:val="0"/>
          <w:color w:val="000000"/>
          <w:szCs w:val="22"/>
        </w:rPr>
        <w:t xml:space="preserve"> (</w:t>
      </w:r>
      <w:r w:rsidR="005E1CC8">
        <w:rPr>
          <w:rFonts w:cs="Arial"/>
          <w:snapToGrid w:val="0"/>
          <w:color w:val="000000"/>
          <w:szCs w:val="22"/>
        </w:rPr>
        <w:t>4</w:t>
      </w:r>
      <w:r w:rsidRPr="00A763C2">
        <w:rPr>
          <w:rFonts w:cs="Arial"/>
          <w:snapToGrid w:val="0"/>
          <w:color w:val="000000"/>
          <w:szCs w:val="22"/>
        </w:rPr>
        <w:t>) weeks in advance</w:t>
      </w:r>
      <w:r w:rsidR="00A81412">
        <w:rPr>
          <w:rFonts w:cs="Arial"/>
          <w:snapToGrid w:val="0"/>
          <w:color w:val="000000"/>
          <w:szCs w:val="22"/>
        </w:rPr>
        <w:t xml:space="preserve"> of the signal pole removal </w:t>
      </w:r>
      <w:r w:rsidRPr="00A763C2">
        <w:rPr>
          <w:rFonts w:cs="Arial"/>
          <w:snapToGrid w:val="0"/>
          <w:color w:val="000000"/>
          <w:szCs w:val="22"/>
        </w:rPr>
        <w:t xml:space="preserve">to advise them of the work that will take place </w:t>
      </w:r>
      <w:r w:rsidR="00A81412">
        <w:rPr>
          <w:rFonts w:cs="Arial"/>
          <w:snapToGrid w:val="0"/>
          <w:color w:val="000000"/>
          <w:szCs w:val="22"/>
        </w:rPr>
        <w:t xml:space="preserve">and </w:t>
      </w:r>
      <w:r w:rsidRPr="00A763C2">
        <w:rPr>
          <w:rFonts w:cs="Arial"/>
          <w:snapToGrid w:val="0"/>
          <w:color w:val="000000"/>
          <w:szCs w:val="22"/>
        </w:rPr>
        <w:t xml:space="preserve">to allow </w:t>
      </w:r>
      <w:r w:rsidR="00A81412">
        <w:rPr>
          <w:rFonts w:cs="Arial"/>
          <w:snapToGrid w:val="0"/>
          <w:color w:val="000000"/>
          <w:szCs w:val="22"/>
        </w:rPr>
        <w:t>Flock Safety time to remove the license plate reader.</w:t>
      </w:r>
    </w:p>
    <w:p w14:paraId="0AAB09A9" w14:textId="77777777" w:rsidR="00A763C2" w:rsidRPr="00A763C2" w:rsidRDefault="00A763C2" w:rsidP="00A763C2">
      <w:pPr>
        <w:rPr>
          <w:rFonts w:cs="Arial"/>
          <w:snapToGrid w:val="0"/>
          <w:color w:val="000000"/>
          <w:szCs w:val="22"/>
        </w:rPr>
      </w:pPr>
    </w:p>
    <w:p w14:paraId="5E9E4B6B" w14:textId="64C53F3E" w:rsidR="00A763C2" w:rsidRDefault="00A763C2" w:rsidP="00A763C2">
      <w:pPr>
        <w:ind w:firstLine="720"/>
        <w:rPr>
          <w:rFonts w:cs="Arial"/>
          <w:snapToGrid w:val="0"/>
          <w:color w:val="000000"/>
          <w:szCs w:val="20"/>
        </w:rPr>
      </w:pPr>
      <w:r>
        <w:rPr>
          <w:rFonts w:cs="Arial"/>
          <w:snapToGrid w:val="0"/>
          <w:color w:val="000000"/>
          <w:szCs w:val="20"/>
        </w:rPr>
        <w:t>Katelyn McKinley</w:t>
      </w:r>
    </w:p>
    <w:p w14:paraId="2A3BAF9E" w14:textId="1A66D1FE" w:rsidR="00A4323C" w:rsidRPr="00A763C2" w:rsidRDefault="00A4323C" w:rsidP="00A763C2">
      <w:pPr>
        <w:ind w:firstLine="720"/>
        <w:rPr>
          <w:rFonts w:cs="Arial"/>
          <w:snapToGrid w:val="0"/>
          <w:color w:val="000000"/>
          <w:szCs w:val="20"/>
        </w:rPr>
      </w:pPr>
      <w:r>
        <w:rPr>
          <w:rFonts w:cs="Arial"/>
          <w:snapToGrid w:val="0"/>
          <w:color w:val="000000"/>
          <w:szCs w:val="20"/>
        </w:rPr>
        <w:t>Permitting Manager</w:t>
      </w:r>
    </w:p>
    <w:p w14:paraId="3BB4CC6A" w14:textId="1775599F" w:rsidR="00A763C2" w:rsidRDefault="00A763C2" w:rsidP="00A763C2">
      <w:pPr>
        <w:ind w:firstLine="720"/>
        <w:rPr>
          <w:rFonts w:cs="Arial"/>
          <w:snapToGrid w:val="0"/>
          <w:color w:val="000000"/>
          <w:szCs w:val="20"/>
        </w:rPr>
      </w:pPr>
      <w:r>
        <w:rPr>
          <w:rFonts w:cs="Arial"/>
          <w:snapToGrid w:val="0"/>
          <w:color w:val="000000"/>
          <w:szCs w:val="20"/>
        </w:rPr>
        <w:t>Flock Safety</w:t>
      </w:r>
    </w:p>
    <w:p w14:paraId="1A34292A" w14:textId="7C385707" w:rsidR="00A4323C" w:rsidRPr="00A763C2" w:rsidRDefault="00A4323C" w:rsidP="00A763C2">
      <w:pPr>
        <w:ind w:firstLine="720"/>
        <w:rPr>
          <w:rFonts w:cs="Arial"/>
          <w:snapToGrid w:val="0"/>
          <w:color w:val="000000"/>
          <w:szCs w:val="20"/>
        </w:rPr>
      </w:pPr>
      <w:r>
        <w:rPr>
          <w:rFonts w:cs="Arial"/>
          <w:snapToGrid w:val="0"/>
          <w:color w:val="000000"/>
          <w:szCs w:val="20"/>
        </w:rPr>
        <w:t>Phone: (866) 901-1781</w:t>
      </w:r>
      <w:r w:rsidR="005E1CC8">
        <w:rPr>
          <w:rFonts w:cs="Arial"/>
          <w:snapToGrid w:val="0"/>
          <w:color w:val="000000"/>
          <w:szCs w:val="20"/>
        </w:rPr>
        <w:t xml:space="preserve"> (8 am – 8 pm EST Monday-Friday)</w:t>
      </w:r>
    </w:p>
    <w:p w14:paraId="2212CEE8" w14:textId="01FBE5D8" w:rsidR="00A763C2" w:rsidRDefault="00A763C2" w:rsidP="00A763C2">
      <w:pPr>
        <w:ind w:firstLine="720"/>
        <w:rPr>
          <w:snapToGrid w:val="0"/>
          <w:color w:val="000000"/>
          <w:szCs w:val="20"/>
        </w:rPr>
      </w:pPr>
      <w:r w:rsidRPr="00A763C2">
        <w:rPr>
          <w:rFonts w:cs="Arial"/>
          <w:snapToGrid w:val="0"/>
          <w:color w:val="000000"/>
          <w:szCs w:val="20"/>
        </w:rPr>
        <w:t xml:space="preserve">Email: </w:t>
      </w:r>
      <w:hyperlink r:id="rId28" w:history="1">
        <w:r w:rsidRPr="003D0053">
          <w:rPr>
            <w:rStyle w:val="Hyperlink"/>
            <w:snapToGrid w:val="0"/>
            <w:szCs w:val="20"/>
          </w:rPr>
          <w:t>Katelyn.mckinley@focksafety.com</w:t>
        </w:r>
      </w:hyperlink>
    </w:p>
    <w:p w14:paraId="4698704D" w14:textId="77777777" w:rsidR="00A763C2" w:rsidRPr="00A763C2" w:rsidRDefault="00A763C2" w:rsidP="00A763C2">
      <w:pPr>
        <w:autoSpaceDE w:val="0"/>
        <w:autoSpaceDN w:val="0"/>
        <w:adjustRightInd w:val="0"/>
        <w:spacing w:line="240" w:lineRule="atLeast"/>
        <w:contextualSpacing/>
        <w:rPr>
          <w:rFonts w:cs="Arial"/>
          <w:color w:val="000000"/>
          <w:szCs w:val="22"/>
        </w:rPr>
      </w:pPr>
    </w:p>
    <w:p w14:paraId="61190187" w14:textId="77777777" w:rsidR="00A763C2" w:rsidRPr="00A763C2" w:rsidRDefault="00A763C2" w:rsidP="00A763C2">
      <w:pPr>
        <w:rPr>
          <w:snapToGrid w:val="0"/>
          <w:color w:val="000000"/>
          <w:szCs w:val="20"/>
        </w:rPr>
      </w:pPr>
      <w:proofErr w:type="gramStart"/>
      <w:r w:rsidRPr="00A763C2">
        <w:rPr>
          <w:b/>
          <w:bCs/>
          <w:snapToGrid w:val="0"/>
          <w:color w:val="000000"/>
          <w:w w:val="105"/>
          <w:szCs w:val="20"/>
        </w:rPr>
        <w:t>3.0  Method</w:t>
      </w:r>
      <w:proofErr w:type="gramEnd"/>
      <w:r w:rsidRPr="00A763C2">
        <w:rPr>
          <w:b/>
          <w:bCs/>
          <w:snapToGrid w:val="0"/>
          <w:color w:val="000000"/>
          <w:w w:val="105"/>
          <w:szCs w:val="20"/>
        </w:rPr>
        <w:t xml:space="preserve"> of Measurement</w:t>
      </w:r>
      <w:r w:rsidRPr="00A763C2">
        <w:rPr>
          <w:snapToGrid w:val="0"/>
          <w:color w:val="000000"/>
          <w:w w:val="105"/>
          <w:szCs w:val="20"/>
        </w:rPr>
        <w:t>. No measurement will be made.</w:t>
      </w:r>
    </w:p>
    <w:p w14:paraId="175C83CB" w14:textId="77777777" w:rsidR="00A763C2" w:rsidRPr="00A763C2" w:rsidRDefault="00A763C2" w:rsidP="00A763C2">
      <w:pPr>
        <w:spacing w:before="10"/>
        <w:rPr>
          <w:snapToGrid w:val="0"/>
          <w:color w:val="000000"/>
          <w:sz w:val="21"/>
          <w:szCs w:val="20"/>
        </w:rPr>
      </w:pPr>
    </w:p>
    <w:p w14:paraId="5338BDDD" w14:textId="69740ACB" w:rsidR="00A763C2" w:rsidRPr="00A763C2" w:rsidRDefault="00A763C2" w:rsidP="00A763C2">
      <w:pPr>
        <w:widowControl w:val="0"/>
        <w:tabs>
          <w:tab w:val="left" w:pos="615"/>
        </w:tabs>
        <w:autoSpaceDE w:val="0"/>
        <w:autoSpaceDN w:val="0"/>
        <w:ind w:right="157"/>
      </w:pPr>
      <w:proofErr w:type="gramStart"/>
      <w:r w:rsidRPr="00A763C2">
        <w:rPr>
          <w:b/>
          <w:bCs/>
        </w:rPr>
        <w:t>4.0  Basis</w:t>
      </w:r>
      <w:proofErr w:type="gramEnd"/>
      <w:r w:rsidRPr="00A763C2">
        <w:rPr>
          <w:b/>
          <w:bCs/>
        </w:rPr>
        <w:t xml:space="preserve"> of Payment.</w:t>
      </w:r>
      <w:r w:rsidRPr="00A763C2">
        <w:t xml:space="preserve"> No direct payment will be made for contacting </w:t>
      </w:r>
      <w:r w:rsidR="00A81412">
        <w:t>Flock Safety</w:t>
      </w:r>
      <w:r w:rsidRPr="00A763C2">
        <w:t>.  All costs associated with this work shall be considered incidental to other pay items provided in the</w:t>
      </w:r>
      <w:r w:rsidRPr="00A763C2">
        <w:rPr>
          <w:spacing w:val="30"/>
        </w:rPr>
        <w:t xml:space="preserve"> </w:t>
      </w:r>
      <w:r w:rsidRPr="00A763C2">
        <w:t>contract.</w:t>
      </w:r>
    </w:p>
    <w:sectPr w:rsidR="00A763C2" w:rsidRPr="00A763C2" w:rsidSect="001C7841">
      <w:footerReference w:type="default" r:id="rId29"/>
      <w:pgSz w:w="12240" w:h="15840"/>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8E46" w14:textId="77777777" w:rsidR="0071055F" w:rsidRDefault="0071055F">
      <w:r>
        <w:separator/>
      </w:r>
    </w:p>
  </w:endnote>
  <w:endnote w:type="continuationSeparator" w:id="0">
    <w:p w14:paraId="26F5D1D5" w14:textId="77777777" w:rsidR="0071055F" w:rsidRDefault="0071055F">
      <w:r>
        <w:continuationSeparator/>
      </w:r>
    </w:p>
  </w:endnote>
  <w:endnote w:type="continuationNotice" w:id="1">
    <w:p w14:paraId="1F9A5A64" w14:textId="77777777" w:rsidR="0071055F" w:rsidRDefault="00710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8169" w14:textId="77777777" w:rsidR="007C22AC" w:rsidRDefault="007C22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546F89" w14:textId="77777777" w:rsidR="007C22AC" w:rsidRDefault="007C2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D9C3" w14:textId="77777777" w:rsidR="007C22AC" w:rsidRDefault="007C22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A5F131" w14:textId="77777777" w:rsidR="007C22AC" w:rsidRDefault="007C2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8B5E2" w14:textId="77777777" w:rsidR="0071055F" w:rsidRDefault="0071055F">
      <w:r>
        <w:separator/>
      </w:r>
    </w:p>
  </w:footnote>
  <w:footnote w:type="continuationSeparator" w:id="0">
    <w:p w14:paraId="6F0BBC0B" w14:textId="77777777" w:rsidR="0071055F" w:rsidRDefault="0071055F">
      <w:r>
        <w:continuationSeparator/>
      </w:r>
    </w:p>
  </w:footnote>
  <w:footnote w:type="continuationNotice" w:id="1">
    <w:p w14:paraId="35F14F9C" w14:textId="77777777" w:rsidR="0071055F" w:rsidRDefault="007105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3852" w14:textId="3806DA4C" w:rsidR="007C22AC" w:rsidRDefault="007C22AC" w:rsidP="001C7841">
    <w:pPr>
      <w:pStyle w:val="Header"/>
      <w:tabs>
        <w:tab w:val="clear" w:pos="4320"/>
        <w:tab w:val="clear" w:pos="8640"/>
        <w:tab w:val="left" w:pos="7920"/>
      </w:tabs>
      <w:ind w:left="7027"/>
      <w:rPr>
        <w:rFonts w:cs="Arial"/>
      </w:rPr>
    </w:pPr>
    <w:r>
      <w:rPr>
        <w:rFonts w:cs="Arial"/>
      </w:rPr>
      <w:t xml:space="preserve">Job No.: </w:t>
    </w:r>
    <w:r w:rsidR="00F0739C">
      <w:rPr>
        <w:rFonts w:cs="Arial"/>
      </w:rPr>
      <w:t>J7P3529</w:t>
    </w:r>
  </w:p>
  <w:p w14:paraId="4A319674" w14:textId="36A8CA76" w:rsidR="007C22AC" w:rsidRPr="00A522AC" w:rsidRDefault="007C22AC" w:rsidP="001C7841">
    <w:pPr>
      <w:tabs>
        <w:tab w:val="left" w:pos="7920"/>
      </w:tabs>
      <w:ind w:left="7020"/>
      <w:rPr>
        <w:rFonts w:cs="Arial"/>
      </w:rPr>
    </w:pPr>
    <w:r w:rsidRPr="00A522AC">
      <w:rPr>
        <w:rFonts w:cs="Arial"/>
      </w:rPr>
      <w:t>Route:</w:t>
    </w:r>
    <w:r w:rsidRPr="00A522AC">
      <w:rPr>
        <w:rFonts w:cs="Arial"/>
      </w:rPr>
      <w:tab/>
    </w:r>
    <w:r w:rsidR="00F0739C">
      <w:rPr>
        <w:rFonts w:cs="Arial"/>
      </w:rPr>
      <w:t>Various</w:t>
    </w:r>
  </w:p>
  <w:p w14:paraId="6B65BE79" w14:textId="1B491413" w:rsidR="007C22AC" w:rsidRDefault="007C22AC" w:rsidP="001C7841">
    <w:pPr>
      <w:pStyle w:val="Header"/>
      <w:tabs>
        <w:tab w:val="clear" w:pos="4320"/>
        <w:tab w:val="clear" w:pos="8640"/>
        <w:tab w:val="left" w:pos="7920"/>
      </w:tabs>
      <w:ind w:left="7027"/>
      <w:rPr>
        <w:rFonts w:cs="Arial"/>
      </w:rPr>
    </w:pPr>
    <w:r>
      <w:rPr>
        <w:rFonts w:cs="Arial"/>
      </w:rPr>
      <w:t>County:</w:t>
    </w:r>
    <w:r>
      <w:rPr>
        <w:rFonts w:cs="Arial"/>
      </w:rPr>
      <w:tab/>
    </w:r>
    <w:r w:rsidR="00F0739C">
      <w:rPr>
        <w:rFonts w:cs="Arial"/>
      </w:rPr>
      <w:t>Variou</w:t>
    </w:r>
    <w:r w:rsidR="00013E9F">
      <w:rPr>
        <w:rFonts w:cs="Arial"/>
      </w:rPr>
      <w:t>s</w:t>
    </w:r>
  </w:p>
  <w:p w14:paraId="39491C19" w14:textId="77777777" w:rsidR="007C22AC" w:rsidRDefault="007C22AC" w:rsidP="001C7841">
    <w:pPr>
      <w:pStyle w:val="Header"/>
      <w:tabs>
        <w:tab w:val="clear" w:pos="4320"/>
        <w:tab w:val="clear" w:pos="8640"/>
        <w:tab w:val="right" w:pos="7560"/>
      </w:tabs>
      <w:jc w:val="right"/>
      <w:rPr>
        <w:rFonts w:cs="Arial"/>
      </w:rPr>
    </w:pPr>
    <w:r>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742DB"/>
    <w:multiLevelType w:val="multilevel"/>
    <w:tmpl w:val="FB8A6390"/>
    <w:lvl w:ilvl="0">
      <w:start w:val="2"/>
      <w:numFmt w:val="decimal"/>
      <w:lvlText w:val="%1"/>
      <w:lvlJc w:val="left"/>
      <w:pPr>
        <w:ind w:left="220" w:hanging="437"/>
      </w:pPr>
      <w:rPr>
        <w:rFonts w:hint="default"/>
      </w:rPr>
    </w:lvl>
    <w:lvl w:ilvl="1">
      <w:numFmt w:val="decimal"/>
      <w:lvlText w:val="%1.%2"/>
      <w:lvlJc w:val="left"/>
      <w:pPr>
        <w:ind w:left="220" w:hanging="437"/>
      </w:pPr>
      <w:rPr>
        <w:rFonts w:ascii="Arial" w:eastAsia="Arial" w:hAnsi="Arial" w:cs="Arial" w:hint="default"/>
        <w:b/>
        <w:bCs/>
        <w:color w:val="231F20"/>
        <w:w w:val="99"/>
        <w:sz w:val="22"/>
        <w:szCs w:val="22"/>
      </w:rPr>
    </w:lvl>
    <w:lvl w:ilvl="2">
      <w:numFmt w:val="bullet"/>
      <w:lvlText w:val="-"/>
      <w:lvlJc w:val="left"/>
      <w:pPr>
        <w:ind w:left="580" w:hanging="164"/>
      </w:pPr>
      <w:rPr>
        <w:rFonts w:ascii="Arial" w:eastAsia="Arial" w:hAnsi="Arial" w:cs="Arial" w:hint="default"/>
        <w:color w:val="231F20"/>
        <w:w w:val="99"/>
        <w:sz w:val="22"/>
        <w:szCs w:val="22"/>
      </w:rPr>
    </w:lvl>
    <w:lvl w:ilvl="3">
      <w:numFmt w:val="bullet"/>
      <w:lvlText w:val="•"/>
      <w:lvlJc w:val="left"/>
      <w:pPr>
        <w:ind w:left="2646" w:hanging="164"/>
      </w:pPr>
      <w:rPr>
        <w:rFonts w:hint="default"/>
      </w:rPr>
    </w:lvl>
    <w:lvl w:ilvl="4">
      <w:numFmt w:val="bullet"/>
      <w:lvlText w:val="•"/>
      <w:lvlJc w:val="left"/>
      <w:pPr>
        <w:ind w:left="3680" w:hanging="164"/>
      </w:pPr>
      <w:rPr>
        <w:rFonts w:hint="default"/>
      </w:rPr>
    </w:lvl>
    <w:lvl w:ilvl="5">
      <w:numFmt w:val="bullet"/>
      <w:lvlText w:val="•"/>
      <w:lvlJc w:val="left"/>
      <w:pPr>
        <w:ind w:left="4713" w:hanging="164"/>
      </w:pPr>
      <w:rPr>
        <w:rFonts w:hint="default"/>
      </w:rPr>
    </w:lvl>
    <w:lvl w:ilvl="6">
      <w:numFmt w:val="bullet"/>
      <w:lvlText w:val="•"/>
      <w:lvlJc w:val="left"/>
      <w:pPr>
        <w:ind w:left="5746" w:hanging="164"/>
      </w:pPr>
      <w:rPr>
        <w:rFonts w:hint="default"/>
      </w:rPr>
    </w:lvl>
    <w:lvl w:ilvl="7">
      <w:numFmt w:val="bullet"/>
      <w:lvlText w:val="•"/>
      <w:lvlJc w:val="left"/>
      <w:pPr>
        <w:ind w:left="6780" w:hanging="164"/>
      </w:pPr>
      <w:rPr>
        <w:rFonts w:hint="default"/>
      </w:rPr>
    </w:lvl>
    <w:lvl w:ilvl="8">
      <w:numFmt w:val="bullet"/>
      <w:lvlText w:val="•"/>
      <w:lvlJc w:val="left"/>
      <w:pPr>
        <w:ind w:left="7813" w:hanging="164"/>
      </w:pPr>
      <w:rPr>
        <w:rFonts w:hint="default"/>
      </w:rPr>
    </w:lvl>
  </w:abstractNum>
  <w:abstractNum w:abstractNumId="11" w15:restartNumberingAfterBreak="0">
    <w:nsid w:val="09C32C19"/>
    <w:multiLevelType w:val="multilevel"/>
    <w:tmpl w:val="0AAA835C"/>
    <w:lvl w:ilvl="0">
      <w:start w:val="1"/>
      <w:numFmt w:val="decimal"/>
      <w:lvlText w:val="%1.0"/>
      <w:lvlJc w:val="left"/>
      <w:pPr>
        <w:ind w:left="390" w:hanging="390"/>
      </w:pPr>
      <w:rPr>
        <w:rFonts w:hint="default"/>
        <w:b/>
      </w:rPr>
    </w:lvl>
    <w:lvl w:ilvl="1">
      <w:start w:val="1"/>
      <w:numFmt w:val="decimal"/>
      <w:lvlText w:val="%1.%2"/>
      <w:lvlJc w:val="left"/>
      <w:pPr>
        <w:ind w:left="1110" w:hanging="39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1A170AB9"/>
    <w:multiLevelType w:val="multilevel"/>
    <w:tmpl w:val="0EB45976"/>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CBB624B"/>
    <w:multiLevelType w:val="multilevel"/>
    <w:tmpl w:val="61B028E8"/>
    <w:lvl w:ilvl="0">
      <w:start w:val="2"/>
      <w:numFmt w:val="decimal"/>
      <w:lvlText w:val="%1.0"/>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14" w15:restartNumberingAfterBreak="0">
    <w:nsid w:val="1EDC0244"/>
    <w:multiLevelType w:val="hybridMultilevel"/>
    <w:tmpl w:val="62C464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5F0011"/>
    <w:multiLevelType w:val="multilevel"/>
    <w:tmpl w:val="79BCC14C"/>
    <w:lvl w:ilvl="0">
      <w:start w:val="1"/>
      <w:numFmt w:val="decimal"/>
      <w:lvlText w:val="%1.0"/>
      <w:lvlJc w:val="left"/>
      <w:pPr>
        <w:ind w:left="360" w:hanging="360"/>
      </w:pPr>
      <w:rPr>
        <w:b/>
      </w:rPr>
    </w:lvl>
    <w:lvl w:ilvl="1">
      <w:start w:val="1"/>
      <w:numFmt w:val="lowerLetter"/>
      <w:lvlText w:val="(%2)"/>
      <w:lvlJc w:val="left"/>
      <w:pPr>
        <w:ind w:left="1080" w:hanging="360"/>
      </w:pPr>
      <w:rPr>
        <w:rFonts w:ascii="Arial" w:eastAsia="Calibri" w:hAnsi="Arial" w:cs="Arial" w:hint="default"/>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16" w15:restartNumberingAfterBreak="0">
    <w:nsid w:val="26A701A0"/>
    <w:multiLevelType w:val="multilevel"/>
    <w:tmpl w:val="169E2FB6"/>
    <w:lvl w:ilvl="0">
      <w:start w:val="3"/>
      <w:numFmt w:val="decimal"/>
      <w:lvlText w:val="%1.0"/>
      <w:lvlJc w:val="left"/>
      <w:pPr>
        <w:ind w:left="360" w:hanging="360"/>
      </w:pPr>
      <w:rPr>
        <w:rFonts w:eastAsia="Calibri" w:hint="default"/>
        <w:b/>
      </w:rPr>
    </w:lvl>
    <w:lvl w:ilvl="1">
      <w:start w:val="1"/>
      <w:numFmt w:val="decimal"/>
      <w:lvlText w:val="%1.%2"/>
      <w:lvlJc w:val="left"/>
      <w:pPr>
        <w:ind w:left="1080" w:hanging="360"/>
      </w:pPr>
      <w:rPr>
        <w:rFonts w:eastAsia="Calibri" w:hint="default"/>
        <w:b/>
      </w:rPr>
    </w:lvl>
    <w:lvl w:ilvl="2">
      <w:start w:val="1"/>
      <w:numFmt w:val="decimal"/>
      <w:lvlText w:val="%1.%2.%3"/>
      <w:lvlJc w:val="left"/>
      <w:pPr>
        <w:ind w:left="2160" w:hanging="720"/>
      </w:pPr>
      <w:rPr>
        <w:rFonts w:eastAsia="Calibri" w:hint="default"/>
        <w:b/>
      </w:rPr>
    </w:lvl>
    <w:lvl w:ilvl="3">
      <w:start w:val="1"/>
      <w:numFmt w:val="decimal"/>
      <w:lvlText w:val="%1.%2.%3.%4"/>
      <w:lvlJc w:val="left"/>
      <w:pPr>
        <w:ind w:left="2880" w:hanging="720"/>
      </w:pPr>
      <w:rPr>
        <w:rFonts w:eastAsia="Calibri" w:hint="default"/>
        <w:b/>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17" w15:restartNumberingAfterBreak="0">
    <w:nsid w:val="392625CE"/>
    <w:multiLevelType w:val="multilevel"/>
    <w:tmpl w:val="1476585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C750BE0"/>
    <w:multiLevelType w:val="multilevel"/>
    <w:tmpl w:val="9882563E"/>
    <w:lvl w:ilvl="0">
      <w:start w:val="2"/>
      <w:numFmt w:val="decimal"/>
      <w:lvlText w:val="%1.0"/>
      <w:lvlJc w:val="left"/>
      <w:pPr>
        <w:ind w:left="360" w:hanging="360"/>
      </w:pPr>
      <w:rPr>
        <w:rFonts w:hint="default"/>
        <w:b/>
        <w:color w:val="231F20"/>
      </w:rPr>
    </w:lvl>
    <w:lvl w:ilvl="1">
      <w:start w:val="1"/>
      <w:numFmt w:val="decimal"/>
      <w:lvlText w:val="%1.%2"/>
      <w:lvlJc w:val="left"/>
      <w:pPr>
        <w:ind w:left="1080" w:hanging="360"/>
      </w:pPr>
      <w:rPr>
        <w:rFonts w:hint="default"/>
        <w:b/>
        <w:color w:val="231F20"/>
      </w:rPr>
    </w:lvl>
    <w:lvl w:ilvl="2">
      <w:start w:val="1"/>
      <w:numFmt w:val="decimal"/>
      <w:lvlText w:val="%1.%2.%3"/>
      <w:lvlJc w:val="left"/>
      <w:pPr>
        <w:ind w:left="2160" w:hanging="720"/>
      </w:pPr>
      <w:rPr>
        <w:rFonts w:hint="default"/>
        <w:b/>
        <w:color w:val="231F20"/>
      </w:rPr>
    </w:lvl>
    <w:lvl w:ilvl="3">
      <w:start w:val="1"/>
      <w:numFmt w:val="decimal"/>
      <w:lvlText w:val="%1.%2.%3.%4"/>
      <w:lvlJc w:val="left"/>
      <w:pPr>
        <w:ind w:left="2880" w:hanging="720"/>
      </w:pPr>
      <w:rPr>
        <w:rFonts w:hint="default"/>
        <w:b/>
        <w:color w:val="231F20"/>
      </w:rPr>
    </w:lvl>
    <w:lvl w:ilvl="4">
      <w:start w:val="1"/>
      <w:numFmt w:val="decimal"/>
      <w:lvlText w:val="%1.%2.%3.%4.%5"/>
      <w:lvlJc w:val="left"/>
      <w:pPr>
        <w:ind w:left="3960" w:hanging="1080"/>
      </w:pPr>
      <w:rPr>
        <w:rFonts w:hint="default"/>
        <w:b/>
        <w:color w:val="231F20"/>
      </w:rPr>
    </w:lvl>
    <w:lvl w:ilvl="5">
      <w:start w:val="1"/>
      <w:numFmt w:val="decimal"/>
      <w:lvlText w:val="%1.%2.%3.%4.%5.%6"/>
      <w:lvlJc w:val="left"/>
      <w:pPr>
        <w:ind w:left="4680" w:hanging="1080"/>
      </w:pPr>
      <w:rPr>
        <w:rFonts w:hint="default"/>
        <w:b/>
        <w:color w:val="231F20"/>
      </w:rPr>
    </w:lvl>
    <w:lvl w:ilvl="6">
      <w:start w:val="1"/>
      <w:numFmt w:val="decimal"/>
      <w:lvlText w:val="%1.%2.%3.%4.%5.%6.%7"/>
      <w:lvlJc w:val="left"/>
      <w:pPr>
        <w:ind w:left="5760" w:hanging="1440"/>
      </w:pPr>
      <w:rPr>
        <w:rFonts w:hint="default"/>
        <w:b/>
        <w:color w:val="231F20"/>
      </w:rPr>
    </w:lvl>
    <w:lvl w:ilvl="7">
      <w:start w:val="1"/>
      <w:numFmt w:val="decimal"/>
      <w:lvlText w:val="%1.%2.%3.%4.%5.%6.%7.%8"/>
      <w:lvlJc w:val="left"/>
      <w:pPr>
        <w:ind w:left="6480" w:hanging="1440"/>
      </w:pPr>
      <w:rPr>
        <w:rFonts w:hint="default"/>
        <w:b/>
        <w:color w:val="231F20"/>
      </w:rPr>
    </w:lvl>
    <w:lvl w:ilvl="8">
      <w:start w:val="1"/>
      <w:numFmt w:val="decimal"/>
      <w:lvlText w:val="%1.%2.%3.%4.%5.%6.%7.%8.%9"/>
      <w:lvlJc w:val="left"/>
      <w:pPr>
        <w:ind w:left="7560" w:hanging="1800"/>
      </w:pPr>
      <w:rPr>
        <w:rFonts w:hint="default"/>
        <w:b/>
        <w:color w:val="231F20"/>
      </w:rPr>
    </w:lvl>
  </w:abstractNum>
  <w:abstractNum w:abstractNumId="19" w15:restartNumberingAfterBreak="0">
    <w:nsid w:val="481A4C1F"/>
    <w:multiLevelType w:val="multilevel"/>
    <w:tmpl w:val="011A97A0"/>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84C5251"/>
    <w:multiLevelType w:val="multilevel"/>
    <w:tmpl w:val="74D6CD0E"/>
    <w:lvl w:ilvl="0">
      <w:start w:val="1"/>
      <w:numFmt w:val="decimal"/>
      <w:lvlText w:val="%1.0"/>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48732A25"/>
    <w:multiLevelType w:val="hybridMultilevel"/>
    <w:tmpl w:val="508EB44C"/>
    <w:lvl w:ilvl="0" w:tplc="44606268">
      <w:start w:val="1"/>
      <w:numFmt w:val="lowerLetter"/>
      <w:lvlText w:val="(%1)"/>
      <w:lvlJc w:val="left"/>
      <w:pPr>
        <w:ind w:left="810" w:hanging="360"/>
      </w:pPr>
      <w:rPr>
        <w:rFonts w:ascii="Arial" w:eastAsia="Calibri"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D9F0F3E"/>
    <w:multiLevelType w:val="multilevel"/>
    <w:tmpl w:val="FA46FA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4B1B68"/>
    <w:multiLevelType w:val="hybridMultilevel"/>
    <w:tmpl w:val="44C25A9E"/>
    <w:lvl w:ilvl="0" w:tplc="F5B83714">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1433C4E"/>
    <w:multiLevelType w:val="multilevel"/>
    <w:tmpl w:val="979244A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52722EEE"/>
    <w:multiLevelType w:val="hybridMultilevel"/>
    <w:tmpl w:val="2D22C5C6"/>
    <w:lvl w:ilvl="0" w:tplc="C2745BC8">
      <w:start w:val="1"/>
      <w:numFmt w:val="lowerLetter"/>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6" w15:restartNumberingAfterBreak="0">
    <w:nsid w:val="5A303DF3"/>
    <w:multiLevelType w:val="hybridMultilevel"/>
    <w:tmpl w:val="906CF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927264"/>
    <w:multiLevelType w:val="multilevel"/>
    <w:tmpl w:val="5CBE8260"/>
    <w:lvl w:ilvl="0">
      <w:start w:val="2"/>
      <w:numFmt w:val="decimal"/>
      <w:lvlText w:val="%1.0"/>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28" w15:restartNumberingAfterBreak="0">
    <w:nsid w:val="5DFE166A"/>
    <w:multiLevelType w:val="multilevel"/>
    <w:tmpl w:val="8BB2C312"/>
    <w:styleLink w:val="CurrentList1"/>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29" w15:restartNumberingAfterBreak="0">
    <w:nsid w:val="65705064"/>
    <w:multiLevelType w:val="hybridMultilevel"/>
    <w:tmpl w:val="2B280DD6"/>
    <w:lvl w:ilvl="0" w:tplc="502E6744">
      <w:start w:val="1"/>
      <w:numFmt w:val="upperLetter"/>
      <w:pStyle w:val="Heading1"/>
      <w:lvlText w:val="%1."/>
      <w:lvlJc w:val="left"/>
      <w:pPr>
        <w:ind w:left="72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82DDF"/>
    <w:multiLevelType w:val="hybridMultilevel"/>
    <w:tmpl w:val="7C7E7986"/>
    <w:lvl w:ilvl="0" w:tplc="43B276CE">
      <w:start w:val="1"/>
      <w:numFmt w:val="lowerLetter"/>
      <w:pStyle w:val="TOCHead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192AF5"/>
    <w:multiLevelType w:val="multilevel"/>
    <w:tmpl w:val="56D6E5C4"/>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16cid:durableId="460733357">
    <w:abstractNumId w:val="29"/>
  </w:num>
  <w:num w:numId="2" w16cid:durableId="1893539708">
    <w:abstractNumId w:val="21"/>
  </w:num>
  <w:num w:numId="3" w16cid:durableId="193736061">
    <w:abstractNumId w:val="28"/>
  </w:num>
  <w:num w:numId="4" w16cid:durableId="1119496869">
    <w:abstractNumId w:val="9"/>
  </w:num>
  <w:num w:numId="5" w16cid:durableId="1237324648">
    <w:abstractNumId w:val="7"/>
  </w:num>
  <w:num w:numId="6" w16cid:durableId="707339559">
    <w:abstractNumId w:val="6"/>
  </w:num>
  <w:num w:numId="7" w16cid:durableId="118765927">
    <w:abstractNumId w:val="5"/>
  </w:num>
  <w:num w:numId="8" w16cid:durableId="1661275675">
    <w:abstractNumId w:val="4"/>
  </w:num>
  <w:num w:numId="9" w16cid:durableId="1258708486">
    <w:abstractNumId w:val="8"/>
  </w:num>
  <w:num w:numId="10" w16cid:durableId="1503353963">
    <w:abstractNumId w:val="3"/>
  </w:num>
  <w:num w:numId="11" w16cid:durableId="1023285034">
    <w:abstractNumId w:val="2"/>
  </w:num>
  <w:num w:numId="12" w16cid:durableId="1511606015">
    <w:abstractNumId w:val="1"/>
  </w:num>
  <w:num w:numId="13" w16cid:durableId="2064789036">
    <w:abstractNumId w:val="0"/>
  </w:num>
  <w:num w:numId="14" w16cid:durableId="1858538813">
    <w:abstractNumId w:val="30"/>
  </w:num>
  <w:num w:numId="15" w16cid:durableId="1157266971">
    <w:abstractNumId w:val="14"/>
  </w:num>
  <w:num w:numId="16" w16cid:durableId="951286684">
    <w:abstractNumId w:val="25"/>
  </w:num>
  <w:num w:numId="17" w16cid:durableId="923608687">
    <w:abstractNumId w:val="10"/>
  </w:num>
  <w:num w:numId="18" w16cid:durableId="270865858">
    <w:abstractNumId w:val="18"/>
  </w:num>
  <w:num w:numId="19" w16cid:durableId="385036047">
    <w:abstractNumId w:val="20"/>
  </w:num>
  <w:num w:numId="20" w16cid:durableId="1946189714">
    <w:abstractNumId w:val="26"/>
  </w:num>
  <w:num w:numId="21" w16cid:durableId="2108502559">
    <w:abstractNumId w:val="27"/>
  </w:num>
  <w:num w:numId="22" w16cid:durableId="273439287">
    <w:abstractNumId w:val="17"/>
  </w:num>
  <w:num w:numId="23" w16cid:durableId="1102872275">
    <w:abstractNumId w:val="12"/>
  </w:num>
  <w:num w:numId="24" w16cid:durableId="1575319144">
    <w:abstractNumId w:val="24"/>
  </w:num>
  <w:num w:numId="25" w16cid:durableId="724916192">
    <w:abstractNumId w:val="19"/>
  </w:num>
  <w:num w:numId="26" w16cid:durableId="666710158">
    <w:abstractNumId w:val="15"/>
  </w:num>
  <w:num w:numId="27" w16cid:durableId="1583291856">
    <w:abstractNumId w:val="22"/>
  </w:num>
  <w:num w:numId="28" w16cid:durableId="1796366659">
    <w:abstractNumId w:val="16"/>
  </w:num>
  <w:num w:numId="29" w16cid:durableId="659580329">
    <w:abstractNumId w:val="31"/>
  </w:num>
  <w:num w:numId="30" w16cid:durableId="1071006732">
    <w:abstractNumId w:val="13"/>
  </w:num>
  <w:num w:numId="31" w16cid:durableId="2097894380">
    <w:abstractNumId w:val="11"/>
  </w:num>
  <w:num w:numId="32" w16cid:durableId="218713283">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AC"/>
    <w:rsid w:val="00013E9F"/>
    <w:rsid w:val="00013F25"/>
    <w:rsid w:val="00015CD8"/>
    <w:rsid w:val="00022E5D"/>
    <w:rsid w:val="00041856"/>
    <w:rsid w:val="00073CDD"/>
    <w:rsid w:val="00074787"/>
    <w:rsid w:val="000965A9"/>
    <w:rsid w:val="000A1317"/>
    <w:rsid w:val="000B4EE7"/>
    <w:rsid w:val="000E5197"/>
    <w:rsid w:val="001236EB"/>
    <w:rsid w:val="00131013"/>
    <w:rsid w:val="001336AD"/>
    <w:rsid w:val="00155FC6"/>
    <w:rsid w:val="001639F2"/>
    <w:rsid w:val="001A7179"/>
    <w:rsid w:val="001B367A"/>
    <w:rsid w:val="001B77EC"/>
    <w:rsid w:val="001C7841"/>
    <w:rsid w:val="001E7217"/>
    <w:rsid w:val="001F0DC2"/>
    <w:rsid w:val="002417A0"/>
    <w:rsid w:val="00283248"/>
    <w:rsid w:val="002B01F1"/>
    <w:rsid w:val="002B334C"/>
    <w:rsid w:val="002B5DB8"/>
    <w:rsid w:val="002F0B65"/>
    <w:rsid w:val="00314041"/>
    <w:rsid w:val="00323539"/>
    <w:rsid w:val="00335BAC"/>
    <w:rsid w:val="0037740A"/>
    <w:rsid w:val="00381725"/>
    <w:rsid w:val="00393EAB"/>
    <w:rsid w:val="003A4E3D"/>
    <w:rsid w:val="003C44F0"/>
    <w:rsid w:val="003C5CF4"/>
    <w:rsid w:val="003D2DF0"/>
    <w:rsid w:val="00407AAD"/>
    <w:rsid w:val="00443DA6"/>
    <w:rsid w:val="00445D6C"/>
    <w:rsid w:val="00455188"/>
    <w:rsid w:val="00463313"/>
    <w:rsid w:val="0047312F"/>
    <w:rsid w:val="00476C47"/>
    <w:rsid w:val="00481866"/>
    <w:rsid w:val="00491200"/>
    <w:rsid w:val="004B1465"/>
    <w:rsid w:val="004B7B9E"/>
    <w:rsid w:val="004E1C41"/>
    <w:rsid w:val="004F5F2E"/>
    <w:rsid w:val="005243A4"/>
    <w:rsid w:val="0053036D"/>
    <w:rsid w:val="005354B6"/>
    <w:rsid w:val="00537866"/>
    <w:rsid w:val="00573059"/>
    <w:rsid w:val="005837E1"/>
    <w:rsid w:val="005C2796"/>
    <w:rsid w:val="005C3279"/>
    <w:rsid w:val="005D6026"/>
    <w:rsid w:val="005D678D"/>
    <w:rsid w:val="005D7C2F"/>
    <w:rsid w:val="005E1CC8"/>
    <w:rsid w:val="00615AB9"/>
    <w:rsid w:val="00634BF4"/>
    <w:rsid w:val="00672910"/>
    <w:rsid w:val="006B07D4"/>
    <w:rsid w:val="006B3118"/>
    <w:rsid w:val="006C391F"/>
    <w:rsid w:val="006C509E"/>
    <w:rsid w:val="006C5D04"/>
    <w:rsid w:val="006D2D7C"/>
    <w:rsid w:val="006F66DE"/>
    <w:rsid w:val="0071055F"/>
    <w:rsid w:val="00721763"/>
    <w:rsid w:val="00770E4F"/>
    <w:rsid w:val="0079783A"/>
    <w:rsid w:val="007A0B4A"/>
    <w:rsid w:val="007C22AC"/>
    <w:rsid w:val="007D0226"/>
    <w:rsid w:val="007F2289"/>
    <w:rsid w:val="0082650F"/>
    <w:rsid w:val="008519EC"/>
    <w:rsid w:val="00864812"/>
    <w:rsid w:val="008757DF"/>
    <w:rsid w:val="00884B53"/>
    <w:rsid w:val="008916A6"/>
    <w:rsid w:val="00892450"/>
    <w:rsid w:val="008C182D"/>
    <w:rsid w:val="008C46E8"/>
    <w:rsid w:val="008C5C9C"/>
    <w:rsid w:val="008C6DD7"/>
    <w:rsid w:val="008F1949"/>
    <w:rsid w:val="008F7FB6"/>
    <w:rsid w:val="0094547F"/>
    <w:rsid w:val="0095429C"/>
    <w:rsid w:val="009710DF"/>
    <w:rsid w:val="009832B5"/>
    <w:rsid w:val="00985E9C"/>
    <w:rsid w:val="0099129E"/>
    <w:rsid w:val="0099601A"/>
    <w:rsid w:val="00996E5E"/>
    <w:rsid w:val="009F73CF"/>
    <w:rsid w:val="00A06FA9"/>
    <w:rsid w:val="00A14DD9"/>
    <w:rsid w:val="00A21870"/>
    <w:rsid w:val="00A3120B"/>
    <w:rsid w:val="00A40993"/>
    <w:rsid w:val="00A4323C"/>
    <w:rsid w:val="00A43A62"/>
    <w:rsid w:val="00A63A9C"/>
    <w:rsid w:val="00A7502A"/>
    <w:rsid w:val="00A763C2"/>
    <w:rsid w:val="00A81412"/>
    <w:rsid w:val="00AB5B52"/>
    <w:rsid w:val="00AC0BF0"/>
    <w:rsid w:val="00AE019F"/>
    <w:rsid w:val="00AE4757"/>
    <w:rsid w:val="00AF6448"/>
    <w:rsid w:val="00B13CE8"/>
    <w:rsid w:val="00B40DE6"/>
    <w:rsid w:val="00B57926"/>
    <w:rsid w:val="00B762FA"/>
    <w:rsid w:val="00B811E0"/>
    <w:rsid w:val="00B85CD1"/>
    <w:rsid w:val="00B875F4"/>
    <w:rsid w:val="00BA7844"/>
    <w:rsid w:val="00BB22DD"/>
    <w:rsid w:val="00BB452E"/>
    <w:rsid w:val="00BE21A9"/>
    <w:rsid w:val="00C12E87"/>
    <w:rsid w:val="00C366F1"/>
    <w:rsid w:val="00C514DE"/>
    <w:rsid w:val="00C6442B"/>
    <w:rsid w:val="00C736D8"/>
    <w:rsid w:val="00C75B1F"/>
    <w:rsid w:val="00C97089"/>
    <w:rsid w:val="00CA009B"/>
    <w:rsid w:val="00CD6E36"/>
    <w:rsid w:val="00D2393E"/>
    <w:rsid w:val="00D35662"/>
    <w:rsid w:val="00D54C5A"/>
    <w:rsid w:val="00D57F05"/>
    <w:rsid w:val="00D91704"/>
    <w:rsid w:val="00DA2799"/>
    <w:rsid w:val="00DD5DD8"/>
    <w:rsid w:val="00DE3F1F"/>
    <w:rsid w:val="00E11C4A"/>
    <w:rsid w:val="00E33784"/>
    <w:rsid w:val="00E35D8E"/>
    <w:rsid w:val="00E44C28"/>
    <w:rsid w:val="00E466D9"/>
    <w:rsid w:val="00E64B2C"/>
    <w:rsid w:val="00E908AB"/>
    <w:rsid w:val="00EA00D5"/>
    <w:rsid w:val="00EA6282"/>
    <w:rsid w:val="00EA78A1"/>
    <w:rsid w:val="00EB354C"/>
    <w:rsid w:val="00ED743A"/>
    <w:rsid w:val="00EE7D13"/>
    <w:rsid w:val="00EF1760"/>
    <w:rsid w:val="00F016C7"/>
    <w:rsid w:val="00F0739C"/>
    <w:rsid w:val="00F1059F"/>
    <w:rsid w:val="00F562D0"/>
    <w:rsid w:val="00F56BEE"/>
    <w:rsid w:val="00F6082B"/>
    <w:rsid w:val="00F64302"/>
    <w:rsid w:val="00F64644"/>
    <w:rsid w:val="00F67D80"/>
    <w:rsid w:val="00F91DF4"/>
    <w:rsid w:val="00FA2902"/>
    <w:rsid w:val="00FB1089"/>
    <w:rsid w:val="00FC6AC2"/>
    <w:rsid w:val="00FC7592"/>
    <w:rsid w:val="0500859A"/>
    <w:rsid w:val="092062B6"/>
    <w:rsid w:val="09415AC3"/>
    <w:rsid w:val="0A8553D6"/>
    <w:rsid w:val="0BBBFCB2"/>
    <w:rsid w:val="144F4123"/>
    <w:rsid w:val="2C6801D3"/>
    <w:rsid w:val="2CB53AB9"/>
    <w:rsid w:val="3199A547"/>
    <w:rsid w:val="350695CE"/>
    <w:rsid w:val="367B267A"/>
    <w:rsid w:val="3B546852"/>
    <w:rsid w:val="3E1F56E8"/>
    <w:rsid w:val="3E3F9DBF"/>
    <w:rsid w:val="45DD8606"/>
    <w:rsid w:val="47F24484"/>
    <w:rsid w:val="50B5006D"/>
    <w:rsid w:val="52CFD4AF"/>
    <w:rsid w:val="56D22F68"/>
    <w:rsid w:val="5C1743EE"/>
    <w:rsid w:val="6142EA69"/>
    <w:rsid w:val="6F71CD9B"/>
    <w:rsid w:val="715740A5"/>
    <w:rsid w:val="726D450B"/>
    <w:rsid w:val="7E8CF768"/>
    <w:rsid w:val="7FB478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6A50C"/>
  <w15:chartTrackingRefBased/>
  <w15:docId w15:val="{D145F901-A4A8-4C3D-A588-963D2560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0" w:unhideWhenUsed="1"/>
    <w:lsdException w:name="footer" w:semiHidden="1" w:unhideWhenUsed="1"/>
    <w:lsdException w:name="index heading" w:semiHidden="1" w:uiPriority="2"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2" w:unhideWhenUsed="1"/>
    <w:lsdException w:name="table of authorities" w:semiHidden="1" w:unhideWhenUsed="1"/>
    <w:lsdException w:name="macro" w:semiHidden="1" w:uiPriority="2" w:unhideWhenUsed="1"/>
    <w:lsdException w:name="toa heading" w:semiHidden="1" w:unhideWhenUsed="1"/>
    <w:lsdException w:name="List" w:semiHidden="1" w:uiPriority="2" w:unhideWhenUsed="1"/>
    <w:lsdException w:name="List Bullet" w:semiHidden="1" w:uiPriority="2"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0" w:qFormat="1"/>
    <w:lsdException w:name="Closing" w:semiHidden="1" w:uiPriority="2"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2"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uiPriority="0" w:qFormat="1"/>
    <w:lsdException w:name="Salutation" w:semiHidden="1" w:uiPriority="0" w:unhideWhenUsed="1"/>
    <w:lsdException w:name="Date" w:semiHidden="1" w:uiPriority="2" w:unhideWhenUsed="1"/>
    <w:lsdException w:name="Body Text First Indent" w:semiHidden="1" w:uiPriority="2" w:unhideWhenUsed="1"/>
    <w:lsdException w:name="Body Text First Indent 2" w:semiHidden="1" w:uiPriority="2" w:unhideWhenUsed="1"/>
    <w:lsdException w:name="Note Heading" w:semiHidden="1" w:uiPriority="0"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2" w:unhideWhenUsed="1"/>
    <w:lsdException w:name="Plain Text" w:semiHidden="1" w:uiPriority="0"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2"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2"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AC"/>
    <w:pPr>
      <w:spacing w:after="0" w:line="240" w:lineRule="auto"/>
      <w:jc w:val="both"/>
    </w:pPr>
    <w:rPr>
      <w:rFonts w:ascii="Arial" w:eastAsia="Times New Roman" w:hAnsi="Arial" w:cs="Times New Roman"/>
      <w:kern w:val="0"/>
      <w:szCs w:val="24"/>
      <w14:ligatures w14:val="none"/>
    </w:rPr>
  </w:style>
  <w:style w:type="paragraph" w:styleId="Heading1">
    <w:name w:val="heading 1"/>
    <w:basedOn w:val="Normal"/>
    <w:next w:val="Normal"/>
    <w:link w:val="Heading1Char"/>
    <w:qFormat/>
    <w:rsid w:val="00A7502A"/>
    <w:pPr>
      <w:numPr>
        <w:numId w:val="1"/>
      </w:numPr>
      <w:outlineLvl w:val="0"/>
    </w:pPr>
    <w:rPr>
      <w:rFonts w:eastAsia="Calibri" w:cs="Arial"/>
      <w:u w:val="single"/>
    </w:rPr>
  </w:style>
  <w:style w:type="paragraph" w:styleId="Heading2">
    <w:name w:val="heading 2"/>
    <w:basedOn w:val="Normal"/>
    <w:next w:val="Normal"/>
    <w:link w:val="Heading2Char"/>
    <w:uiPriority w:val="2"/>
    <w:qFormat/>
    <w:rsid w:val="007C22AC"/>
    <w:pPr>
      <w:keepNext/>
      <w:autoSpaceDE w:val="0"/>
      <w:autoSpaceDN w:val="0"/>
      <w:adjustRightInd w:val="0"/>
      <w:spacing w:line="240" w:lineRule="atLeast"/>
      <w:jc w:val="center"/>
      <w:outlineLvl w:val="1"/>
    </w:pPr>
    <w:rPr>
      <w:rFonts w:cs="Arial"/>
      <w:color w:val="000000"/>
      <w:szCs w:val="22"/>
      <w:u w:val="single"/>
    </w:rPr>
  </w:style>
  <w:style w:type="paragraph" w:styleId="Heading3">
    <w:name w:val="heading 3"/>
    <w:basedOn w:val="Normal"/>
    <w:next w:val="Normal"/>
    <w:link w:val="Heading3Char"/>
    <w:uiPriority w:val="2"/>
    <w:unhideWhenUsed/>
    <w:qFormat/>
    <w:rsid w:val="007C22AC"/>
    <w:pPr>
      <w:keepNext/>
      <w:keepLines/>
      <w:spacing w:before="200"/>
      <w:jc w:val="left"/>
      <w:outlineLvl w:val="2"/>
    </w:pPr>
    <w:rPr>
      <w:rFonts w:ascii="Cambria" w:hAnsi="Cambria"/>
      <w:b/>
      <w:bCs/>
      <w:color w:val="4F81BD"/>
      <w:sz w:val="18"/>
      <w:szCs w:val="20"/>
    </w:rPr>
  </w:style>
  <w:style w:type="paragraph" w:styleId="Heading4">
    <w:name w:val="heading 4"/>
    <w:basedOn w:val="Normal"/>
    <w:next w:val="Normal"/>
    <w:link w:val="Heading4Char"/>
    <w:uiPriority w:val="2"/>
    <w:qFormat/>
    <w:rsid w:val="007C22AC"/>
    <w:pPr>
      <w:keepNext/>
      <w:tabs>
        <w:tab w:val="left" w:pos="720"/>
        <w:tab w:val="left" w:pos="1440"/>
        <w:tab w:val="left" w:pos="2160"/>
        <w:tab w:val="left" w:pos="2880"/>
        <w:tab w:val="left" w:pos="3600"/>
        <w:tab w:val="left" w:pos="4320"/>
        <w:tab w:val="left" w:pos="5040"/>
        <w:tab w:val="left" w:pos="5760"/>
        <w:tab w:val="left" w:pos="6480"/>
      </w:tabs>
      <w:jc w:val="center"/>
      <w:outlineLvl w:val="3"/>
    </w:pPr>
    <w:rPr>
      <w:rFonts w:ascii="Times New Roman" w:hAnsi="Times New Roman"/>
      <w:snapToGrid w:val="0"/>
      <w:color w:val="000000"/>
      <w:szCs w:val="20"/>
    </w:rPr>
  </w:style>
  <w:style w:type="paragraph" w:styleId="Heading5">
    <w:name w:val="heading 5"/>
    <w:basedOn w:val="Normal"/>
    <w:next w:val="Normal"/>
    <w:link w:val="Heading5Char"/>
    <w:uiPriority w:val="2"/>
    <w:qFormat/>
    <w:rsid w:val="007C22AC"/>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b/>
      <w:snapToGrid w:val="0"/>
      <w:color w:val="000000"/>
      <w:szCs w:val="20"/>
    </w:rPr>
  </w:style>
  <w:style w:type="paragraph" w:styleId="Heading6">
    <w:name w:val="heading 6"/>
    <w:basedOn w:val="Normal"/>
    <w:next w:val="Normal"/>
    <w:link w:val="Heading6Char"/>
    <w:uiPriority w:val="2"/>
    <w:unhideWhenUsed/>
    <w:qFormat/>
    <w:rsid w:val="007C22AC"/>
    <w:pPr>
      <w:spacing w:before="240" w:after="60"/>
      <w:outlineLvl w:val="5"/>
    </w:pPr>
    <w:rPr>
      <w:rFonts w:ascii="Calibri" w:hAnsi="Calibri"/>
      <w:b/>
      <w:bCs/>
      <w:szCs w:val="22"/>
    </w:rPr>
  </w:style>
  <w:style w:type="paragraph" w:styleId="Heading7">
    <w:name w:val="heading 7"/>
    <w:basedOn w:val="Normal"/>
    <w:next w:val="Normal"/>
    <w:link w:val="Heading7Char"/>
    <w:uiPriority w:val="2"/>
    <w:qFormat/>
    <w:rsid w:val="007C22AC"/>
    <w:pPr>
      <w:keepNext/>
      <w:outlineLvl w:val="6"/>
    </w:pPr>
    <w:rPr>
      <w:rFonts w:ascii="Times New Roman" w:hAnsi="Times New Roman"/>
      <w:b/>
      <w:bCs/>
      <w:sz w:val="18"/>
      <w:szCs w:val="20"/>
    </w:rPr>
  </w:style>
  <w:style w:type="paragraph" w:styleId="Heading8">
    <w:name w:val="heading 8"/>
    <w:basedOn w:val="Normal"/>
    <w:next w:val="Normal"/>
    <w:link w:val="Heading8Char"/>
    <w:uiPriority w:val="2"/>
    <w:qFormat/>
    <w:rsid w:val="007C22AC"/>
    <w:pPr>
      <w:spacing w:before="240" w:after="60"/>
      <w:jc w:val="left"/>
      <w:outlineLvl w:val="7"/>
    </w:pPr>
    <w:rPr>
      <w:rFonts w:ascii="Times New Roman" w:hAnsi="Times New Roman"/>
      <w:i/>
      <w:iCs/>
      <w:sz w:val="24"/>
    </w:rPr>
  </w:style>
  <w:style w:type="paragraph" w:styleId="Heading9">
    <w:name w:val="heading 9"/>
    <w:basedOn w:val="Normal"/>
    <w:next w:val="Normal"/>
    <w:link w:val="Heading9Char"/>
    <w:uiPriority w:val="2"/>
    <w:qFormat/>
    <w:rsid w:val="007C22AC"/>
    <w:pPr>
      <w:spacing w:before="240" w:after="6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502A"/>
    <w:rPr>
      <w:rFonts w:ascii="Arial" w:eastAsia="Calibri" w:hAnsi="Arial" w:cs="Arial"/>
      <w:kern w:val="0"/>
      <w:szCs w:val="24"/>
      <w:u w:val="single"/>
      <w14:ligatures w14:val="none"/>
    </w:rPr>
  </w:style>
  <w:style w:type="character" w:customStyle="1" w:styleId="Heading2Char">
    <w:name w:val="Heading 2 Char"/>
    <w:basedOn w:val="DefaultParagraphFont"/>
    <w:link w:val="Heading2"/>
    <w:uiPriority w:val="2"/>
    <w:rsid w:val="007C22AC"/>
    <w:rPr>
      <w:rFonts w:ascii="Arial" w:eastAsia="Times New Roman" w:hAnsi="Arial" w:cs="Arial"/>
      <w:color w:val="000000"/>
      <w:kern w:val="0"/>
      <w:u w:val="single"/>
      <w14:ligatures w14:val="none"/>
    </w:rPr>
  </w:style>
  <w:style w:type="character" w:customStyle="1" w:styleId="Heading3Char">
    <w:name w:val="Heading 3 Char"/>
    <w:basedOn w:val="DefaultParagraphFont"/>
    <w:link w:val="Heading3"/>
    <w:uiPriority w:val="2"/>
    <w:rsid w:val="007C22AC"/>
    <w:rPr>
      <w:rFonts w:ascii="Cambria" w:eastAsia="Times New Roman" w:hAnsi="Cambria" w:cs="Times New Roman"/>
      <w:b/>
      <w:bCs/>
      <w:color w:val="4F81BD"/>
      <w:kern w:val="0"/>
      <w:sz w:val="18"/>
      <w:szCs w:val="20"/>
      <w14:ligatures w14:val="none"/>
    </w:rPr>
  </w:style>
  <w:style w:type="character" w:customStyle="1" w:styleId="Heading4Char">
    <w:name w:val="Heading 4 Char"/>
    <w:basedOn w:val="DefaultParagraphFont"/>
    <w:link w:val="Heading4"/>
    <w:uiPriority w:val="2"/>
    <w:rsid w:val="007C22AC"/>
    <w:rPr>
      <w:rFonts w:ascii="Times New Roman" w:eastAsia="Times New Roman" w:hAnsi="Times New Roman" w:cs="Times New Roman"/>
      <w:snapToGrid w:val="0"/>
      <w:color w:val="000000"/>
      <w:kern w:val="0"/>
      <w:szCs w:val="20"/>
      <w14:ligatures w14:val="none"/>
    </w:rPr>
  </w:style>
  <w:style w:type="character" w:customStyle="1" w:styleId="Heading5Char">
    <w:name w:val="Heading 5 Char"/>
    <w:basedOn w:val="DefaultParagraphFont"/>
    <w:link w:val="Heading5"/>
    <w:uiPriority w:val="2"/>
    <w:rsid w:val="007C22AC"/>
    <w:rPr>
      <w:rFonts w:ascii="Arial" w:eastAsia="Times New Roman" w:hAnsi="Arial" w:cs="Times New Roman"/>
      <w:b/>
      <w:snapToGrid w:val="0"/>
      <w:color w:val="000000"/>
      <w:kern w:val="0"/>
      <w:szCs w:val="20"/>
      <w14:ligatures w14:val="none"/>
    </w:rPr>
  </w:style>
  <w:style w:type="character" w:customStyle="1" w:styleId="Heading6Char">
    <w:name w:val="Heading 6 Char"/>
    <w:basedOn w:val="DefaultParagraphFont"/>
    <w:link w:val="Heading6"/>
    <w:uiPriority w:val="2"/>
    <w:rsid w:val="007C22AC"/>
    <w:rPr>
      <w:rFonts w:ascii="Calibri" w:eastAsia="Times New Roman" w:hAnsi="Calibri" w:cs="Times New Roman"/>
      <w:b/>
      <w:bCs/>
      <w:kern w:val="0"/>
      <w14:ligatures w14:val="none"/>
    </w:rPr>
  </w:style>
  <w:style w:type="character" w:customStyle="1" w:styleId="Heading7Char">
    <w:name w:val="Heading 7 Char"/>
    <w:basedOn w:val="DefaultParagraphFont"/>
    <w:link w:val="Heading7"/>
    <w:uiPriority w:val="2"/>
    <w:rsid w:val="007C22AC"/>
    <w:rPr>
      <w:rFonts w:ascii="Times New Roman" w:eastAsia="Times New Roman" w:hAnsi="Times New Roman" w:cs="Times New Roman"/>
      <w:b/>
      <w:bCs/>
      <w:kern w:val="0"/>
      <w:sz w:val="18"/>
      <w:szCs w:val="20"/>
      <w14:ligatures w14:val="none"/>
    </w:rPr>
  </w:style>
  <w:style w:type="character" w:customStyle="1" w:styleId="Heading8Char">
    <w:name w:val="Heading 8 Char"/>
    <w:basedOn w:val="DefaultParagraphFont"/>
    <w:link w:val="Heading8"/>
    <w:uiPriority w:val="2"/>
    <w:rsid w:val="007C22AC"/>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uiPriority w:val="2"/>
    <w:rsid w:val="007C22AC"/>
    <w:rPr>
      <w:rFonts w:ascii="Arial" w:eastAsia="Times New Roman" w:hAnsi="Arial" w:cs="Arial"/>
      <w:kern w:val="0"/>
      <w14:ligatures w14:val="none"/>
    </w:rPr>
  </w:style>
  <w:style w:type="paragraph" w:styleId="Header">
    <w:name w:val="header"/>
    <w:basedOn w:val="Normal"/>
    <w:link w:val="HeaderChar"/>
    <w:rsid w:val="007C22AC"/>
    <w:pPr>
      <w:tabs>
        <w:tab w:val="center" w:pos="4320"/>
        <w:tab w:val="right" w:pos="8640"/>
      </w:tabs>
    </w:pPr>
  </w:style>
  <w:style w:type="character" w:customStyle="1" w:styleId="HeaderChar">
    <w:name w:val="Header Char"/>
    <w:basedOn w:val="DefaultParagraphFont"/>
    <w:link w:val="Header"/>
    <w:rsid w:val="007C22AC"/>
    <w:rPr>
      <w:rFonts w:ascii="Arial" w:eastAsia="Times New Roman" w:hAnsi="Arial" w:cs="Times New Roman"/>
      <w:kern w:val="0"/>
      <w:szCs w:val="24"/>
      <w14:ligatures w14:val="none"/>
    </w:rPr>
  </w:style>
  <w:style w:type="paragraph" w:styleId="Footer">
    <w:name w:val="footer"/>
    <w:basedOn w:val="Normal"/>
    <w:link w:val="FooterChar"/>
    <w:uiPriority w:val="99"/>
    <w:rsid w:val="007C22AC"/>
    <w:pPr>
      <w:tabs>
        <w:tab w:val="center" w:pos="4320"/>
        <w:tab w:val="right" w:pos="8640"/>
      </w:tabs>
    </w:pPr>
  </w:style>
  <w:style w:type="character" w:customStyle="1" w:styleId="FooterChar">
    <w:name w:val="Footer Char"/>
    <w:basedOn w:val="DefaultParagraphFont"/>
    <w:link w:val="Footer"/>
    <w:uiPriority w:val="99"/>
    <w:rsid w:val="007C22AC"/>
    <w:rPr>
      <w:rFonts w:ascii="Arial" w:eastAsia="Times New Roman" w:hAnsi="Arial" w:cs="Times New Roman"/>
      <w:kern w:val="0"/>
      <w:szCs w:val="24"/>
      <w14:ligatures w14:val="none"/>
    </w:rPr>
  </w:style>
  <w:style w:type="paragraph" w:styleId="BodyText">
    <w:name w:val="Body Text"/>
    <w:basedOn w:val="Normal"/>
    <w:link w:val="BodyTextChar"/>
    <w:qFormat/>
    <w:rsid w:val="007C22AC"/>
    <w:rPr>
      <w:snapToGrid w:val="0"/>
      <w:color w:val="000000"/>
      <w:szCs w:val="20"/>
    </w:rPr>
  </w:style>
  <w:style w:type="character" w:customStyle="1" w:styleId="BodyTextChar">
    <w:name w:val="Body Text Char"/>
    <w:basedOn w:val="DefaultParagraphFont"/>
    <w:link w:val="BodyText"/>
    <w:uiPriority w:val="2"/>
    <w:rsid w:val="007C22AC"/>
    <w:rPr>
      <w:rFonts w:ascii="Arial" w:eastAsia="Times New Roman" w:hAnsi="Arial" w:cs="Times New Roman"/>
      <w:snapToGrid w:val="0"/>
      <w:color w:val="000000"/>
      <w:kern w:val="0"/>
      <w:szCs w:val="20"/>
      <w14:ligatures w14:val="none"/>
    </w:rPr>
  </w:style>
  <w:style w:type="character" w:styleId="Hyperlink">
    <w:name w:val="Hyperlink"/>
    <w:uiPriority w:val="99"/>
    <w:rsid w:val="007C22AC"/>
    <w:rPr>
      <w:color w:val="0000FF"/>
      <w:u w:val="single"/>
    </w:rPr>
  </w:style>
  <w:style w:type="character" w:styleId="FollowedHyperlink">
    <w:name w:val="FollowedHyperlink"/>
    <w:uiPriority w:val="99"/>
    <w:semiHidden/>
    <w:rsid w:val="007C22AC"/>
    <w:rPr>
      <w:color w:val="800080"/>
      <w:u w:val="single"/>
    </w:rPr>
  </w:style>
  <w:style w:type="character" w:styleId="PageNumber">
    <w:name w:val="page number"/>
    <w:basedOn w:val="DefaultParagraphFont"/>
    <w:semiHidden/>
    <w:rsid w:val="007C22AC"/>
  </w:style>
  <w:style w:type="paragraph" w:customStyle="1" w:styleId="TableText">
    <w:name w:val="Table Text"/>
    <w:rsid w:val="007C22AC"/>
    <w:pPr>
      <w:spacing w:after="0" w:line="240" w:lineRule="auto"/>
    </w:pPr>
    <w:rPr>
      <w:rFonts w:ascii="Times New Roman" w:eastAsia="Times New Roman" w:hAnsi="Times New Roman" w:cs="Times New Roman"/>
      <w:snapToGrid w:val="0"/>
      <w:color w:val="000000"/>
      <w:kern w:val="0"/>
      <w:sz w:val="24"/>
      <w:szCs w:val="20"/>
      <w14:ligatures w14:val="none"/>
    </w:rPr>
  </w:style>
  <w:style w:type="paragraph" w:styleId="BodyText2">
    <w:name w:val="Body Text 2"/>
    <w:basedOn w:val="Normal"/>
    <w:link w:val="BodyText2Char"/>
    <w:uiPriority w:val="2"/>
    <w:rsid w:val="007C22AC"/>
    <w:rPr>
      <w:rFonts w:cs="Arial"/>
      <w:b/>
      <w:bCs/>
      <w:i/>
      <w:iCs/>
    </w:rPr>
  </w:style>
  <w:style w:type="character" w:customStyle="1" w:styleId="BodyText2Char">
    <w:name w:val="Body Text 2 Char"/>
    <w:basedOn w:val="DefaultParagraphFont"/>
    <w:link w:val="BodyText2"/>
    <w:uiPriority w:val="2"/>
    <w:rsid w:val="007C22AC"/>
    <w:rPr>
      <w:rFonts w:ascii="Arial" w:eastAsia="Times New Roman" w:hAnsi="Arial" w:cs="Arial"/>
      <w:b/>
      <w:bCs/>
      <w:i/>
      <w:iCs/>
      <w:kern w:val="0"/>
      <w:szCs w:val="24"/>
      <w14:ligatures w14:val="none"/>
    </w:rPr>
  </w:style>
  <w:style w:type="paragraph" w:styleId="TOC1">
    <w:name w:val="toc 1"/>
    <w:basedOn w:val="Normal"/>
    <w:next w:val="Normal"/>
    <w:autoRedefine/>
    <w:uiPriority w:val="39"/>
    <w:unhideWhenUsed/>
    <w:rsid w:val="007C22AC"/>
    <w:pPr>
      <w:tabs>
        <w:tab w:val="left" w:pos="720"/>
        <w:tab w:val="right" w:pos="9350"/>
      </w:tabs>
      <w:ind w:left="720" w:right="432" w:hanging="720"/>
    </w:pPr>
  </w:style>
  <w:style w:type="paragraph" w:styleId="BalloonText">
    <w:name w:val="Balloon Text"/>
    <w:basedOn w:val="Normal"/>
    <w:link w:val="BalloonTextChar"/>
    <w:uiPriority w:val="99"/>
    <w:semiHidden/>
    <w:unhideWhenUsed/>
    <w:rsid w:val="007C22AC"/>
    <w:rPr>
      <w:rFonts w:ascii="Tahoma" w:hAnsi="Tahoma" w:cs="Tahoma"/>
      <w:sz w:val="16"/>
      <w:szCs w:val="16"/>
    </w:rPr>
  </w:style>
  <w:style w:type="character" w:customStyle="1" w:styleId="BalloonTextChar">
    <w:name w:val="Balloon Text Char"/>
    <w:basedOn w:val="DefaultParagraphFont"/>
    <w:link w:val="BalloonText"/>
    <w:uiPriority w:val="99"/>
    <w:semiHidden/>
    <w:rsid w:val="007C22AC"/>
    <w:rPr>
      <w:rFonts w:ascii="Tahoma" w:eastAsia="Times New Roman" w:hAnsi="Tahoma" w:cs="Tahoma"/>
      <w:kern w:val="0"/>
      <w:sz w:val="16"/>
      <w:szCs w:val="16"/>
      <w14:ligatures w14:val="none"/>
    </w:rPr>
  </w:style>
  <w:style w:type="paragraph" w:styleId="ListParagraph">
    <w:name w:val="List Paragraph"/>
    <w:basedOn w:val="Normal"/>
    <w:uiPriority w:val="34"/>
    <w:qFormat/>
    <w:rsid w:val="007C22AC"/>
    <w:pPr>
      <w:ind w:left="720"/>
      <w:contextualSpacing/>
    </w:pPr>
  </w:style>
  <w:style w:type="paragraph" w:customStyle="1" w:styleId="Default">
    <w:name w:val="Default"/>
    <w:link w:val="DefaultChar"/>
    <w:uiPriority w:val="2"/>
    <w:rsid w:val="007C22A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table" w:styleId="TableGrid">
    <w:name w:val="Table Grid"/>
    <w:basedOn w:val="TableNormal"/>
    <w:uiPriority w:val="59"/>
    <w:rsid w:val="007C22A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2"/>
    <w:semiHidden/>
    <w:unhideWhenUsed/>
    <w:rsid w:val="007C22AC"/>
    <w:pPr>
      <w:spacing w:after="120"/>
      <w:ind w:left="360"/>
    </w:pPr>
  </w:style>
  <w:style w:type="character" w:customStyle="1" w:styleId="BodyTextIndentChar">
    <w:name w:val="Body Text Indent Char"/>
    <w:basedOn w:val="DefaultParagraphFont"/>
    <w:link w:val="BodyTextIndent"/>
    <w:uiPriority w:val="2"/>
    <w:semiHidden/>
    <w:rsid w:val="007C22AC"/>
    <w:rPr>
      <w:rFonts w:ascii="Arial" w:eastAsia="Times New Roman" w:hAnsi="Arial" w:cs="Times New Roman"/>
      <w:kern w:val="0"/>
      <w:szCs w:val="24"/>
      <w14:ligatures w14:val="none"/>
    </w:rPr>
  </w:style>
  <w:style w:type="paragraph" w:styleId="BodyText3">
    <w:name w:val="Body Text 3"/>
    <w:basedOn w:val="Normal"/>
    <w:link w:val="BodyText3Char"/>
    <w:uiPriority w:val="2"/>
    <w:semiHidden/>
    <w:unhideWhenUsed/>
    <w:rsid w:val="007C22AC"/>
    <w:pPr>
      <w:spacing w:after="120"/>
    </w:pPr>
    <w:rPr>
      <w:sz w:val="16"/>
      <w:szCs w:val="16"/>
    </w:rPr>
  </w:style>
  <w:style w:type="character" w:customStyle="1" w:styleId="BodyText3Char">
    <w:name w:val="Body Text 3 Char"/>
    <w:basedOn w:val="DefaultParagraphFont"/>
    <w:link w:val="BodyText3"/>
    <w:uiPriority w:val="2"/>
    <w:semiHidden/>
    <w:rsid w:val="007C22AC"/>
    <w:rPr>
      <w:rFonts w:ascii="Arial" w:eastAsia="Times New Roman" w:hAnsi="Arial" w:cs="Times New Roman"/>
      <w:kern w:val="0"/>
      <w:sz w:val="16"/>
      <w:szCs w:val="16"/>
      <w14:ligatures w14:val="none"/>
    </w:rPr>
  </w:style>
  <w:style w:type="paragraph" w:styleId="BodyTextIndent2">
    <w:name w:val="Body Text Indent 2"/>
    <w:basedOn w:val="Normal"/>
    <w:link w:val="BodyTextIndent2Char"/>
    <w:uiPriority w:val="2"/>
    <w:unhideWhenUsed/>
    <w:rsid w:val="007C22AC"/>
    <w:pPr>
      <w:spacing w:after="120" w:line="480" w:lineRule="auto"/>
      <w:ind w:left="360"/>
    </w:pPr>
  </w:style>
  <w:style w:type="character" w:customStyle="1" w:styleId="BodyTextIndent2Char">
    <w:name w:val="Body Text Indent 2 Char"/>
    <w:basedOn w:val="DefaultParagraphFont"/>
    <w:link w:val="BodyTextIndent2"/>
    <w:uiPriority w:val="2"/>
    <w:rsid w:val="007C22AC"/>
    <w:rPr>
      <w:rFonts w:ascii="Arial" w:eastAsia="Times New Roman" w:hAnsi="Arial" w:cs="Times New Roman"/>
      <w:kern w:val="0"/>
      <w:szCs w:val="24"/>
      <w14:ligatures w14:val="none"/>
    </w:rPr>
  </w:style>
  <w:style w:type="paragraph" w:customStyle="1" w:styleId="SectionHeader">
    <w:name w:val="Section Header"/>
    <w:autoRedefine/>
    <w:rsid w:val="007C22AC"/>
    <w:pPr>
      <w:spacing w:after="0" w:line="240" w:lineRule="auto"/>
      <w:jc w:val="both"/>
    </w:pPr>
    <w:rPr>
      <w:rFonts w:ascii="Times New Roman" w:eastAsia="Times New Roman" w:hAnsi="Times New Roman" w:cs="Times New Roman"/>
      <w:b/>
      <w:noProof/>
      <w:kern w:val="0"/>
      <w:szCs w:val="20"/>
      <w14:ligatures w14:val="none"/>
    </w:rPr>
  </w:style>
  <w:style w:type="paragraph" w:customStyle="1" w:styleId="Body">
    <w:name w:val="Body"/>
    <w:uiPriority w:val="2"/>
    <w:rsid w:val="007C22AC"/>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14:ligatures w14:val="none"/>
    </w:rPr>
  </w:style>
  <w:style w:type="paragraph" w:styleId="NormalWeb">
    <w:name w:val="Normal (Web)"/>
    <w:basedOn w:val="Normal"/>
    <w:semiHidden/>
    <w:unhideWhenUsed/>
    <w:rsid w:val="007C22AC"/>
    <w:pPr>
      <w:spacing w:before="100" w:beforeAutospacing="1" w:after="100" w:afterAutospacing="1"/>
      <w:jc w:val="left"/>
    </w:pPr>
    <w:rPr>
      <w:rFonts w:ascii="Times New Roman" w:hAnsi="Times New Roman"/>
      <w:sz w:val="24"/>
    </w:rPr>
  </w:style>
  <w:style w:type="table" w:customStyle="1" w:styleId="TableGrid1">
    <w:name w:val="Table Grid1"/>
    <w:basedOn w:val="TableNormal"/>
    <w:next w:val="TableGrid"/>
    <w:uiPriority w:val="59"/>
    <w:rsid w:val="007C22A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7C22AC"/>
    <w:pPr>
      <w:widowControl w:val="0"/>
      <w:autoSpaceDE w:val="0"/>
      <w:autoSpaceDN w:val="0"/>
      <w:jc w:val="left"/>
    </w:pPr>
    <w:rPr>
      <w:rFonts w:ascii="Times New Roman" w:hAnsi="Times New Roman"/>
      <w:szCs w:val="22"/>
    </w:rPr>
  </w:style>
  <w:style w:type="character" w:styleId="CommentReference">
    <w:name w:val="annotation reference"/>
    <w:uiPriority w:val="99"/>
    <w:semiHidden/>
    <w:unhideWhenUsed/>
    <w:rsid w:val="007C22AC"/>
    <w:rPr>
      <w:sz w:val="16"/>
      <w:szCs w:val="16"/>
    </w:rPr>
  </w:style>
  <w:style w:type="paragraph" w:styleId="CommentText">
    <w:name w:val="annotation text"/>
    <w:basedOn w:val="Normal"/>
    <w:link w:val="CommentTextChar"/>
    <w:uiPriority w:val="99"/>
    <w:unhideWhenUsed/>
    <w:rsid w:val="007C22AC"/>
    <w:pPr>
      <w:widowControl w:val="0"/>
      <w:autoSpaceDE w:val="0"/>
      <w:autoSpaceDN w:val="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7C22A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C22AC"/>
    <w:rPr>
      <w:b/>
      <w:bCs/>
    </w:rPr>
  </w:style>
  <w:style w:type="character" w:customStyle="1" w:styleId="CommentSubjectChar">
    <w:name w:val="Comment Subject Char"/>
    <w:basedOn w:val="CommentTextChar"/>
    <w:link w:val="CommentSubject"/>
    <w:uiPriority w:val="99"/>
    <w:semiHidden/>
    <w:rsid w:val="007C22AC"/>
    <w:rPr>
      <w:rFonts w:ascii="Times New Roman" w:eastAsia="Times New Roman" w:hAnsi="Times New Roman" w:cs="Times New Roman"/>
      <w:b/>
      <w:bCs/>
      <w:kern w:val="0"/>
      <w:sz w:val="20"/>
      <w:szCs w:val="20"/>
      <w14:ligatures w14:val="none"/>
    </w:rPr>
  </w:style>
  <w:style w:type="paragraph" w:customStyle="1" w:styleId="SectionTitle">
    <w:name w:val="Section Title"/>
    <w:rsid w:val="007C22AC"/>
    <w:pPr>
      <w:spacing w:after="0" w:line="240" w:lineRule="auto"/>
      <w:jc w:val="center"/>
    </w:pPr>
    <w:rPr>
      <w:rFonts w:ascii="Times New Roman" w:eastAsia="Times New Roman" w:hAnsi="Times New Roman" w:cs="Times New Roman"/>
      <w:b/>
      <w:noProof/>
      <w:kern w:val="0"/>
      <w:sz w:val="96"/>
      <w:szCs w:val="20"/>
      <w14:ligatures w14:val="none"/>
    </w:rPr>
  </w:style>
  <w:style w:type="character" w:styleId="UnresolvedMention">
    <w:name w:val="Unresolved Mention"/>
    <w:uiPriority w:val="99"/>
    <w:semiHidden/>
    <w:unhideWhenUsed/>
    <w:rsid w:val="007C22AC"/>
    <w:rPr>
      <w:color w:val="605E5C"/>
      <w:shd w:val="clear" w:color="auto" w:fill="E1DFDD"/>
    </w:rPr>
  </w:style>
  <w:style w:type="paragraph" w:styleId="Revision">
    <w:name w:val="Revision"/>
    <w:hidden/>
    <w:uiPriority w:val="99"/>
    <w:semiHidden/>
    <w:rsid w:val="007C22AC"/>
    <w:pPr>
      <w:spacing w:after="0" w:line="240" w:lineRule="auto"/>
    </w:pPr>
    <w:rPr>
      <w:rFonts w:ascii="Times New Roman" w:eastAsia="Times New Roman" w:hAnsi="Times New Roman" w:cs="Times New Roman"/>
      <w:kern w:val="0"/>
      <w14:ligatures w14:val="none"/>
    </w:rPr>
  </w:style>
  <w:style w:type="numbering" w:customStyle="1" w:styleId="CurrentList1">
    <w:name w:val="Current List1"/>
    <w:uiPriority w:val="99"/>
    <w:rsid w:val="007C22AC"/>
    <w:pPr>
      <w:numPr>
        <w:numId w:val="3"/>
      </w:numPr>
    </w:pPr>
  </w:style>
  <w:style w:type="paragraph" w:customStyle="1" w:styleId="Sec101">
    <w:name w:val="Sec101"/>
    <w:basedOn w:val="Normal"/>
    <w:rsid w:val="007C22AC"/>
    <w:pPr>
      <w:tabs>
        <w:tab w:val="left" w:pos="1440"/>
        <w:tab w:val="left" w:pos="2160"/>
        <w:tab w:val="left" w:pos="2880"/>
        <w:tab w:val="left" w:pos="3600"/>
        <w:tab w:val="left" w:pos="4320"/>
        <w:tab w:val="left" w:pos="5040"/>
        <w:tab w:val="left" w:pos="5760"/>
        <w:tab w:val="left" w:pos="6480"/>
      </w:tabs>
      <w:jc w:val="left"/>
    </w:pPr>
    <w:rPr>
      <w:rFonts w:ascii="Times New Roman" w:hAnsi="Times New Roman"/>
      <w:b/>
      <w:snapToGrid w:val="0"/>
      <w:color w:val="000000"/>
      <w:sz w:val="18"/>
      <w:szCs w:val="20"/>
    </w:rPr>
  </w:style>
  <w:style w:type="paragraph" w:styleId="Index2">
    <w:name w:val="index 2"/>
    <w:basedOn w:val="Normal"/>
    <w:next w:val="Normal"/>
    <w:autoRedefine/>
    <w:uiPriority w:val="99"/>
    <w:semiHidden/>
    <w:rsid w:val="007C22AC"/>
    <w:pPr>
      <w:ind w:left="360" w:hanging="180"/>
      <w:jc w:val="left"/>
    </w:pPr>
    <w:rPr>
      <w:rFonts w:ascii="Times New Roman" w:hAnsi="Times New Roman"/>
      <w:sz w:val="18"/>
      <w:szCs w:val="20"/>
    </w:rPr>
  </w:style>
  <w:style w:type="paragraph" w:styleId="Index1">
    <w:name w:val="index 1"/>
    <w:basedOn w:val="Normal"/>
    <w:next w:val="Normal"/>
    <w:autoRedefine/>
    <w:uiPriority w:val="99"/>
    <w:semiHidden/>
    <w:rsid w:val="007C22AC"/>
    <w:pPr>
      <w:ind w:left="200" w:hanging="200"/>
      <w:jc w:val="left"/>
    </w:pPr>
    <w:rPr>
      <w:rFonts w:ascii="Times New Roman" w:hAnsi="Times New Roman"/>
      <w:sz w:val="18"/>
      <w:szCs w:val="20"/>
    </w:rPr>
  </w:style>
  <w:style w:type="paragraph" w:styleId="Index3">
    <w:name w:val="index 3"/>
    <w:basedOn w:val="Normal"/>
    <w:next w:val="Normal"/>
    <w:autoRedefine/>
    <w:uiPriority w:val="99"/>
    <w:semiHidden/>
    <w:rsid w:val="007C22AC"/>
    <w:pPr>
      <w:ind w:left="540" w:hanging="180"/>
      <w:jc w:val="left"/>
    </w:pPr>
    <w:rPr>
      <w:rFonts w:ascii="Times New Roman" w:hAnsi="Times New Roman"/>
      <w:sz w:val="18"/>
      <w:szCs w:val="20"/>
    </w:rPr>
  </w:style>
  <w:style w:type="paragraph" w:styleId="Index4">
    <w:name w:val="index 4"/>
    <w:basedOn w:val="Normal"/>
    <w:next w:val="Normal"/>
    <w:autoRedefine/>
    <w:uiPriority w:val="99"/>
    <w:semiHidden/>
    <w:rsid w:val="007C22AC"/>
    <w:pPr>
      <w:ind w:left="720" w:hanging="180"/>
      <w:jc w:val="left"/>
    </w:pPr>
    <w:rPr>
      <w:rFonts w:ascii="Times New Roman" w:hAnsi="Times New Roman"/>
      <w:sz w:val="18"/>
      <w:szCs w:val="20"/>
    </w:rPr>
  </w:style>
  <w:style w:type="paragraph" w:styleId="Index5">
    <w:name w:val="index 5"/>
    <w:basedOn w:val="Normal"/>
    <w:next w:val="Normal"/>
    <w:autoRedefine/>
    <w:uiPriority w:val="99"/>
    <w:semiHidden/>
    <w:rsid w:val="007C22AC"/>
    <w:pPr>
      <w:ind w:left="900" w:hanging="180"/>
      <w:jc w:val="left"/>
    </w:pPr>
    <w:rPr>
      <w:rFonts w:ascii="Times New Roman" w:hAnsi="Times New Roman"/>
      <w:sz w:val="18"/>
      <w:szCs w:val="20"/>
    </w:rPr>
  </w:style>
  <w:style w:type="paragraph" w:styleId="Index6">
    <w:name w:val="index 6"/>
    <w:basedOn w:val="Normal"/>
    <w:next w:val="Normal"/>
    <w:autoRedefine/>
    <w:uiPriority w:val="2"/>
    <w:semiHidden/>
    <w:rsid w:val="007C22AC"/>
    <w:pPr>
      <w:ind w:left="1080" w:hanging="180"/>
      <w:jc w:val="left"/>
    </w:pPr>
    <w:rPr>
      <w:rFonts w:ascii="Times New Roman" w:hAnsi="Times New Roman"/>
      <w:sz w:val="18"/>
      <w:szCs w:val="20"/>
    </w:rPr>
  </w:style>
  <w:style w:type="paragraph" w:styleId="Index7">
    <w:name w:val="index 7"/>
    <w:basedOn w:val="Normal"/>
    <w:next w:val="Normal"/>
    <w:autoRedefine/>
    <w:uiPriority w:val="2"/>
    <w:semiHidden/>
    <w:rsid w:val="007C22AC"/>
    <w:pPr>
      <w:ind w:left="1260" w:hanging="180"/>
      <w:jc w:val="left"/>
    </w:pPr>
    <w:rPr>
      <w:rFonts w:ascii="Times New Roman" w:hAnsi="Times New Roman"/>
      <w:sz w:val="18"/>
      <w:szCs w:val="20"/>
    </w:rPr>
  </w:style>
  <w:style w:type="paragraph" w:styleId="Index8">
    <w:name w:val="index 8"/>
    <w:basedOn w:val="Normal"/>
    <w:next w:val="Normal"/>
    <w:autoRedefine/>
    <w:uiPriority w:val="2"/>
    <w:semiHidden/>
    <w:rsid w:val="007C22AC"/>
    <w:pPr>
      <w:ind w:left="1440" w:hanging="180"/>
      <w:jc w:val="left"/>
    </w:pPr>
    <w:rPr>
      <w:rFonts w:ascii="Times New Roman" w:hAnsi="Times New Roman"/>
      <w:sz w:val="18"/>
      <w:szCs w:val="20"/>
    </w:rPr>
  </w:style>
  <w:style w:type="paragraph" w:styleId="Index9">
    <w:name w:val="index 9"/>
    <w:basedOn w:val="Normal"/>
    <w:next w:val="Normal"/>
    <w:autoRedefine/>
    <w:uiPriority w:val="2"/>
    <w:semiHidden/>
    <w:rsid w:val="007C22AC"/>
    <w:pPr>
      <w:ind w:left="1620" w:hanging="180"/>
      <w:jc w:val="left"/>
    </w:pPr>
    <w:rPr>
      <w:rFonts w:ascii="Times New Roman" w:hAnsi="Times New Roman"/>
      <w:sz w:val="18"/>
      <w:szCs w:val="20"/>
    </w:rPr>
  </w:style>
  <w:style w:type="paragraph" w:styleId="IndexHeading">
    <w:name w:val="index heading"/>
    <w:basedOn w:val="Normal"/>
    <w:next w:val="Index1"/>
    <w:uiPriority w:val="2"/>
    <w:semiHidden/>
    <w:rsid w:val="007C22AC"/>
    <w:pPr>
      <w:jc w:val="left"/>
    </w:pPr>
    <w:rPr>
      <w:rFonts w:ascii="Times New Roman" w:hAnsi="Times New Roman"/>
      <w:sz w:val="18"/>
      <w:szCs w:val="20"/>
    </w:rPr>
  </w:style>
  <w:style w:type="paragraph" w:customStyle="1" w:styleId="SectionNumber">
    <w:name w:val="Section Number"/>
    <w:basedOn w:val="Normal"/>
    <w:qFormat/>
    <w:rsid w:val="007C22AC"/>
    <w:pPr>
      <w:tabs>
        <w:tab w:val="left" w:pos="1440"/>
        <w:tab w:val="left" w:pos="2160"/>
        <w:tab w:val="left" w:pos="2880"/>
        <w:tab w:val="left" w:pos="3600"/>
        <w:tab w:val="left" w:pos="4320"/>
        <w:tab w:val="left" w:pos="5040"/>
        <w:tab w:val="left" w:pos="5760"/>
        <w:tab w:val="left" w:pos="6480"/>
      </w:tabs>
    </w:pPr>
    <w:rPr>
      <w:rFonts w:ascii="Times New Roman" w:hAnsi="Times New Roman"/>
      <w:b/>
      <w:snapToGrid w:val="0"/>
      <w:color w:val="000000"/>
      <w:sz w:val="18"/>
      <w:szCs w:val="20"/>
    </w:rPr>
  </w:style>
  <w:style w:type="paragraph" w:customStyle="1" w:styleId="SectionHeader3">
    <w:name w:val="Section Header3"/>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styleId="BodyTextIndent3">
    <w:name w:val="Body Text Indent 3"/>
    <w:basedOn w:val="Normal"/>
    <w:link w:val="BodyTextIndent3Char"/>
    <w:uiPriority w:val="2"/>
    <w:semiHidden/>
    <w:unhideWhenUsed/>
    <w:rsid w:val="007C22AC"/>
    <w:pPr>
      <w:spacing w:after="120"/>
      <w:ind w:left="360"/>
      <w:jc w:val="left"/>
    </w:pPr>
    <w:rPr>
      <w:rFonts w:ascii="Times New Roman" w:hAnsi="Times New Roman"/>
      <w:sz w:val="16"/>
      <w:szCs w:val="16"/>
    </w:rPr>
  </w:style>
  <w:style w:type="character" w:customStyle="1" w:styleId="BodyTextIndent3Char">
    <w:name w:val="Body Text Indent 3 Char"/>
    <w:basedOn w:val="DefaultParagraphFont"/>
    <w:link w:val="BodyTextIndent3"/>
    <w:uiPriority w:val="2"/>
    <w:semiHidden/>
    <w:rsid w:val="007C22AC"/>
    <w:rPr>
      <w:rFonts w:ascii="Times New Roman" w:eastAsia="Times New Roman" w:hAnsi="Times New Roman" w:cs="Times New Roman"/>
      <w:kern w:val="0"/>
      <w:sz w:val="16"/>
      <w:szCs w:val="16"/>
      <w14:ligatures w14:val="none"/>
    </w:rPr>
  </w:style>
  <w:style w:type="paragraph" w:styleId="TOC2">
    <w:name w:val="toc 2"/>
    <w:basedOn w:val="Normal"/>
    <w:next w:val="Normal"/>
    <w:autoRedefine/>
    <w:uiPriority w:val="39"/>
    <w:unhideWhenUsed/>
    <w:rsid w:val="007C22AC"/>
    <w:pPr>
      <w:spacing w:after="100"/>
      <w:ind w:left="180"/>
      <w:jc w:val="left"/>
    </w:pPr>
    <w:rPr>
      <w:rFonts w:ascii="Times New Roman" w:hAnsi="Times New Roman"/>
      <w:sz w:val="18"/>
      <w:szCs w:val="20"/>
    </w:rPr>
  </w:style>
  <w:style w:type="paragraph" w:styleId="List">
    <w:name w:val="List"/>
    <w:basedOn w:val="Normal"/>
    <w:uiPriority w:val="2"/>
    <w:semiHidden/>
    <w:rsid w:val="007C22AC"/>
    <w:pPr>
      <w:ind w:left="360" w:hanging="360"/>
      <w:jc w:val="left"/>
    </w:pPr>
    <w:rPr>
      <w:rFonts w:ascii="Times New Roman" w:hAnsi="Times New Roman"/>
      <w:sz w:val="18"/>
      <w:szCs w:val="20"/>
    </w:rPr>
  </w:style>
  <w:style w:type="paragraph" w:customStyle="1" w:styleId="SectionHeader19">
    <w:name w:val="Section Header19"/>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ingle">
    <w:name w:val="single"/>
    <w:rsid w:val="007C22AC"/>
    <w:pPr>
      <w:spacing w:after="0" w:line="240" w:lineRule="auto"/>
    </w:pPr>
    <w:rPr>
      <w:rFonts w:ascii="Times New Roman" w:eastAsia="Times New Roman" w:hAnsi="Times New Roman" w:cs="Times New Roman"/>
      <w:snapToGrid w:val="0"/>
      <w:color w:val="000000"/>
      <w:kern w:val="0"/>
      <w:sz w:val="24"/>
      <w:szCs w:val="20"/>
      <w14:ligatures w14:val="none"/>
    </w:rPr>
  </w:style>
  <w:style w:type="paragraph" w:styleId="ListBullet">
    <w:name w:val="List Bullet"/>
    <w:basedOn w:val="Normal"/>
    <w:autoRedefine/>
    <w:uiPriority w:val="2"/>
    <w:semiHidden/>
    <w:rsid w:val="007C22AC"/>
    <w:pPr>
      <w:numPr>
        <w:numId w:val="4"/>
      </w:numPr>
      <w:jc w:val="left"/>
    </w:pPr>
    <w:rPr>
      <w:rFonts w:ascii="Times New Roman" w:hAnsi="Times New Roman"/>
      <w:sz w:val="18"/>
      <w:szCs w:val="20"/>
    </w:rPr>
  </w:style>
  <w:style w:type="paragraph" w:styleId="ListBullet2">
    <w:name w:val="List Bullet 2"/>
    <w:basedOn w:val="Normal"/>
    <w:autoRedefine/>
    <w:uiPriority w:val="2"/>
    <w:semiHidden/>
    <w:rsid w:val="007C22AC"/>
    <w:pPr>
      <w:numPr>
        <w:numId w:val="5"/>
      </w:numPr>
      <w:tabs>
        <w:tab w:val="clear" w:pos="720"/>
        <w:tab w:val="num" w:pos="360"/>
      </w:tabs>
      <w:ind w:left="360"/>
      <w:jc w:val="left"/>
    </w:pPr>
    <w:rPr>
      <w:rFonts w:ascii="Times New Roman" w:hAnsi="Times New Roman"/>
      <w:sz w:val="18"/>
      <w:szCs w:val="20"/>
    </w:rPr>
  </w:style>
  <w:style w:type="paragraph" w:styleId="ListBullet3">
    <w:name w:val="List Bullet 3"/>
    <w:basedOn w:val="Normal"/>
    <w:autoRedefine/>
    <w:uiPriority w:val="2"/>
    <w:semiHidden/>
    <w:rsid w:val="007C22AC"/>
    <w:pPr>
      <w:numPr>
        <w:numId w:val="6"/>
      </w:numPr>
      <w:jc w:val="left"/>
    </w:pPr>
    <w:rPr>
      <w:rFonts w:ascii="Times New Roman" w:hAnsi="Times New Roman"/>
      <w:sz w:val="18"/>
      <w:szCs w:val="20"/>
    </w:rPr>
  </w:style>
  <w:style w:type="paragraph" w:styleId="ListBullet4">
    <w:name w:val="List Bullet 4"/>
    <w:basedOn w:val="Normal"/>
    <w:autoRedefine/>
    <w:uiPriority w:val="2"/>
    <w:semiHidden/>
    <w:rsid w:val="007C22AC"/>
    <w:pPr>
      <w:numPr>
        <w:numId w:val="7"/>
      </w:numPr>
      <w:jc w:val="left"/>
    </w:pPr>
    <w:rPr>
      <w:rFonts w:ascii="Times New Roman" w:hAnsi="Times New Roman"/>
      <w:sz w:val="18"/>
      <w:szCs w:val="20"/>
    </w:rPr>
  </w:style>
  <w:style w:type="paragraph" w:styleId="ListBullet5">
    <w:name w:val="List Bullet 5"/>
    <w:basedOn w:val="Normal"/>
    <w:autoRedefine/>
    <w:uiPriority w:val="2"/>
    <w:semiHidden/>
    <w:rsid w:val="007C22AC"/>
    <w:pPr>
      <w:numPr>
        <w:numId w:val="8"/>
      </w:numPr>
      <w:jc w:val="left"/>
    </w:pPr>
    <w:rPr>
      <w:rFonts w:ascii="Times New Roman" w:hAnsi="Times New Roman"/>
      <w:sz w:val="18"/>
      <w:szCs w:val="20"/>
    </w:rPr>
  </w:style>
  <w:style w:type="paragraph" w:styleId="ListNumber">
    <w:name w:val="List Number"/>
    <w:basedOn w:val="Normal"/>
    <w:uiPriority w:val="2"/>
    <w:semiHidden/>
    <w:rsid w:val="007C22AC"/>
    <w:pPr>
      <w:numPr>
        <w:numId w:val="9"/>
      </w:numPr>
      <w:jc w:val="left"/>
    </w:pPr>
    <w:rPr>
      <w:rFonts w:ascii="Times New Roman" w:hAnsi="Times New Roman"/>
      <w:sz w:val="18"/>
      <w:szCs w:val="20"/>
    </w:rPr>
  </w:style>
  <w:style w:type="paragraph" w:styleId="ListNumber2">
    <w:name w:val="List Number 2"/>
    <w:basedOn w:val="Normal"/>
    <w:uiPriority w:val="2"/>
    <w:semiHidden/>
    <w:rsid w:val="007C22AC"/>
    <w:pPr>
      <w:numPr>
        <w:numId w:val="10"/>
      </w:numPr>
      <w:jc w:val="left"/>
    </w:pPr>
    <w:rPr>
      <w:rFonts w:ascii="Times New Roman" w:hAnsi="Times New Roman"/>
      <w:sz w:val="18"/>
      <w:szCs w:val="20"/>
    </w:rPr>
  </w:style>
  <w:style w:type="paragraph" w:styleId="ListNumber3">
    <w:name w:val="List Number 3"/>
    <w:basedOn w:val="Normal"/>
    <w:uiPriority w:val="2"/>
    <w:semiHidden/>
    <w:rsid w:val="007C22AC"/>
    <w:pPr>
      <w:numPr>
        <w:numId w:val="11"/>
      </w:numPr>
      <w:jc w:val="left"/>
    </w:pPr>
    <w:rPr>
      <w:rFonts w:ascii="Times New Roman" w:hAnsi="Times New Roman"/>
      <w:sz w:val="18"/>
      <w:szCs w:val="20"/>
    </w:rPr>
  </w:style>
  <w:style w:type="paragraph" w:styleId="ListNumber4">
    <w:name w:val="List Number 4"/>
    <w:basedOn w:val="Normal"/>
    <w:uiPriority w:val="2"/>
    <w:semiHidden/>
    <w:rsid w:val="007C22AC"/>
    <w:pPr>
      <w:numPr>
        <w:numId w:val="12"/>
      </w:numPr>
      <w:jc w:val="left"/>
    </w:pPr>
    <w:rPr>
      <w:rFonts w:ascii="Times New Roman" w:hAnsi="Times New Roman"/>
      <w:sz w:val="18"/>
      <w:szCs w:val="20"/>
    </w:rPr>
  </w:style>
  <w:style w:type="paragraph" w:styleId="ListNumber5">
    <w:name w:val="List Number 5"/>
    <w:basedOn w:val="Normal"/>
    <w:uiPriority w:val="2"/>
    <w:semiHidden/>
    <w:rsid w:val="007C22AC"/>
    <w:pPr>
      <w:numPr>
        <w:numId w:val="13"/>
      </w:numPr>
      <w:jc w:val="left"/>
    </w:pPr>
    <w:rPr>
      <w:rFonts w:ascii="Times New Roman" w:hAnsi="Times New Roman"/>
      <w:sz w:val="18"/>
      <w:szCs w:val="20"/>
    </w:rPr>
  </w:style>
  <w:style w:type="paragraph" w:customStyle="1" w:styleId="SectionHeader32">
    <w:name w:val="Section Header32"/>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TableText3">
    <w:name w:val="Table Text3"/>
    <w:rsid w:val="007C22AC"/>
    <w:pPr>
      <w:spacing w:after="0" w:line="240" w:lineRule="auto"/>
    </w:pPr>
    <w:rPr>
      <w:rFonts w:ascii="Times New Roman" w:eastAsia="Times New Roman" w:hAnsi="Times New Roman" w:cs="Times New Roman"/>
      <w:snapToGrid w:val="0"/>
      <w:color w:val="000000"/>
      <w:kern w:val="0"/>
      <w:sz w:val="24"/>
      <w:szCs w:val="20"/>
      <w14:ligatures w14:val="none"/>
    </w:rPr>
  </w:style>
  <w:style w:type="paragraph" w:styleId="BlockText">
    <w:name w:val="Block Text"/>
    <w:basedOn w:val="Normal"/>
    <w:uiPriority w:val="2"/>
    <w:semiHidden/>
    <w:rsid w:val="007C22AC"/>
    <w:pPr>
      <w:spacing w:after="120"/>
      <w:ind w:left="1440" w:right="1440"/>
      <w:jc w:val="left"/>
    </w:pPr>
    <w:rPr>
      <w:rFonts w:ascii="Times New Roman" w:hAnsi="Times New Roman"/>
      <w:sz w:val="18"/>
      <w:szCs w:val="20"/>
    </w:rPr>
  </w:style>
  <w:style w:type="character" w:customStyle="1" w:styleId="BodyTextFirstIndentChar">
    <w:name w:val="Body Text First Indent Char"/>
    <w:link w:val="BodyTextFirstIndent"/>
    <w:uiPriority w:val="2"/>
    <w:semiHidden/>
    <w:rsid w:val="007C22AC"/>
    <w:rPr>
      <w:rFonts w:ascii="Arial" w:hAnsi="Arial"/>
      <w:snapToGrid w:val="0"/>
      <w:color w:val="000000"/>
      <w:sz w:val="18"/>
    </w:rPr>
  </w:style>
  <w:style w:type="paragraph" w:styleId="BodyTextFirstIndent">
    <w:name w:val="Body Text First Indent"/>
    <w:basedOn w:val="BodyText"/>
    <w:link w:val="BodyTextFirstIndentChar"/>
    <w:uiPriority w:val="2"/>
    <w:semiHidden/>
    <w:rsid w:val="007C22AC"/>
    <w:pPr>
      <w:spacing w:after="120"/>
      <w:ind w:firstLine="210"/>
      <w:jc w:val="left"/>
    </w:pPr>
    <w:rPr>
      <w:rFonts w:eastAsiaTheme="minorHAnsi" w:cstheme="minorBidi"/>
      <w:kern w:val="2"/>
      <w:sz w:val="18"/>
      <w:szCs w:val="22"/>
      <w14:ligatures w14:val="standardContextual"/>
    </w:rPr>
  </w:style>
  <w:style w:type="character" w:customStyle="1" w:styleId="BodyTextFirstIndentChar1">
    <w:name w:val="Body Text First Indent Char1"/>
    <w:basedOn w:val="BodyTextChar"/>
    <w:uiPriority w:val="99"/>
    <w:semiHidden/>
    <w:rsid w:val="007C22AC"/>
    <w:rPr>
      <w:rFonts w:ascii="Arial" w:eastAsia="Times New Roman" w:hAnsi="Arial" w:cs="Times New Roman"/>
      <w:snapToGrid w:val="0"/>
      <w:color w:val="000000"/>
      <w:kern w:val="0"/>
      <w:szCs w:val="20"/>
      <w14:ligatures w14:val="none"/>
    </w:rPr>
  </w:style>
  <w:style w:type="character" w:customStyle="1" w:styleId="BodyTextChar1">
    <w:name w:val="Body Text Char1"/>
    <w:uiPriority w:val="2"/>
    <w:rsid w:val="007C22AC"/>
    <w:rPr>
      <w:rFonts w:ascii="Arial" w:hAnsi="Arial"/>
      <w:snapToGrid w:val="0"/>
      <w:color w:val="000000"/>
      <w:sz w:val="18"/>
    </w:rPr>
  </w:style>
  <w:style w:type="character" w:customStyle="1" w:styleId="BodyTextFirstIndent2Char">
    <w:name w:val="Body Text First Indent 2 Char"/>
    <w:link w:val="BodyTextFirstIndent2"/>
    <w:uiPriority w:val="2"/>
    <w:semiHidden/>
    <w:rsid w:val="007C22AC"/>
    <w:rPr>
      <w:rFonts w:ascii="Arial" w:hAnsi="Arial"/>
      <w:color w:val="000000"/>
      <w:sz w:val="18"/>
      <w:szCs w:val="24"/>
    </w:rPr>
  </w:style>
  <w:style w:type="paragraph" w:styleId="BodyTextFirstIndent2">
    <w:name w:val="Body Text First Indent 2"/>
    <w:basedOn w:val="BodyTextIndent"/>
    <w:link w:val="BodyTextFirstIndent2Char"/>
    <w:uiPriority w:val="2"/>
    <w:semiHidden/>
    <w:rsid w:val="007C22AC"/>
    <w:pPr>
      <w:ind w:firstLine="210"/>
      <w:jc w:val="left"/>
    </w:pPr>
    <w:rPr>
      <w:rFonts w:eastAsiaTheme="minorHAnsi" w:cstheme="minorBidi"/>
      <w:color w:val="000000"/>
      <w:kern w:val="2"/>
      <w:sz w:val="18"/>
      <w14:ligatures w14:val="standardContextual"/>
    </w:rPr>
  </w:style>
  <w:style w:type="character" w:customStyle="1" w:styleId="BodyTextFirstIndent2Char1">
    <w:name w:val="Body Text First Indent 2 Char1"/>
    <w:basedOn w:val="BodyTextIndentChar"/>
    <w:uiPriority w:val="99"/>
    <w:semiHidden/>
    <w:rsid w:val="007C22AC"/>
    <w:rPr>
      <w:rFonts w:ascii="Arial" w:eastAsia="Times New Roman" w:hAnsi="Arial" w:cs="Times New Roman"/>
      <w:kern w:val="0"/>
      <w:szCs w:val="24"/>
      <w14:ligatures w14:val="none"/>
    </w:rPr>
  </w:style>
  <w:style w:type="paragraph" w:styleId="Caption">
    <w:name w:val="caption"/>
    <w:basedOn w:val="Normal"/>
    <w:next w:val="Normal"/>
    <w:uiPriority w:val="2"/>
    <w:qFormat/>
    <w:rsid w:val="007C22AC"/>
    <w:pPr>
      <w:spacing w:before="120" w:after="120"/>
      <w:jc w:val="left"/>
    </w:pPr>
    <w:rPr>
      <w:rFonts w:ascii="Times New Roman" w:hAnsi="Times New Roman"/>
      <w:b/>
      <w:bCs/>
      <w:sz w:val="20"/>
      <w:szCs w:val="20"/>
    </w:rPr>
  </w:style>
  <w:style w:type="character" w:customStyle="1" w:styleId="ClosingChar">
    <w:name w:val="Closing Char"/>
    <w:link w:val="Closing"/>
    <w:uiPriority w:val="2"/>
    <w:semiHidden/>
    <w:rsid w:val="007C22AC"/>
    <w:rPr>
      <w:sz w:val="18"/>
    </w:rPr>
  </w:style>
  <w:style w:type="paragraph" w:styleId="Closing">
    <w:name w:val="Closing"/>
    <w:basedOn w:val="Normal"/>
    <w:link w:val="ClosingChar"/>
    <w:uiPriority w:val="2"/>
    <w:semiHidden/>
    <w:rsid w:val="007C22AC"/>
    <w:pPr>
      <w:ind w:left="4320"/>
      <w:jc w:val="left"/>
    </w:pPr>
    <w:rPr>
      <w:rFonts w:asciiTheme="minorHAnsi" w:eastAsiaTheme="minorHAnsi" w:hAnsiTheme="minorHAnsi" w:cstheme="minorBidi"/>
      <w:kern w:val="2"/>
      <w:sz w:val="18"/>
      <w:szCs w:val="22"/>
      <w14:ligatures w14:val="standardContextual"/>
    </w:rPr>
  </w:style>
  <w:style w:type="character" w:customStyle="1" w:styleId="ClosingChar1">
    <w:name w:val="Closing Char1"/>
    <w:basedOn w:val="DefaultParagraphFont"/>
    <w:uiPriority w:val="99"/>
    <w:semiHidden/>
    <w:rsid w:val="007C22AC"/>
    <w:rPr>
      <w:rFonts w:ascii="Arial" w:eastAsia="Times New Roman" w:hAnsi="Arial" w:cs="Times New Roman"/>
      <w:kern w:val="0"/>
      <w:szCs w:val="24"/>
      <w14:ligatures w14:val="none"/>
    </w:rPr>
  </w:style>
  <w:style w:type="character" w:customStyle="1" w:styleId="DateChar">
    <w:name w:val="Date Char"/>
    <w:link w:val="Date"/>
    <w:uiPriority w:val="2"/>
    <w:semiHidden/>
    <w:rsid w:val="007C22AC"/>
    <w:rPr>
      <w:sz w:val="18"/>
    </w:rPr>
  </w:style>
  <w:style w:type="paragraph" w:styleId="Date">
    <w:name w:val="Date"/>
    <w:basedOn w:val="Normal"/>
    <w:next w:val="Normal"/>
    <w:link w:val="DateChar"/>
    <w:uiPriority w:val="2"/>
    <w:semiHidden/>
    <w:rsid w:val="007C22AC"/>
    <w:pPr>
      <w:jc w:val="left"/>
    </w:pPr>
    <w:rPr>
      <w:rFonts w:asciiTheme="minorHAnsi" w:eastAsiaTheme="minorHAnsi" w:hAnsiTheme="minorHAnsi" w:cstheme="minorBidi"/>
      <w:kern w:val="2"/>
      <w:sz w:val="18"/>
      <w:szCs w:val="22"/>
      <w14:ligatures w14:val="standardContextual"/>
    </w:rPr>
  </w:style>
  <w:style w:type="character" w:customStyle="1" w:styleId="DateChar1">
    <w:name w:val="Date Char1"/>
    <w:basedOn w:val="DefaultParagraphFont"/>
    <w:uiPriority w:val="99"/>
    <w:semiHidden/>
    <w:rsid w:val="007C22AC"/>
    <w:rPr>
      <w:rFonts w:ascii="Arial" w:eastAsia="Times New Roman" w:hAnsi="Arial" w:cs="Times New Roman"/>
      <w:kern w:val="0"/>
      <w:szCs w:val="24"/>
      <w14:ligatures w14:val="none"/>
    </w:rPr>
  </w:style>
  <w:style w:type="character" w:customStyle="1" w:styleId="DocumentMapChar">
    <w:name w:val="Document Map Char"/>
    <w:link w:val="DocumentMap"/>
    <w:uiPriority w:val="2"/>
    <w:semiHidden/>
    <w:rsid w:val="007C22AC"/>
    <w:rPr>
      <w:rFonts w:ascii="Tahoma" w:hAnsi="Tahoma" w:cs="Tahoma"/>
      <w:sz w:val="18"/>
      <w:shd w:val="clear" w:color="auto" w:fill="000080"/>
    </w:rPr>
  </w:style>
  <w:style w:type="paragraph" w:styleId="DocumentMap">
    <w:name w:val="Document Map"/>
    <w:basedOn w:val="Normal"/>
    <w:link w:val="DocumentMapChar"/>
    <w:uiPriority w:val="2"/>
    <w:semiHidden/>
    <w:rsid w:val="007C22AC"/>
    <w:pPr>
      <w:shd w:val="clear" w:color="auto" w:fill="000080"/>
      <w:jc w:val="left"/>
    </w:pPr>
    <w:rPr>
      <w:rFonts w:ascii="Tahoma" w:eastAsiaTheme="minorHAnsi" w:hAnsi="Tahoma" w:cs="Tahoma"/>
      <w:kern w:val="2"/>
      <w:sz w:val="18"/>
      <w:szCs w:val="22"/>
      <w14:ligatures w14:val="standardContextual"/>
    </w:rPr>
  </w:style>
  <w:style w:type="character" w:customStyle="1" w:styleId="DocumentMapChar1">
    <w:name w:val="Document Map Char1"/>
    <w:basedOn w:val="DefaultParagraphFont"/>
    <w:uiPriority w:val="99"/>
    <w:semiHidden/>
    <w:rsid w:val="007C22AC"/>
    <w:rPr>
      <w:rFonts w:ascii="Segoe UI" w:eastAsia="Times New Roman" w:hAnsi="Segoe UI" w:cs="Segoe UI"/>
      <w:kern w:val="0"/>
      <w:sz w:val="16"/>
      <w:szCs w:val="16"/>
      <w14:ligatures w14:val="none"/>
    </w:rPr>
  </w:style>
  <w:style w:type="character" w:customStyle="1" w:styleId="E-mailSignatureChar">
    <w:name w:val="E-mail Signature Char"/>
    <w:link w:val="E-mailSignature"/>
    <w:uiPriority w:val="2"/>
    <w:semiHidden/>
    <w:rsid w:val="007C22AC"/>
    <w:rPr>
      <w:sz w:val="18"/>
    </w:rPr>
  </w:style>
  <w:style w:type="paragraph" w:styleId="E-mailSignature">
    <w:name w:val="E-mail Signature"/>
    <w:basedOn w:val="Normal"/>
    <w:link w:val="E-mailSignatureChar"/>
    <w:uiPriority w:val="2"/>
    <w:semiHidden/>
    <w:rsid w:val="007C22AC"/>
    <w:pPr>
      <w:jc w:val="left"/>
    </w:pPr>
    <w:rPr>
      <w:rFonts w:asciiTheme="minorHAnsi" w:eastAsiaTheme="minorHAnsi" w:hAnsiTheme="minorHAnsi" w:cstheme="minorBidi"/>
      <w:kern w:val="2"/>
      <w:sz w:val="18"/>
      <w:szCs w:val="22"/>
      <w14:ligatures w14:val="standardContextual"/>
    </w:rPr>
  </w:style>
  <w:style w:type="character" w:customStyle="1" w:styleId="E-mailSignatureChar1">
    <w:name w:val="E-mail Signature Char1"/>
    <w:basedOn w:val="DefaultParagraphFont"/>
    <w:uiPriority w:val="99"/>
    <w:semiHidden/>
    <w:rsid w:val="007C22AC"/>
    <w:rPr>
      <w:rFonts w:ascii="Arial" w:eastAsia="Times New Roman" w:hAnsi="Arial" w:cs="Times New Roman"/>
      <w:kern w:val="0"/>
      <w:szCs w:val="24"/>
      <w14:ligatures w14:val="none"/>
    </w:rPr>
  </w:style>
  <w:style w:type="character" w:customStyle="1" w:styleId="EndnoteTextChar">
    <w:name w:val="Endnote Text Char"/>
    <w:basedOn w:val="DefaultParagraphFont"/>
    <w:link w:val="EndnoteText"/>
    <w:uiPriority w:val="2"/>
    <w:semiHidden/>
    <w:rsid w:val="007C22AC"/>
  </w:style>
  <w:style w:type="paragraph" w:styleId="EndnoteText">
    <w:name w:val="endnote text"/>
    <w:basedOn w:val="Normal"/>
    <w:link w:val="EndnoteTextChar"/>
    <w:uiPriority w:val="2"/>
    <w:semiHidden/>
    <w:rsid w:val="007C22AC"/>
    <w:pPr>
      <w:jc w:val="left"/>
    </w:pPr>
    <w:rPr>
      <w:rFonts w:asciiTheme="minorHAnsi" w:eastAsiaTheme="minorHAnsi" w:hAnsiTheme="minorHAnsi" w:cstheme="minorBidi"/>
      <w:kern w:val="2"/>
      <w:szCs w:val="22"/>
      <w14:ligatures w14:val="standardContextual"/>
    </w:rPr>
  </w:style>
  <w:style w:type="character" w:customStyle="1" w:styleId="EndnoteTextChar1">
    <w:name w:val="Endnote Text Char1"/>
    <w:basedOn w:val="DefaultParagraphFont"/>
    <w:uiPriority w:val="99"/>
    <w:semiHidden/>
    <w:rsid w:val="007C22AC"/>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2"/>
    <w:semiHidden/>
    <w:rsid w:val="007C22AC"/>
  </w:style>
  <w:style w:type="paragraph" w:styleId="FootnoteText">
    <w:name w:val="footnote text"/>
    <w:basedOn w:val="Normal"/>
    <w:link w:val="FootnoteTextChar"/>
    <w:uiPriority w:val="2"/>
    <w:semiHidden/>
    <w:rsid w:val="007C22AC"/>
    <w:pPr>
      <w:jc w:val="left"/>
    </w:pPr>
    <w:rPr>
      <w:rFonts w:asciiTheme="minorHAnsi" w:eastAsiaTheme="minorHAnsi" w:hAnsiTheme="minorHAnsi" w:cstheme="minorBidi"/>
      <w:kern w:val="2"/>
      <w:szCs w:val="22"/>
      <w14:ligatures w14:val="standardContextual"/>
    </w:rPr>
  </w:style>
  <w:style w:type="character" w:customStyle="1" w:styleId="FootnoteTextChar1">
    <w:name w:val="Footnote Text Char1"/>
    <w:basedOn w:val="DefaultParagraphFont"/>
    <w:uiPriority w:val="99"/>
    <w:semiHidden/>
    <w:rsid w:val="007C22AC"/>
    <w:rPr>
      <w:rFonts w:ascii="Arial" w:eastAsia="Times New Roman" w:hAnsi="Arial" w:cs="Times New Roman"/>
      <w:kern w:val="0"/>
      <w:sz w:val="20"/>
      <w:szCs w:val="20"/>
      <w14:ligatures w14:val="none"/>
    </w:rPr>
  </w:style>
  <w:style w:type="character" w:customStyle="1" w:styleId="HTMLAddressChar">
    <w:name w:val="HTML Address Char"/>
    <w:link w:val="HTMLAddress"/>
    <w:uiPriority w:val="2"/>
    <w:semiHidden/>
    <w:rsid w:val="007C22AC"/>
    <w:rPr>
      <w:i/>
      <w:iCs/>
      <w:sz w:val="18"/>
    </w:rPr>
  </w:style>
  <w:style w:type="paragraph" w:styleId="HTMLAddress">
    <w:name w:val="HTML Address"/>
    <w:basedOn w:val="Normal"/>
    <w:link w:val="HTMLAddressChar"/>
    <w:uiPriority w:val="2"/>
    <w:semiHidden/>
    <w:rsid w:val="007C22AC"/>
    <w:pPr>
      <w:jc w:val="left"/>
    </w:pPr>
    <w:rPr>
      <w:rFonts w:asciiTheme="minorHAnsi" w:eastAsiaTheme="minorHAnsi" w:hAnsiTheme="minorHAnsi" w:cstheme="minorBidi"/>
      <w:i/>
      <w:iCs/>
      <w:kern w:val="2"/>
      <w:sz w:val="18"/>
      <w:szCs w:val="22"/>
      <w14:ligatures w14:val="standardContextual"/>
    </w:rPr>
  </w:style>
  <w:style w:type="character" w:customStyle="1" w:styleId="HTMLAddressChar1">
    <w:name w:val="HTML Address Char1"/>
    <w:basedOn w:val="DefaultParagraphFont"/>
    <w:uiPriority w:val="99"/>
    <w:semiHidden/>
    <w:rsid w:val="007C22AC"/>
    <w:rPr>
      <w:rFonts w:ascii="Arial" w:eastAsia="Times New Roman" w:hAnsi="Arial" w:cs="Times New Roman"/>
      <w:i/>
      <w:iCs/>
      <w:kern w:val="0"/>
      <w:szCs w:val="24"/>
      <w14:ligatures w14:val="none"/>
    </w:rPr>
  </w:style>
  <w:style w:type="character" w:customStyle="1" w:styleId="HTMLPreformattedChar">
    <w:name w:val="HTML Preformatted Char"/>
    <w:link w:val="HTMLPreformatted"/>
    <w:uiPriority w:val="2"/>
    <w:semiHidden/>
    <w:rsid w:val="007C22AC"/>
    <w:rPr>
      <w:rFonts w:ascii="Courier New" w:hAnsi="Courier New" w:cs="Courier New"/>
    </w:rPr>
  </w:style>
  <w:style w:type="paragraph" w:styleId="HTMLPreformatted">
    <w:name w:val="HTML Preformatted"/>
    <w:basedOn w:val="Normal"/>
    <w:link w:val="HTMLPreformattedChar"/>
    <w:uiPriority w:val="2"/>
    <w:semiHidden/>
    <w:rsid w:val="007C22AC"/>
    <w:pPr>
      <w:jc w:val="left"/>
    </w:pPr>
    <w:rPr>
      <w:rFonts w:ascii="Courier New" w:eastAsiaTheme="minorHAnsi" w:hAnsi="Courier New" w:cs="Courier New"/>
      <w:kern w:val="2"/>
      <w:szCs w:val="22"/>
      <w14:ligatures w14:val="standardContextual"/>
    </w:rPr>
  </w:style>
  <w:style w:type="character" w:customStyle="1" w:styleId="HTMLPreformattedChar1">
    <w:name w:val="HTML Preformatted Char1"/>
    <w:basedOn w:val="DefaultParagraphFont"/>
    <w:uiPriority w:val="99"/>
    <w:semiHidden/>
    <w:rsid w:val="007C22AC"/>
    <w:rPr>
      <w:rFonts w:ascii="Consolas" w:eastAsia="Times New Roman" w:hAnsi="Consolas" w:cs="Times New Roman"/>
      <w:kern w:val="0"/>
      <w:sz w:val="20"/>
      <w:szCs w:val="20"/>
      <w14:ligatures w14:val="none"/>
    </w:rPr>
  </w:style>
  <w:style w:type="character" w:customStyle="1" w:styleId="MacroTextChar">
    <w:name w:val="Macro Text Char"/>
    <w:link w:val="MacroText"/>
    <w:uiPriority w:val="2"/>
    <w:semiHidden/>
    <w:rsid w:val="007C22AC"/>
    <w:rPr>
      <w:rFonts w:ascii="Courier New" w:hAnsi="Courier New" w:cs="Courier New"/>
    </w:rPr>
  </w:style>
  <w:style w:type="paragraph" w:styleId="MacroText">
    <w:name w:val="macro"/>
    <w:link w:val="MacroTextChar"/>
    <w:uiPriority w:val="2"/>
    <w:semiHidden/>
    <w:rsid w:val="007C22A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1">
    <w:name w:val="Macro Text Char1"/>
    <w:basedOn w:val="DefaultParagraphFont"/>
    <w:uiPriority w:val="99"/>
    <w:semiHidden/>
    <w:rsid w:val="007C22AC"/>
    <w:rPr>
      <w:rFonts w:ascii="Consolas" w:eastAsia="Times New Roman" w:hAnsi="Consolas" w:cs="Times New Roman"/>
      <w:kern w:val="0"/>
      <w:sz w:val="20"/>
      <w:szCs w:val="20"/>
      <w14:ligatures w14:val="none"/>
    </w:rPr>
  </w:style>
  <w:style w:type="character" w:customStyle="1" w:styleId="MessageHeaderChar">
    <w:name w:val="Message Header Char"/>
    <w:link w:val="MessageHeader"/>
    <w:uiPriority w:val="2"/>
    <w:semiHidden/>
    <w:rsid w:val="007C22AC"/>
    <w:rPr>
      <w:rFonts w:ascii="Arial" w:hAnsi="Arial" w:cs="Arial"/>
      <w:sz w:val="24"/>
      <w:szCs w:val="24"/>
      <w:shd w:val="pct20" w:color="auto" w:fill="auto"/>
    </w:rPr>
  </w:style>
  <w:style w:type="paragraph" w:styleId="MessageHeader">
    <w:name w:val="Message Header"/>
    <w:basedOn w:val="Normal"/>
    <w:link w:val="MessageHeaderChar"/>
    <w:uiPriority w:val="2"/>
    <w:semiHidden/>
    <w:rsid w:val="007C22A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eastAsiaTheme="minorHAnsi" w:cs="Arial"/>
      <w:kern w:val="2"/>
      <w:sz w:val="24"/>
      <w14:ligatures w14:val="standardContextual"/>
    </w:rPr>
  </w:style>
  <w:style w:type="character" w:customStyle="1" w:styleId="MessageHeaderChar1">
    <w:name w:val="Message Header Char1"/>
    <w:basedOn w:val="DefaultParagraphFont"/>
    <w:uiPriority w:val="99"/>
    <w:semiHidden/>
    <w:rsid w:val="007C22AC"/>
    <w:rPr>
      <w:rFonts w:asciiTheme="majorHAnsi" w:eastAsiaTheme="majorEastAsia" w:hAnsiTheme="majorHAnsi" w:cstheme="majorBidi"/>
      <w:kern w:val="0"/>
      <w:sz w:val="24"/>
      <w:szCs w:val="24"/>
      <w:shd w:val="pct20" w:color="auto" w:fill="auto"/>
      <w14:ligatures w14:val="none"/>
    </w:rPr>
  </w:style>
  <w:style w:type="character" w:customStyle="1" w:styleId="NoteHeadingChar">
    <w:name w:val="Note Heading Char"/>
    <w:link w:val="NoteHeading"/>
    <w:semiHidden/>
    <w:rsid w:val="007C22AC"/>
    <w:rPr>
      <w:sz w:val="18"/>
    </w:rPr>
  </w:style>
  <w:style w:type="paragraph" w:styleId="NoteHeading">
    <w:name w:val="Note Heading"/>
    <w:basedOn w:val="Normal"/>
    <w:next w:val="Normal"/>
    <w:link w:val="NoteHeadingChar"/>
    <w:semiHidden/>
    <w:rsid w:val="007C22AC"/>
    <w:pPr>
      <w:jc w:val="left"/>
    </w:pPr>
    <w:rPr>
      <w:rFonts w:asciiTheme="minorHAnsi" w:eastAsiaTheme="minorHAnsi" w:hAnsiTheme="minorHAnsi" w:cstheme="minorBidi"/>
      <w:kern w:val="2"/>
      <w:sz w:val="18"/>
      <w:szCs w:val="22"/>
      <w14:ligatures w14:val="standardContextual"/>
    </w:rPr>
  </w:style>
  <w:style w:type="character" w:customStyle="1" w:styleId="NoteHeadingChar1">
    <w:name w:val="Note Heading Char1"/>
    <w:basedOn w:val="DefaultParagraphFont"/>
    <w:uiPriority w:val="99"/>
    <w:semiHidden/>
    <w:rsid w:val="007C22AC"/>
    <w:rPr>
      <w:rFonts w:ascii="Arial" w:eastAsia="Times New Roman" w:hAnsi="Arial" w:cs="Times New Roman"/>
      <w:kern w:val="0"/>
      <w:szCs w:val="24"/>
      <w14:ligatures w14:val="none"/>
    </w:rPr>
  </w:style>
  <w:style w:type="character" w:customStyle="1" w:styleId="PlainTextChar">
    <w:name w:val="Plain Text Char"/>
    <w:link w:val="PlainText"/>
    <w:semiHidden/>
    <w:rsid w:val="007C22AC"/>
    <w:rPr>
      <w:rFonts w:ascii="Courier New" w:hAnsi="Courier New" w:cs="Courier New"/>
    </w:rPr>
  </w:style>
  <w:style w:type="paragraph" w:styleId="PlainText">
    <w:name w:val="Plain Text"/>
    <w:basedOn w:val="Normal"/>
    <w:link w:val="PlainTextChar"/>
    <w:semiHidden/>
    <w:rsid w:val="007C22AC"/>
    <w:pPr>
      <w:jc w:val="left"/>
    </w:pPr>
    <w:rPr>
      <w:rFonts w:ascii="Courier New" w:eastAsiaTheme="minorHAnsi" w:hAnsi="Courier New" w:cs="Courier New"/>
      <w:kern w:val="2"/>
      <w:szCs w:val="22"/>
      <w14:ligatures w14:val="standardContextual"/>
    </w:rPr>
  </w:style>
  <w:style w:type="character" w:customStyle="1" w:styleId="PlainTextChar1">
    <w:name w:val="Plain Text Char1"/>
    <w:basedOn w:val="DefaultParagraphFont"/>
    <w:uiPriority w:val="99"/>
    <w:semiHidden/>
    <w:rsid w:val="007C22AC"/>
    <w:rPr>
      <w:rFonts w:ascii="Consolas" w:eastAsia="Times New Roman" w:hAnsi="Consolas" w:cs="Times New Roman"/>
      <w:kern w:val="0"/>
      <w:sz w:val="21"/>
      <w:szCs w:val="21"/>
      <w14:ligatures w14:val="none"/>
    </w:rPr>
  </w:style>
  <w:style w:type="character" w:customStyle="1" w:styleId="SalutationChar">
    <w:name w:val="Salutation Char"/>
    <w:link w:val="Salutation"/>
    <w:semiHidden/>
    <w:rsid w:val="007C22AC"/>
    <w:rPr>
      <w:sz w:val="18"/>
    </w:rPr>
  </w:style>
  <w:style w:type="paragraph" w:styleId="Salutation">
    <w:name w:val="Salutation"/>
    <w:basedOn w:val="Normal"/>
    <w:next w:val="Normal"/>
    <w:link w:val="SalutationChar"/>
    <w:semiHidden/>
    <w:rsid w:val="007C22AC"/>
    <w:pPr>
      <w:jc w:val="left"/>
    </w:pPr>
    <w:rPr>
      <w:rFonts w:asciiTheme="minorHAnsi" w:eastAsiaTheme="minorHAnsi" w:hAnsiTheme="minorHAnsi" w:cstheme="minorBidi"/>
      <w:kern w:val="2"/>
      <w:sz w:val="18"/>
      <w:szCs w:val="22"/>
      <w14:ligatures w14:val="standardContextual"/>
    </w:rPr>
  </w:style>
  <w:style w:type="character" w:customStyle="1" w:styleId="SalutationChar1">
    <w:name w:val="Salutation Char1"/>
    <w:basedOn w:val="DefaultParagraphFont"/>
    <w:uiPriority w:val="99"/>
    <w:semiHidden/>
    <w:rsid w:val="007C22AC"/>
    <w:rPr>
      <w:rFonts w:ascii="Arial" w:eastAsia="Times New Roman" w:hAnsi="Arial" w:cs="Times New Roman"/>
      <w:kern w:val="0"/>
      <w:szCs w:val="24"/>
      <w14:ligatures w14:val="none"/>
    </w:rPr>
  </w:style>
  <w:style w:type="character" w:customStyle="1" w:styleId="SignatureChar">
    <w:name w:val="Signature Char"/>
    <w:link w:val="Signature"/>
    <w:semiHidden/>
    <w:rsid w:val="007C22AC"/>
    <w:rPr>
      <w:sz w:val="18"/>
    </w:rPr>
  </w:style>
  <w:style w:type="paragraph" w:styleId="Signature">
    <w:name w:val="Signature"/>
    <w:basedOn w:val="Normal"/>
    <w:link w:val="SignatureChar"/>
    <w:semiHidden/>
    <w:rsid w:val="007C22AC"/>
    <w:pPr>
      <w:ind w:left="4320"/>
      <w:jc w:val="left"/>
    </w:pPr>
    <w:rPr>
      <w:rFonts w:asciiTheme="minorHAnsi" w:eastAsiaTheme="minorHAnsi" w:hAnsiTheme="minorHAnsi" w:cstheme="minorBidi"/>
      <w:kern w:val="2"/>
      <w:sz w:val="18"/>
      <w:szCs w:val="22"/>
      <w14:ligatures w14:val="standardContextual"/>
    </w:rPr>
  </w:style>
  <w:style w:type="character" w:customStyle="1" w:styleId="SignatureChar1">
    <w:name w:val="Signature Char1"/>
    <w:basedOn w:val="DefaultParagraphFont"/>
    <w:uiPriority w:val="99"/>
    <w:semiHidden/>
    <w:rsid w:val="007C22AC"/>
    <w:rPr>
      <w:rFonts w:ascii="Arial" w:eastAsia="Times New Roman" w:hAnsi="Arial" w:cs="Times New Roman"/>
      <w:kern w:val="0"/>
      <w:szCs w:val="24"/>
      <w14:ligatures w14:val="none"/>
    </w:rPr>
  </w:style>
  <w:style w:type="paragraph" w:styleId="Subtitle">
    <w:name w:val="Subtitle"/>
    <w:basedOn w:val="Normal"/>
    <w:link w:val="SubtitleChar"/>
    <w:qFormat/>
    <w:rsid w:val="007C22AC"/>
    <w:pPr>
      <w:spacing w:after="60"/>
      <w:jc w:val="center"/>
      <w:outlineLvl w:val="1"/>
    </w:pPr>
    <w:rPr>
      <w:rFonts w:cs="Arial"/>
      <w:sz w:val="24"/>
    </w:rPr>
  </w:style>
  <w:style w:type="character" w:customStyle="1" w:styleId="SubtitleChar">
    <w:name w:val="Subtitle Char"/>
    <w:basedOn w:val="DefaultParagraphFont"/>
    <w:link w:val="Subtitle"/>
    <w:rsid w:val="007C22AC"/>
    <w:rPr>
      <w:rFonts w:ascii="Arial" w:eastAsia="Times New Roman" w:hAnsi="Arial" w:cs="Arial"/>
      <w:kern w:val="0"/>
      <w:sz w:val="24"/>
      <w:szCs w:val="24"/>
      <w14:ligatures w14:val="none"/>
    </w:rPr>
  </w:style>
  <w:style w:type="paragraph" w:styleId="Title">
    <w:name w:val="Title"/>
    <w:basedOn w:val="Normal"/>
    <w:link w:val="TitleChar"/>
    <w:qFormat/>
    <w:rsid w:val="007C22AC"/>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C22AC"/>
    <w:rPr>
      <w:rFonts w:ascii="Arial" w:eastAsia="Times New Roman" w:hAnsi="Arial" w:cs="Arial"/>
      <w:b/>
      <w:bCs/>
      <w:kern w:val="28"/>
      <w:sz w:val="32"/>
      <w:szCs w:val="32"/>
      <w14:ligatures w14:val="none"/>
    </w:rPr>
  </w:style>
  <w:style w:type="paragraph" w:customStyle="1" w:styleId="Subdirectory">
    <w:name w:val="Subdirectory"/>
    <w:basedOn w:val="Normal"/>
    <w:rsid w:val="007C22AC"/>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szCs w:val="20"/>
    </w:rPr>
  </w:style>
  <w:style w:type="paragraph" w:customStyle="1" w:styleId="SectionHeader38">
    <w:name w:val="Section Header38"/>
    <w:autoRedefine/>
    <w:rsid w:val="007C22AC"/>
    <w:pPr>
      <w:spacing w:after="0" w:line="240" w:lineRule="auto"/>
      <w:jc w:val="both"/>
      <w:outlineLvl w:val="0"/>
    </w:pPr>
    <w:rPr>
      <w:rFonts w:ascii="Times New Roman" w:eastAsia="Times New Roman" w:hAnsi="Times New Roman" w:cs="Times New Roman"/>
      <w:bCs/>
      <w:i/>
      <w:noProof/>
      <w:kern w:val="0"/>
      <w:szCs w:val="20"/>
      <w14:ligatures w14:val="none"/>
    </w:rPr>
  </w:style>
  <w:style w:type="paragraph" w:customStyle="1" w:styleId="TableText5">
    <w:name w:val="Table Text5"/>
    <w:rsid w:val="007C22AC"/>
    <w:pPr>
      <w:spacing w:after="0" w:line="240" w:lineRule="auto"/>
      <w:jc w:val="both"/>
    </w:pPr>
    <w:rPr>
      <w:rFonts w:ascii="Arial" w:eastAsia="Times New Roman" w:hAnsi="Arial" w:cs="Times New Roman"/>
      <w:snapToGrid w:val="0"/>
      <w:color w:val="000000"/>
      <w:kern w:val="0"/>
      <w:szCs w:val="20"/>
      <w14:ligatures w14:val="none"/>
    </w:rPr>
  </w:style>
  <w:style w:type="character" w:customStyle="1" w:styleId="DefaultChar">
    <w:name w:val="Default Char"/>
    <w:link w:val="Default"/>
    <w:uiPriority w:val="2"/>
    <w:rsid w:val="007C22AC"/>
    <w:rPr>
      <w:rFonts w:ascii="Times New Roman" w:eastAsia="Times New Roman" w:hAnsi="Times New Roman" w:cs="Times New Roman"/>
      <w:color w:val="000000"/>
      <w:kern w:val="0"/>
      <w:sz w:val="24"/>
      <w:szCs w:val="24"/>
      <w14:ligatures w14:val="none"/>
    </w:rPr>
  </w:style>
  <w:style w:type="paragraph" w:customStyle="1" w:styleId="TableText6">
    <w:name w:val="Table Text6"/>
    <w:rsid w:val="007C22AC"/>
    <w:pPr>
      <w:spacing w:after="0" w:line="240" w:lineRule="auto"/>
    </w:pPr>
    <w:rPr>
      <w:rFonts w:ascii="Times New Roman" w:eastAsia="Times New Roman" w:hAnsi="Times New Roman" w:cs="Times New Roman"/>
      <w:snapToGrid w:val="0"/>
      <w:color w:val="000000"/>
      <w:kern w:val="0"/>
      <w:sz w:val="24"/>
      <w:szCs w:val="20"/>
      <w14:ligatures w14:val="none"/>
    </w:rPr>
  </w:style>
  <w:style w:type="paragraph" w:customStyle="1" w:styleId="CM16">
    <w:name w:val="CM16"/>
    <w:basedOn w:val="Normal"/>
    <w:next w:val="Normal"/>
    <w:uiPriority w:val="2"/>
    <w:rsid w:val="007C22AC"/>
    <w:pPr>
      <w:widowControl w:val="0"/>
      <w:autoSpaceDE w:val="0"/>
      <w:autoSpaceDN w:val="0"/>
      <w:adjustRightInd w:val="0"/>
      <w:spacing w:line="280" w:lineRule="atLeast"/>
      <w:jc w:val="left"/>
    </w:pPr>
    <w:rPr>
      <w:rFonts w:ascii="Times New Roman" w:hAnsi="Times New Roman"/>
      <w:sz w:val="24"/>
    </w:rPr>
  </w:style>
  <w:style w:type="paragraph" w:customStyle="1" w:styleId="CM17">
    <w:name w:val="CM17"/>
    <w:basedOn w:val="Default"/>
    <w:next w:val="Default"/>
    <w:uiPriority w:val="2"/>
    <w:rsid w:val="007C22AC"/>
    <w:pPr>
      <w:widowControl w:val="0"/>
      <w:spacing w:line="280" w:lineRule="atLeast"/>
    </w:pPr>
    <w:rPr>
      <w:color w:val="auto"/>
    </w:rPr>
  </w:style>
  <w:style w:type="paragraph" w:customStyle="1" w:styleId="SectionHeader65">
    <w:name w:val="Section Header65"/>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66">
    <w:name w:val="Section Header66"/>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67">
    <w:name w:val="Section Header67"/>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ubdirectory18">
    <w:name w:val="Subdirectory18"/>
    <w:basedOn w:val="Normal"/>
    <w:rsid w:val="007C22AC"/>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szCs w:val="20"/>
    </w:rPr>
  </w:style>
  <w:style w:type="paragraph" w:customStyle="1" w:styleId="SectionHeader70">
    <w:name w:val="Section Header70"/>
    <w:autoRedefine/>
    <w:rsid w:val="007C22AC"/>
    <w:pPr>
      <w:spacing w:after="0" w:line="240" w:lineRule="auto"/>
      <w:jc w:val="center"/>
      <w:outlineLvl w:val="0"/>
    </w:pPr>
    <w:rPr>
      <w:rFonts w:ascii="Times New Roman" w:eastAsia="Times New Roman" w:hAnsi="Times New Roman" w:cs="Times New Roman"/>
      <w:b/>
      <w:caps/>
      <w:noProof/>
      <w:kern w:val="0"/>
      <w:sz w:val="18"/>
      <w:szCs w:val="20"/>
      <w14:ligatures w14:val="none"/>
    </w:rPr>
  </w:style>
  <w:style w:type="paragraph" w:customStyle="1" w:styleId="SectionHeader71">
    <w:name w:val="Section Header71"/>
    <w:autoRedefine/>
    <w:rsid w:val="007C22AC"/>
    <w:pPr>
      <w:spacing w:after="0" w:line="240" w:lineRule="auto"/>
      <w:jc w:val="both"/>
      <w:outlineLvl w:val="0"/>
    </w:pPr>
    <w:rPr>
      <w:rFonts w:ascii="Times New Roman" w:eastAsia="Times New Roman" w:hAnsi="Times New Roman" w:cs="Times New Roman"/>
      <w:noProof/>
      <w:kern w:val="0"/>
      <w:szCs w:val="20"/>
      <w14:ligatures w14:val="none"/>
    </w:rPr>
  </w:style>
  <w:style w:type="paragraph" w:customStyle="1" w:styleId="p8">
    <w:name w:val="p8"/>
    <w:basedOn w:val="Normal"/>
    <w:rsid w:val="007C22AC"/>
    <w:pPr>
      <w:widowControl w:val="0"/>
      <w:tabs>
        <w:tab w:val="left" w:pos="900"/>
      </w:tabs>
      <w:autoSpaceDE w:val="0"/>
      <w:autoSpaceDN w:val="0"/>
      <w:adjustRightInd w:val="0"/>
      <w:spacing w:line="240" w:lineRule="atLeast"/>
    </w:pPr>
    <w:rPr>
      <w:rFonts w:ascii="Times New Roman" w:hAnsi="Times New Roman"/>
      <w:sz w:val="18"/>
      <w:szCs w:val="20"/>
    </w:rPr>
  </w:style>
  <w:style w:type="paragraph" w:customStyle="1" w:styleId="SectionHeader90">
    <w:name w:val="Section Header90"/>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95">
    <w:name w:val="Section Header95"/>
    <w:autoRedefine/>
    <w:rsid w:val="007C22AC"/>
    <w:pPr>
      <w:spacing w:after="0" w:line="240" w:lineRule="auto"/>
      <w:jc w:val="center"/>
      <w:outlineLvl w:val="0"/>
    </w:pPr>
    <w:rPr>
      <w:rFonts w:ascii="Times New Roman" w:eastAsia="Times New Roman" w:hAnsi="Times New Roman" w:cs="Times New Roman"/>
      <w:b/>
      <w:caps/>
      <w:noProof/>
      <w:kern w:val="0"/>
      <w:sz w:val="18"/>
      <w:szCs w:val="20"/>
      <w14:ligatures w14:val="none"/>
    </w:rPr>
  </w:style>
  <w:style w:type="paragraph" w:customStyle="1" w:styleId="SectionHeader97">
    <w:name w:val="Section Header97"/>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98">
    <w:name w:val="Section Header98"/>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100">
    <w:name w:val="Section Header100"/>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103">
    <w:name w:val="Section Header103"/>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105">
    <w:name w:val="Section Header105"/>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107">
    <w:name w:val="Section Header107"/>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108">
    <w:name w:val="Section Header108"/>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109">
    <w:name w:val="Section Header109"/>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CM13">
    <w:name w:val="CM13"/>
    <w:basedOn w:val="Normal"/>
    <w:next w:val="Normal"/>
    <w:link w:val="CM13Char"/>
    <w:uiPriority w:val="2"/>
    <w:rsid w:val="007C22AC"/>
    <w:pPr>
      <w:widowControl w:val="0"/>
      <w:autoSpaceDE w:val="0"/>
      <w:autoSpaceDN w:val="0"/>
      <w:adjustRightInd w:val="0"/>
      <w:spacing w:after="295"/>
      <w:jc w:val="left"/>
    </w:pPr>
    <w:rPr>
      <w:rFonts w:ascii="Times New Roman" w:hAnsi="Times New Roman"/>
      <w:sz w:val="24"/>
    </w:rPr>
  </w:style>
  <w:style w:type="character" w:customStyle="1" w:styleId="CM13Char">
    <w:name w:val="CM13 Char"/>
    <w:link w:val="CM13"/>
    <w:uiPriority w:val="2"/>
    <w:rsid w:val="007C22AC"/>
    <w:rPr>
      <w:rFonts w:ascii="Times New Roman" w:eastAsia="Times New Roman" w:hAnsi="Times New Roman" w:cs="Times New Roman"/>
      <w:kern w:val="0"/>
      <w:sz w:val="24"/>
      <w:szCs w:val="24"/>
      <w14:ligatures w14:val="none"/>
    </w:rPr>
  </w:style>
  <w:style w:type="paragraph" w:customStyle="1" w:styleId="SectionHeader111">
    <w:name w:val="Section Header111"/>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112">
    <w:name w:val="Section Header112"/>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113">
    <w:name w:val="Section Header113"/>
    <w:autoRedefine/>
    <w:rsid w:val="007C22AC"/>
    <w:pPr>
      <w:spacing w:after="0" w:line="240" w:lineRule="auto"/>
      <w:jc w:val="center"/>
    </w:pPr>
    <w:rPr>
      <w:rFonts w:ascii="Times New Roman" w:eastAsia="Times New Roman" w:hAnsi="Times New Roman" w:cs="Times New Roman"/>
      <w:bCs/>
      <w:noProof/>
      <w:kern w:val="0"/>
      <w:szCs w:val="20"/>
      <w14:ligatures w14:val="none"/>
    </w:rPr>
  </w:style>
  <w:style w:type="paragraph" w:customStyle="1" w:styleId="SectionHeader114">
    <w:name w:val="Section Header114"/>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115">
    <w:name w:val="Section Header115"/>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116">
    <w:name w:val="Section Header116"/>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117">
    <w:name w:val="Section Header117"/>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paragraph" w:customStyle="1" w:styleId="SectionHeader118">
    <w:name w:val="Section Header118"/>
    <w:autoRedefine/>
    <w:rsid w:val="007C22AC"/>
    <w:pPr>
      <w:spacing w:after="0" w:line="240" w:lineRule="auto"/>
      <w:jc w:val="center"/>
    </w:pPr>
    <w:rPr>
      <w:rFonts w:ascii="Times New Roman" w:eastAsia="Times New Roman" w:hAnsi="Times New Roman" w:cs="Times New Roman"/>
      <w:noProof/>
      <w:kern w:val="0"/>
      <w:sz w:val="18"/>
      <w:szCs w:val="20"/>
      <w14:ligatures w14:val="none"/>
    </w:rPr>
  </w:style>
  <w:style w:type="paragraph" w:customStyle="1" w:styleId="SectionHeader162">
    <w:name w:val="Section Header162"/>
    <w:autoRedefine/>
    <w:rsid w:val="007C22AC"/>
    <w:pPr>
      <w:tabs>
        <w:tab w:val="left" w:pos="1080"/>
        <w:tab w:val="left" w:pos="1440"/>
      </w:tabs>
      <w:spacing w:after="0" w:line="240" w:lineRule="auto"/>
      <w:jc w:val="both"/>
      <w:outlineLvl w:val="0"/>
    </w:pPr>
    <w:rPr>
      <w:rFonts w:ascii="Times New Roman" w:eastAsia="Times New Roman" w:hAnsi="Times New Roman" w:cs="Times New Roman"/>
      <w:bCs/>
      <w:noProof/>
      <w:snapToGrid w:val="0"/>
      <w:color w:val="000000"/>
      <w:kern w:val="0"/>
      <w:sz w:val="18"/>
      <w:szCs w:val="20"/>
      <w14:ligatures w14:val="none"/>
    </w:rPr>
  </w:style>
  <w:style w:type="paragraph" w:customStyle="1" w:styleId="TableText9">
    <w:name w:val="Table Text9"/>
    <w:rsid w:val="007C22AC"/>
    <w:pPr>
      <w:spacing w:after="0" w:line="240" w:lineRule="auto"/>
    </w:pPr>
    <w:rPr>
      <w:rFonts w:ascii="Times New Roman" w:eastAsia="Times New Roman" w:hAnsi="Times New Roman" w:cs="Times New Roman"/>
      <w:snapToGrid w:val="0"/>
      <w:color w:val="000000"/>
      <w:kern w:val="0"/>
      <w:sz w:val="24"/>
      <w:szCs w:val="20"/>
      <w14:ligatures w14:val="none"/>
    </w:rPr>
  </w:style>
  <w:style w:type="paragraph" w:styleId="TOCHeading">
    <w:name w:val="TOC Heading"/>
    <w:basedOn w:val="Heading1"/>
    <w:next w:val="Normal"/>
    <w:uiPriority w:val="39"/>
    <w:semiHidden/>
    <w:unhideWhenUsed/>
    <w:qFormat/>
    <w:rsid w:val="007C22AC"/>
    <w:pPr>
      <w:keepLines/>
      <w:numPr>
        <w:numId w:val="14"/>
      </w:numPr>
      <w:spacing w:before="480" w:line="276" w:lineRule="auto"/>
      <w:jc w:val="left"/>
      <w:outlineLvl w:val="9"/>
    </w:pPr>
    <w:rPr>
      <w:rFonts w:ascii="Cambria" w:hAnsi="Cambria"/>
      <w:b/>
      <w:bCs/>
      <w:color w:val="365F91"/>
      <w:sz w:val="28"/>
      <w:szCs w:val="28"/>
      <w:u w:val="none"/>
    </w:rPr>
  </w:style>
  <w:style w:type="paragraph" w:styleId="TOC3">
    <w:name w:val="toc 3"/>
    <w:basedOn w:val="Normal"/>
    <w:next w:val="Normal"/>
    <w:autoRedefine/>
    <w:uiPriority w:val="39"/>
    <w:unhideWhenUsed/>
    <w:rsid w:val="007C22AC"/>
    <w:pPr>
      <w:spacing w:after="100"/>
      <w:ind w:left="360"/>
      <w:jc w:val="left"/>
    </w:pPr>
    <w:rPr>
      <w:rFonts w:ascii="Times New Roman" w:hAnsi="Times New Roman"/>
      <w:sz w:val="18"/>
      <w:szCs w:val="20"/>
    </w:rPr>
  </w:style>
  <w:style w:type="paragraph" w:customStyle="1" w:styleId="SectionHeader110">
    <w:name w:val="Section Header110"/>
    <w:autoRedefine/>
    <w:rsid w:val="007C22AC"/>
    <w:pPr>
      <w:spacing w:after="0" w:line="240" w:lineRule="auto"/>
      <w:jc w:val="center"/>
    </w:pPr>
    <w:rPr>
      <w:rFonts w:ascii="Times New Roman" w:eastAsia="Times New Roman" w:hAnsi="Times New Roman" w:cs="Times New Roman"/>
      <w:b/>
      <w:caps/>
      <w:noProof/>
      <w:kern w:val="0"/>
      <w:szCs w:val="20"/>
      <w14:ligatures w14:val="none"/>
    </w:rPr>
  </w:style>
  <w:style w:type="table" w:customStyle="1" w:styleId="TableGrid2">
    <w:name w:val="Table Grid2"/>
    <w:basedOn w:val="TableNormal"/>
    <w:next w:val="TableGrid"/>
    <w:uiPriority w:val="59"/>
    <w:rsid w:val="007C22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rry">
    <w:name w:val="Larry"/>
    <w:basedOn w:val="Normal"/>
    <w:link w:val="LarryChar"/>
    <w:uiPriority w:val="2"/>
    <w:qFormat/>
    <w:rsid w:val="00D91704"/>
    <w:rPr>
      <w:rFonts w:cs="Arial"/>
      <w:szCs w:val="22"/>
    </w:rPr>
  </w:style>
  <w:style w:type="character" w:customStyle="1" w:styleId="LarryChar">
    <w:name w:val="Larry Char"/>
    <w:link w:val="Larry"/>
    <w:uiPriority w:val="2"/>
    <w:rsid w:val="00D91704"/>
    <w:rPr>
      <w:rFonts w:ascii="Arial" w:eastAsia="Times New Roman" w:hAnsi="Arial" w:cs="Arial"/>
      <w:kern w:val="0"/>
      <w14:ligatures w14:val="none"/>
    </w:rPr>
  </w:style>
  <w:style w:type="character" w:styleId="SubtleEmphasis">
    <w:name w:val="Subtle Emphasis"/>
    <w:uiPriority w:val="19"/>
    <w:qFormat/>
    <w:rsid w:val="00481866"/>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cfr.gov/cgi-bin/text-idx?SID=184e56a2d363d6eae0d991766144999b&amp;mc=true&amp;node=se2.1.200_1216&amp;rgn=div8" TargetMode="External"/><Relationship Id="rId26" Type="http://schemas.openxmlformats.org/officeDocument/2006/relationships/hyperlink" Target="https://www.editraffic.com/about-us" TargetMode="External"/><Relationship Id="rId3" Type="http://schemas.openxmlformats.org/officeDocument/2006/relationships/customXml" Target="../customXml/item3.xml"/><Relationship Id="rId21" Type="http://schemas.openxmlformats.org/officeDocument/2006/relationships/hyperlink" Target="http://www.modot.org/quality"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BCS@modot.mo.gov" TargetMode="External"/><Relationship Id="rId25" Type="http://schemas.openxmlformats.org/officeDocument/2006/relationships/hyperlink" Target="mailto:Joseph.Ketchum@modot.mo.gov" TargetMode="External"/><Relationship Id="rId2" Type="http://schemas.openxmlformats.org/officeDocument/2006/relationships/customXml" Target="../customXml/item2.xml"/><Relationship Id="rId16" Type="http://schemas.openxmlformats.org/officeDocument/2006/relationships/hyperlink" Target="mailto:Shannon.Kellner@modot.mo.gov" TargetMode="External"/><Relationship Id="rId20" Type="http://schemas.openxmlformats.org/officeDocument/2006/relationships/image" Target="media/image1.png"/><Relationship Id="rId29" Type="http://schemas.openxmlformats.org/officeDocument/2006/relationships/footer" Target="footer2.xml"/><Relationship Id="rId24" Type="http://schemas.openxmlformats.org/officeDocument/2006/relationships/image" Target="media/image2.png"/><Relationship Id="rId6" Type="http://schemas.openxmlformats.org/officeDocument/2006/relationships/numbering" Target="numbering.xml"/><Relationship Id="rId11" Type="http://schemas.openxmlformats.org/officeDocument/2006/relationships/endnotes" Target="endnotes.xml"/><Relationship Id="rId28" Type="http://schemas.openxmlformats.org/officeDocument/2006/relationships/hyperlink" Target="mailto:Katelyn.mckinley@focksafety.com" TargetMode="External"/><Relationship Id="rId15" Type="http://schemas.openxmlformats.org/officeDocument/2006/relationships/hyperlink" Target="https://www.modot.org/" TargetMode="External"/><Relationship Id="rId23" Type="http://schemas.openxmlformats.org/officeDocument/2006/relationships/hyperlink" Target="mailto:Joseph.Ketchum@modot.mo.gov" TargetMode="External"/><Relationship Id="rId10" Type="http://schemas.openxmlformats.org/officeDocument/2006/relationships/footnotes" Target="footnotes.xml"/><Relationship Id="rId19" Type="http://schemas.openxmlformats.org/officeDocument/2006/relationships/hyperlink" Target="https://epg.modot.org/forms/CM/CERTIFICATE_OF_MATERIALS_ORIGIN.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odot.org/" TargetMode="External"/><Relationship Id="rId22" Type="http://schemas.openxmlformats.org/officeDocument/2006/relationships/hyperlink" Target="http://www.modot.mo.gov/business/contractor_resources/forms.htm" TargetMode="External"/><Relationship Id="rId27" Type="http://schemas.openxmlformats.org/officeDocument/2006/relationships/hyperlink" Target="https://www.modot.org/forms-contractor-us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8526a58-095d-4362-abb7-7a21836ac56d" ContentTypeId="0x01010056ED92C21746FB4FA395A22853DF3306"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A84E598191FDEC47B7CF726EE14A635F" ma:contentTypeVersion="18" ma:contentTypeDescription="Create a new document." ma:contentTypeScope="" ma:versionID="5d15b018c1f60d66ccae419039267e88">
  <xsd:schema xmlns:xsd="http://www.w3.org/2001/XMLSchema" xmlns:xs="http://www.w3.org/2001/XMLSchema" xmlns:p="http://schemas.microsoft.com/office/2006/metadata/properties" xmlns:ns1="http://schemas.microsoft.com/sharepoint/v3" xmlns:ns2="1f42a079-a446-4c7b-a0b8-81f0aca14225" xmlns:ns3="3151131b-4033-4240-aec3-4f3d0f430cb0" targetNamespace="http://schemas.microsoft.com/office/2006/metadata/properties" ma:root="true" ma:fieldsID="3f87621535e9d926d0df1e02bf744256" ns1:_="" ns2:_="" ns3:_="">
    <xsd:import namespace="http://schemas.microsoft.com/sharepoint/v3"/>
    <xsd:import namespace="1f42a079-a446-4c7b-a0b8-81f0aca14225"/>
    <xsd:import namespace="3151131b-4033-4240-aec3-4f3d0f430c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42a079-a446-4c7b-a0b8-81f0aca14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51131b-4033-4240-aec3-4f3d0f430c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57edc19-966d-42dc-b1aa-8b93218dc323}" ma:internalName="TaxCatchAll" ma:showField="CatchAllData" ma:web="3151131b-4033-4240-aec3-4f3d0f430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f42a079-a446-4c7b-a0b8-81f0aca14225">
      <Terms xmlns="http://schemas.microsoft.com/office/infopath/2007/PartnerControls"/>
    </lcf76f155ced4ddcb4097134ff3c332f>
    <_ip_UnifiedCompliancePolicyProperties xmlns="http://schemas.microsoft.com/sharepoint/v3" xsi:nil="true"/>
    <TaxCatchAll xmlns="3151131b-4033-4240-aec3-4f3d0f430cb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E Letting Documents" ma:contentTypeID="0x01010056ED92C21746FB4FA395A22853DF3306004F8A464B010F2342BDAD98A292BDD243" ma:contentTypeVersion="74" ma:contentTypeDescription="DE Letting Documents" ma:contentTypeScope="" ma:versionID="8c1da9cf56d92a5c657f6bbadbf4e64c">
  <xsd:schema xmlns:xsd="http://www.w3.org/2001/XMLSchema" xmlns:xs="http://www.w3.org/2001/XMLSchema" xmlns:p="http://schemas.microsoft.com/office/2006/metadata/properties" xmlns:ns2="1cda7f23-2e5d-4d05-a902-d84317e23798" xmlns:ns3="bd233b5c-ea0a-48dc-983d-08b3a4998154" targetNamespace="http://schemas.microsoft.com/office/2006/metadata/properties" ma:root="true" ma:fieldsID="5cd99a427147d703a1fda85293c0a818" ns2:_="" ns3:_="">
    <xsd:import namespace="1cda7f23-2e5d-4d05-a902-d84317e23798"/>
    <xsd:import namespace="bd233b5c-ea0a-48dc-983d-08b3a4998154"/>
    <xsd:element name="properties">
      <xsd:complexType>
        <xsd:sequence>
          <xsd:element name="documentManagement">
            <xsd:complexType>
              <xsd:all>
                <xsd:element ref="ns2:Division"/>
                <xsd:element ref="ns2:Additional_x0020_Comments" minOccurs="0"/>
                <xsd:element ref="ns2:TMS_x0020_Final" minOccurs="0"/>
                <xsd:element ref="ns2:TMS_x0020_GUID" minOccurs="0"/>
                <xsd:element ref="ns3:SIMS_x003a_PRIME_CONTRACTOR" minOccurs="0"/>
                <xsd:element ref="ns3:SIMS_x003a_DESCRIPTION" minOccurs="0"/>
                <xsd:element ref="ns3:SIMS_x003a_CONTRACT_ID" minOccurs="0"/>
                <xsd:element ref="ns3:SIMS_x003a_AWARD_DATE" minOccurs="0"/>
                <xsd:element ref="ns3:SIMS_x003a_COUNTY" minOccurs="0"/>
                <xsd:element ref="ns3:SIMS_x003a_DISTRICT" minOccurs="0"/>
                <xsd:element ref="ns3:SIMS_x003a_MPO" minOccurs="0"/>
                <xsd:element ref="ns3:SIMS_x003a_RPC" minOccurs="0"/>
                <xsd:element ref="ns3:SIMS_x003a_PROJECT_MANAGER" minOccurs="0"/>
                <xsd:element ref="ns3:SIMS_x003a_FEDERAL_JOB_NUMBER" minOccurs="0"/>
                <xsd:element ref="ns3:SIMS_x003a_RESIDENT_ENGINEER" minOccurs="0"/>
                <xsd:element ref="ns3:SIMS_x003a_FEDERAL_CONTRACT_ID" minOccurs="0"/>
                <xsd:element ref="ns3:SIMS_x003a_LETTING_DATE" minOccurs="0"/>
                <xsd:element ref="ns3:SIMS_x003a_REVIEWER" minOccurs="0"/>
                <xsd:element ref="ns3:SIMS_x003a_COMPLETION_DATE" minOccurs="0"/>
                <xsd:element ref="ns3:SIMS_x003a_PSE_SUBMITTAL_DATE" minOccurs="0"/>
                <xsd:element ref="ns3:SIMS_x003a_JOB_NUMBER" minOccurs="0"/>
                <xsd:element ref="ns3:Area_x0020_Engineer" minOccurs="0"/>
                <xsd:element ref="ns3:Structural_x0020_Project_x0020_Manager" minOccurs="0"/>
                <xsd:element ref="ns3:Estimator" minOccurs="0"/>
                <xsd:element ref="ns3:SIMS" minOccurs="0"/>
                <xsd:element ref="ns3:SIMS_x003a_ROUTE" minOccurs="0"/>
                <xsd:element ref="ns3:Core_Area_x0020_Team_x0020_Members" minOccurs="0"/>
                <xsd:element ref="ns3:_dlc_DocId" minOccurs="0"/>
                <xsd:element ref="ns3:_dlc_DocIdUrl" minOccurs="0"/>
                <xsd:element ref="ns3:_dlc_DocIdPersistId" minOccurs="0"/>
                <xsd:element ref="ns3:ResidentEngineerNonSI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a7f23-2e5d-4d05-a902-d84317e23798" elementFormDefault="qualified">
    <xsd:import namespace="http://schemas.microsoft.com/office/2006/documentManagement/types"/>
    <xsd:import namespace="http://schemas.microsoft.com/office/infopath/2007/PartnerControls"/>
    <xsd:element name="Division" ma:index="8" ma:displayName="Division" ma:format="Dropdown" ma:indexed="true" ma:internalName="Division" ma:readOnly="false">
      <xsd:simpleType>
        <xsd:restriction base="dms:Choice">
          <xsd:enumeration value="BR"/>
          <xsd:enumeration value="CM"/>
          <xsd:enumeration value="CR"/>
          <xsd:enumeration value="DE"/>
          <xsd:enumeration value="FS"/>
          <xsd:enumeration value="RW"/>
          <xsd:enumeration value="TP"/>
          <xsd:enumeration value="TR"/>
        </xsd:restriction>
      </xsd:simpleType>
    </xsd:element>
    <xsd:element name="Additional_x0020_Comments" ma:index="9" nillable="true" ma:displayName="Additional Comments" ma:internalName="Additional_x0020_Comments">
      <xsd:simpleType>
        <xsd:restriction base="dms:Text">
          <xsd:maxLength value="255"/>
        </xsd:restriction>
      </xsd:simpleType>
    </xsd:element>
    <xsd:element name="TMS_x0020_Final" ma:index="10" nillable="true" ma:displayName="TMS Final" ma:default="FALSE" ma:format="Dropdown" ma:indexed="true" ma:internalName="TMS_x0020_Final" ma:readOnly="false">
      <xsd:simpleType>
        <xsd:restriction base="dms:Choice">
          <xsd:enumeration value="FALSE"/>
          <xsd:enumeration value="TRUE"/>
        </xsd:restriction>
      </xsd:simpleType>
    </xsd:element>
    <xsd:element name="TMS_x0020_GUID" ma:index="11" nillable="true" ma:displayName="TMS GUID" ma:hidden="true" ma:indexed="true" ma:internalName="TMS_x0020_GU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33b5c-ea0a-48dc-983d-08b3a4998154" elementFormDefault="qualified">
    <xsd:import namespace="http://schemas.microsoft.com/office/2006/documentManagement/types"/>
    <xsd:import namespace="http://schemas.microsoft.com/office/infopath/2007/PartnerControls"/>
    <xsd:element name="SIMS_x003a_PRIME_CONTRACTOR" ma:index="12" nillable="true" ma:displayName="SIMS:PRIME_CONTRACTOR" ma:list="{d2bc0621-1f19-4fe5-8691-f40bbe9dafb5}" ma:internalName="SIMS_x003A_PRIME_CONTRACTOR" ma:readOnly="true" ma:showField="PRIME_CONTRACTOR" ma:web="bd233b5c-ea0a-48dc-983d-08b3a4998154">
      <xsd:simpleType>
        <xsd:restriction base="dms:Lookup"/>
      </xsd:simpleType>
    </xsd:element>
    <xsd:element name="SIMS_x003a_DESCRIPTION" ma:index="13" nillable="true" ma:displayName="SIMS:DESCRIPTION" ma:list="{d2bc0621-1f19-4fe5-8691-f40bbe9dafb5}" ma:internalName="SIMS_x003A_DESCRIPTION" ma:readOnly="true" ma:showField="DESCRIPTION" ma:web="bd233b5c-ea0a-48dc-983d-08b3a4998154">
      <xsd:simpleType>
        <xsd:restriction base="dms:Lookup"/>
      </xsd:simpleType>
    </xsd:element>
    <xsd:element name="SIMS_x003a_CONTRACT_ID" ma:index="14" nillable="true" ma:displayName="SIMS:CONTRACT_ID" ma:list="{d2bc0621-1f19-4fe5-8691-f40bbe9dafb5}" ma:internalName="SIMS_x003A_CONTRACT_ID" ma:readOnly="true" ma:showField="CONTRACT_ID" ma:web="bd233b5c-ea0a-48dc-983d-08b3a4998154">
      <xsd:simpleType>
        <xsd:restriction base="dms:Lookup"/>
      </xsd:simpleType>
    </xsd:element>
    <xsd:element name="SIMS_x003a_AWARD_DATE" ma:index="15" nillable="true" ma:displayName="SIMS:AWARD_DATE" ma:list="{d2bc0621-1f19-4fe5-8691-f40bbe9dafb5}" ma:internalName="SIMS_x003A_AWARD_DATE" ma:readOnly="true" ma:showField="AWARD_DATE" ma:web="bd233b5c-ea0a-48dc-983d-08b3a4998154">
      <xsd:simpleType>
        <xsd:restriction base="dms:Lookup"/>
      </xsd:simpleType>
    </xsd:element>
    <xsd:element name="SIMS_x003a_COUNTY" ma:index="16" nillable="true" ma:displayName="SIMS:COUNTY" ma:list="{d2bc0621-1f19-4fe5-8691-f40bbe9dafb5}" ma:internalName="SIMS_x003A_COUNTY" ma:readOnly="true" ma:showField="COUNTY" ma:web="bd233b5c-ea0a-48dc-983d-08b3a4998154">
      <xsd:simpleType>
        <xsd:restriction base="dms:Lookup"/>
      </xsd:simpleType>
    </xsd:element>
    <xsd:element name="SIMS_x003a_DISTRICT" ma:index="17" nillable="true" ma:displayName="SIMS:DISTRICT" ma:list="{d2bc0621-1f19-4fe5-8691-f40bbe9dafb5}" ma:internalName="SIMS_x003A_DISTRICT" ma:readOnly="true" ma:showField="DISTRICT" ma:web="bd233b5c-ea0a-48dc-983d-08b3a4998154">
      <xsd:simpleType>
        <xsd:restriction base="dms:Lookup"/>
      </xsd:simpleType>
    </xsd:element>
    <xsd:element name="SIMS_x003a_MPO" ma:index="18" nillable="true" ma:displayName="SIMS:MPO" ma:list="{d2bc0621-1f19-4fe5-8691-f40bbe9dafb5}" ma:internalName="SIMS_x003A_MPO" ma:readOnly="true" ma:showField="MPO" ma:web="bd233b5c-ea0a-48dc-983d-08b3a4998154">
      <xsd:simpleType>
        <xsd:restriction base="dms:Lookup"/>
      </xsd:simpleType>
    </xsd:element>
    <xsd:element name="SIMS_x003a_RPC" ma:index="19" nillable="true" ma:displayName="SIMS:RPC" ma:list="{d2bc0621-1f19-4fe5-8691-f40bbe9dafb5}" ma:internalName="SIMS_x003A_RPC" ma:readOnly="true" ma:showField="RPC" ma:web="bd233b5c-ea0a-48dc-983d-08b3a4998154">
      <xsd:simpleType>
        <xsd:restriction base="dms:Lookup"/>
      </xsd:simpleType>
    </xsd:element>
    <xsd:element name="SIMS_x003a_PROJECT_MANAGER" ma:index="20" nillable="true" ma:displayName="SIMS:PROJECT_MANAGER" ma:list="{d2bc0621-1f19-4fe5-8691-f40bbe9dafb5}" ma:internalName="SIMS_x003A_PROJECT_MANAGER" ma:readOnly="true" ma:showField="PROJECT_MANAGER" ma:web="bd233b5c-ea0a-48dc-983d-08b3a4998154">
      <xsd:simpleType>
        <xsd:restriction base="dms:Lookup"/>
      </xsd:simpleType>
    </xsd:element>
    <xsd:element name="SIMS_x003a_FEDERAL_JOB_NUMBER" ma:index="21" nillable="true" ma:displayName="SIMS:FEDERAL_JOB_NUMBER" ma:list="{d2bc0621-1f19-4fe5-8691-f40bbe9dafb5}" ma:internalName="SIMS_x003A_FEDERAL_JOB_NUMBER" ma:readOnly="true" ma:showField="FEDERAL_JOB_NUMBER" ma:web="bd233b5c-ea0a-48dc-983d-08b3a4998154">
      <xsd:simpleType>
        <xsd:restriction base="dms:Lookup"/>
      </xsd:simpleType>
    </xsd:element>
    <xsd:element name="SIMS_x003a_RESIDENT_ENGINEER" ma:index="22" nillable="true" ma:displayName="SIMS:RESIDENT_ENGINEER" ma:list="{d2bc0621-1f19-4fe5-8691-f40bbe9dafb5}" ma:internalName="SIMS_x003A_RESIDENT_ENGINEER" ma:readOnly="true" ma:showField="RESIDENT_ENGINEER" ma:web="bd233b5c-ea0a-48dc-983d-08b3a4998154">
      <xsd:simpleType>
        <xsd:restriction base="dms:Lookup"/>
      </xsd:simpleType>
    </xsd:element>
    <xsd:element name="SIMS_x003a_FEDERAL_CONTRACT_ID" ma:index="23" nillable="true" ma:displayName="SIMS:FEDERAL_CONTRACT_ID" ma:list="{d2bc0621-1f19-4fe5-8691-f40bbe9dafb5}" ma:internalName="SIMS_x003A_FEDERAL_CONTRACT_ID" ma:readOnly="true" ma:showField="FEDERAL_CONTRACT_ID" ma:web="bd233b5c-ea0a-48dc-983d-08b3a4998154">
      <xsd:simpleType>
        <xsd:restriction base="dms:Lookup"/>
      </xsd:simpleType>
    </xsd:element>
    <xsd:element name="SIMS_x003a_LETTING_DATE" ma:index="24" nillable="true" ma:displayName="SIMS:LETTING_DATE" ma:list="{d2bc0621-1f19-4fe5-8691-f40bbe9dafb5}" ma:internalName="SIMS_x003A_LETTING_DATE" ma:readOnly="true" ma:showField="LETTING_DATE" ma:web="bd233b5c-ea0a-48dc-983d-08b3a4998154">
      <xsd:simpleType>
        <xsd:restriction base="dms:Lookup"/>
      </xsd:simpleType>
    </xsd:element>
    <xsd:element name="SIMS_x003a_REVIEWER" ma:index="25" nillable="true" ma:displayName="SIMS:REVIEWER" ma:list="{d2bc0621-1f19-4fe5-8691-f40bbe9dafb5}" ma:internalName="SIMS_x003A_REVIEWER" ma:readOnly="true" ma:showField="REVIEWER" ma:web="bd233b5c-ea0a-48dc-983d-08b3a4998154">
      <xsd:simpleType>
        <xsd:restriction base="dms:Lookup"/>
      </xsd:simpleType>
    </xsd:element>
    <xsd:element name="SIMS_x003a_COMPLETION_DATE" ma:index="26" nillable="true" ma:displayName="SIMS:COMPLETION_DATE" ma:list="{d2bc0621-1f19-4fe5-8691-f40bbe9dafb5}" ma:internalName="SIMS_x003A_COMPLETION_DATE" ma:readOnly="true" ma:showField="COMPLETION_DATE" ma:web="bd233b5c-ea0a-48dc-983d-08b3a4998154">
      <xsd:simpleType>
        <xsd:restriction base="dms:Lookup"/>
      </xsd:simpleType>
    </xsd:element>
    <xsd:element name="SIMS_x003a_PSE_SUBMITTAL_DATE" ma:index="27" nillable="true" ma:displayName="SIMS:PSE_SUBMITTAL_DATE" ma:list="{d2bc0621-1f19-4fe5-8691-f40bbe9dafb5}" ma:internalName="SIMS_x003A_PSE_SUBMITTAL_DATE" ma:readOnly="true" ma:showField="PSE_SUBMITTAL_DATE" ma:web="bd233b5c-ea0a-48dc-983d-08b3a4998154">
      <xsd:simpleType>
        <xsd:restriction base="dms:Lookup"/>
      </xsd:simpleType>
    </xsd:element>
    <xsd:element name="SIMS_x003a_JOB_NUMBER" ma:index="28" nillable="true" ma:displayName="SIMS:JOB_NUMBER" ma:list="{d2bc0621-1f19-4fe5-8691-f40bbe9dafb5}" ma:internalName="SIMS_x003A_JOB_NUMBER" ma:readOnly="true" ma:showField="Title" ma:web="bd233b5c-ea0a-48dc-983d-08b3a4998154">
      <xsd:simpleType>
        <xsd:restriction base="dms:Lookup"/>
      </xsd:simpleType>
    </xsd:element>
    <xsd:element name="Area_x0020_Engineer" ma:index="29" nillable="true" ma:displayName="Area Engineer" ma:description="(Only add/change these names at the Project Level)" ma:hidden="true" ma:list="UserInfo" ma:SharePointGroup="0" ma:internalName="Area_x0020_Enginee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ructural_x0020_Project_x0020_Manager" ma:index="30" nillable="true" ma:displayName="Structural Project Manager" ma:description="(Only add/change these names at the Project Level)" ma:hidden="true" ma:list="UserInfo" ma:SharePointGroup="0" ma:internalName="Structural_x0020_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timator" ma:index="31" nillable="true" ma:displayName="Estimator" ma:description="(Only add/change these names at the Project Level)" ma:hidden="true" ma:list="UserInfo" ma:SharePointGroup="0" ma:internalName="Estim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MS" ma:index="32" nillable="true" ma:displayName="SIMS" ma:description="Project name must be same as SIMS" ma:hidden="true" ma:indexed="true" ma:list="{d2bc0621-1f19-4fe5-8691-f40bbe9dafb5}" ma:internalName="SIMS" ma:readOnly="false" ma:showField="Title" ma:web="bd233b5c-ea0a-48dc-983d-08b3a4998154">
      <xsd:simpleType>
        <xsd:restriction base="dms:Lookup"/>
      </xsd:simpleType>
    </xsd:element>
    <xsd:element name="SIMS_x003a_ROUTE" ma:index="33" nillable="true" ma:displayName="SIMS:ROUTE" ma:list="{d2bc0621-1f19-4fe5-8691-f40bbe9dafb5}" ma:internalName="SIMS_x003A_ROUTE" ma:readOnly="true" ma:showField="ROUTE" ma:web="bd233b5c-ea0a-48dc-983d-08b3a4998154">
      <xsd:simpleType>
        <xsd:restriction base="dms:Lookup"/>
      </xsd:simpleType>
    </xsd:element>
    <xsd:element name="Core_Area_x0020_Team_x0020_Members" ma:index="34" nillable="true" ma:displayName="Core_Area Team Members" ma:hidden="true" ma:list="UserInfo" ma:SharePointGroup="0" ma:internalName="Core_Area_x0020_Team_x0020_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6" nillable="true" ma:displayName="Document ID Value" ma:description="The value of the document ID assigned to this item."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element name="ResidentEngineerNonSIMS" ma:index="39" nillable="true" ma:displayName="Resident Engineer Non SIMS" ma:hidden="true" ma:list="UserInfo" ma:SharePointGroup="0" ma:internalName="Resident_x0020_Engineer_x0020_Non_x0020_SIM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58038-5B49-44F2-A932-F4B34DAF3938}">
  <ds:schemaRefs>
    <ds:schemaRef ds:uri="Microsoft.SharePoint.Taxonomy.ContentTypeSync"/>
  </ds:schemaRefs>
</ds:datastoreItem>
</file>

<file path=customXml/itemProps2.xml><?xml version="1.0" encoding="utf-8"?>
<ds:datastoreItem xmlns:ds="http://schemas.openxmlformats.org/officeDocument/2006/customXml" ds:itemID="{2264869E-2EB9-412E-A0F6-7E83AD9B9B07}"/>
</file>

<file path=customXml/itemProps3.xml><?xml version="1.0" encoding="utf-8"?>
<ds:datastoreItem xmlns:ds="http://schemas.openxmlformats.org/officeDocument/2006/customXml" ds:itemID="{AF93879D-F163-4ACC-A19E-2E2883AF876A}">
  <ds:schemaRefs>
    <ds:schemaRef ds:uri="http://schemas.microsoft.com/sharepoint/v3/contenttype/forms"/>
  </ds:schemaRefs>
</ds:datastoreItem>
</file>

<file path=customXml/itemProps4.xml><?xml version="1.0" encoding="utf-8"?>
<ds:datastoreItem xmlns:ds="http://schemas.openxmlformats.org/officeDocument/2006/customXml" ds:itemID="{A20BD674-F916-487B-A68F-5F1785768F34}">
  <ds:schemaRefs>
    <ds:schemaRef ds:uri="bd233b5c-ea0a-48dc-983d-08b3a4998154"/>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1cda7f23-2e5d-4d05-a902-d84317e23798"/>
    <ds:schemaRef ds:uri="http://www.w3.org/XML/1998/namespace"/>
    <ds:schemaRef ds:uri="http://schemas.microsoft.com/office/2006/metadata/properties"/>
    <ds:schemaRef ds:uri="http://purl.org/dc/terms/"/>
    <ds:schemaRef ds:uri="http://purl.org/dc/elements/1.1/"/>
  </ds:schemaRefs>
</ds:datastoreItem>
</file>

<file path=customXml/itemProps5.xml><?xml version="1.0" encoding="utf-8"?>
<ds:datastoreItem xmlns:ds="http://schemas.openxmlformats.org/officeDocument/2006/customXml" ds:itemID="{28F4A954-9922-4C3E-A147-4E456DAD3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a7f23-2e5d-4d05-a902-d84317e23798"/>
    <ds:schemaRef ds:uri="bd233b5c-ea0a-48dc-983d-08b3a499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21433</Words>
  <Characters>116597</Characters>
  <Application>Microsoft Office Word</Application>
  <DocSecurity>0</DocSecurity>
  <Lines>3151</Lines>
  <Paragraphs>1604</Paragraphs>
  <ScaleCrop>false</ScaleCrop>
  <HeadingPairs>
    <vt:vector size="2" baseType="variant">
      <vt:variant>
        <vt:lpstr>Title</vt:lpstr>
      </vt:variant>
      <vt:variant>
        <vt:i4>1</vt:i4>
      </vt:variant>
    </vt:vector>
  </HeadingPairs>
  <TitlesOfParts>
    <vt:vector size="1" baseType="lpstr">
      <vt:lpstr>JSP_Roadway_Template</vt:lpstr>
    </vt:vector>
  </TitlesOfParts>
  <Company/>
  <LinksUpToDate>false</LinksUpToDate>
  <CharactersWithSpaces>136426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JSP_Roadway_Template</dc:title>
  <dc:subject/>
  <dc:creator>Jen Haller</dc:creator>
  <cp:keywords/>
  <dc:description/>
  <cp:lastModifiedBy>Angela Cole</cp:lastModifiedBy>
  <cp:revision>2</cp:revision>
  <cp:lastPrinted>2026-04-16T12:07:00Z</cp:lastPrinted>
  <dcterms:created xsi:type="dcterms:W3CDTF">2026-04-16T12:23:00Z</dcterms:created>
  <dcterms:modified xsi:type="dcterms:W3CDTF">2026-04-16T12:23:00Z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0x010100A84E598191FDEC47B7CF726EE14A635F</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TMS Final">
    <vt:lpwstr>FALSE</vt:lpwstr>
  </property>
  <property fmtid="{D5CDD505-2E9C-101B-9397-08002B2CF9AE}" pid="38" name="_dlc_policyId">
    <vt:lpwstr/>
  </property>
  <property fmtid="{D5CDD505-2E9C-101B-9397-08002B2CF9AE}" pid="39" name="ItemRetentionFormula">
    <vt:lpwstr/>
  </property>
  <property fmtid="{D5CDD505-2E9C-101B-9397-08002B2CF9AE}" pid="40" name="HasAttachments">
    <vt:bool>false</vt:bool>
  </property>
</Properties>
</file>